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9638" w14:textId="77777777" w:rsidR="00646AC0" w:rsidRPr="00646AC0" w:rsidRDefault="00646AC0" w:rsidP="00646AC0">
      <w:pPr>
        <w:spacing w:line="240" w:lineRule="auto"/>
        <w:jc w:val="center"/>
        <w:rPr>
          <w:rFonts w:ascii="Verdana" w:hAnsi="Verdana" w:cs="Arial"/>
          <w:b/>
          <w:bCs/>
          <w:sz w:val="20"/>
          <w:szCs w:val="20"/>
        </w:rPr>
      </w:pPr>
      <w:r w:rsidRPr="00646AC0">
        <w:rPr>
          <w:rFonts w:ascii="Verdana" w:hAnsi="Verdana" w:cs="Arial"/>
          <w:b/>
          <w:bCs/>
          <w:sz w:val="20"/>
          <w:szCs w:val="20"/>
        </w:rPr>
        <w:t>DECRETO NÚMERO 263</w:t>
      </w:r>
    </w:p>
    <w:p w14:paraId="5CE4BE48" w14:textId="77777777" w:rsidR="00646AC0" w:rsidRPr="00646AC0" w:rsidRDefault="00646AC0" w:rsidP="00646AC0">
      <w:pPr>
        <w:spacing w:line="240" w:lineRule="auto"/>
        <w:ind w:firstLine="709"/>
        <w:jc w:val="both"/>
        <w:rPr>
          <w:rFonts w:ascii="Verdana" w:hAnsi="Verdana" w:cs="Arial"/>
          <w:b/>
          <w:bCs/>
          <w:i/>
          <w:sz w:val="20"/>
          <w:szCs w:val="20"/>
        </w:rPr>
      </w:pPr>
      <w:r w:rsidRPr="00646AC0">
        <w:rPr>
          <w:rFonts w:ascii="Verdana" w:hAnsi="Verdana" w:cs="Arial"/>
          <w:b/>
          <w:bCs/>
          <w:i/>
          <w:sz w:val="20"/>
          <w:szCs w:val="20"/>
        </w:rPr>
        <w:t>LA SEXAGÉSIMA QUINTA LEGISLATURA CONSTITUCIONAL DEL CONGRESO DEL ESTADO LIBRE Y SOBERANO DE GUANAJUATO, D E C R E T A:</w:t>
      </w:r>
    </w:p>
    <w:p w14:paraId="4E64A520" w14:textId="77777777" w:rsidR="00646AC0" w:rsidRPr="00646AC0" w:rsidRDefault="00646AC0" w:rsidP="00646AC0">
      <w:pPr>
        <w:shd w:val="clear" w:color="auto" w:fill="FFFFFF"/>
        <w:spacing w:line="240" w:lineRule="auto"/>
        <w:ind w:firstLine="709"/>
        <w:jc w:val="both"/>
        <w:rPr>
          <w:rFonts w:ascii="Verdana" w:hAnsi="Verdana" w:cs="Arial"/>
          <w:sz w:val="20"/>
          <w:szCs w:val="20"/>
        </w:rPr>
      </w:pPr>
      <w:r w:rsidRPr="00646AC0">
        <w:rPr>
          <w:rFonts w:ascii="Verdana" w:hAnsi="Verdana" w:cs="Arial"/>
          <w:b/>
          <w:sz w:val="20"/>
          <w:szCs w:val="20"/>
        </w:rPr>
        <w:t xml:space="preserve">Artículo Único. </w:t>
      </w:r>
      <w:r w:rsidRPr="00646AC0">
        <w:rPr>
          <w:rFonts w:ascii="Verdana" w:hAnsi="Verdana"/>
          <w:sz w:val="20"/>
          <w:szCs w:val="20"/>
        </w:rPr>
        <w:t>Se expide la</w:t>
      </w:r>
      <w:r w:rsidRPr="00646AC0">
        <w:rPr>
          <w:rFonts w:ascii="Verdana" w:hAnsi="Verdana"/>
          <w:b/>
          <w:sz w:val="20"/>
          <w:szCs w:val="20"/>
        </w:rPr>
        <w:t xml:space="preserve"> Ley de Ingresos para el Municipio de León, Guanajuato, para el Ejercicio Fiscal del año 2024</w:t>
      </w:r>
      <w:r w:rsidRPr="00646AC0">
        <w:rPr>
          <w:rFonts w:ascii="Verdana" w:hAnsi="Verdana"/>
          <w:sz w:val="20"/>
          <w:szCs w:val="20"/>
        </w:rPr>
        <w:t>, para quedar en los siguientes términos</w:t>
      </w:r>
      <w:r w:rsidRPr="00646AC0">
        <w:rPr>
          <w:rFonts w:ascii="Verdana" w:hAnsi="Verdana" w:cs="Arial"/>
          <w:sz w:val="20"/>
          <w:szCs w:val="20"/>
        </w:rPr>
        <w:t>:</w:t>
      </w:r>
    </w:p>
    <w:p w14:paraId="04BF6633" w14:textId="77777777" w:rsidR="00646AC0" w:rsidRPr="00646AC0" w:rsidRDefault="00646AC0" w:rsidP="00646AC0">
      <w:pPr>
        <w:autoSpaceDE w:val="0"/>
        <w:autoSpaceDN w:val="0"/>
        <w:adjustRightInd w:val="0"/>
        <w:spacing w:after="0" w:line="240" w:lineRule="auto"/>
        <w:jc w:val="center"/>
        <w:rPr>
          <w:rFonts w:ascii="Verdana" w:hAnsi="Verdana" w:cs="Arial"/>
          <w:b/>
          <w:color w:val="808080" w:themeColor="background1" w:themeShade="80"/>
          <w:sz w:val="20"/>
          <w:szCs w:val="20"/>
        </w:rPr>
      </w:pPr>
      <w:r w:rsidRPr="00646AC0">
        <w:rPr>
          <w:rFonts w:ascii="Verdana" w:hAnsi="Verdana" w:cs="Arial"/>
          <w:b/>
          <w:color w:val="808080" w:themeColor="background1" w:themeShade="80"/>
          <w:sz w:val="20"/>
          <w:szCs w:val="20"/>
        </w:rPr>
        <w:t xml:space="preserve">LEY DE INGRESOS PARA EL MUNICIPIO DE LEÓN, GUANAJUATO, </w:t>
      </w:r>
    </w:p>
    <w:p w14:paraId="3DC06867" w14:textId="77777777" w:rsidR="00646AC0" w:rsidRPr="00646AC0" w:rsidRDefault="00646AC0" w:rsidP="00646AC0">
      <w:pPr>
        <w:autoSpaceDE w:val="0"/>
        <w:autoSpaceDN w:val="0"/>
        <w:adjustRightInd w:val="0"/>
        <w:spacing w:after="0" w:line="240" w:lineRule="auto"/>
        <w:jc w:val="center"/>
        <w:rPr>
          <w:rFonts w:ascii="Verdana" w:hAnsi="Verdana"/>
          <w:color w:val="808080" w:themeColor="background1" w:themeShade="80"/>
          <w:sz w:val="20"/>
          <w:szCs w:val="20"/>
        </w:rPr>
      </w:pPr>
      <w:r w:rsidRPr="00646AC0">
        <w:rPr>
          <w:rFonts w:ascii="Verdana" w:hAnsi="Verdana" w:cs="Arial"/>
          <w:b/>
          <w:color w:val="808080" w:themeColor="background1" w:themeShade="80"/>
          <w:sz w:val="20"/>
          <w:szCs w:val="20"/>
        </w:rPr>
        <w:t>PARA EL EJERCICIO FISCAL DEL AÑO 2024</w:t>
      </w:r>
    </w:p>
    <w:p w14:paraId="197201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45BF9D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CAPÍTULO PRIMERO</w:t>
      </w:r>
      <w:r w:rsidRPr="00646AC0">
        <w:rPr>
          <w:rFonts w:ascii="Verdana" w:eastAsia="Times New Roman" w:hAnsi="Verdana" w:cs="Arial"/>
          <w:b/>
          <w:bCs/>
          <w:sz w:val="20"/>
          <w:szCs w:val="20"/>
          <w:lang w:eastAsia="es-MX"/>
        </w:rPr>
        <w:br/>
        <w:t xml:space="preserve">NATURALEZA Y OBJETO DE LA LEY </w:t>
      </w:r>
    </w:p>
    <w:p w14:paraId="62FD081B" w14:textId="77777777" w:rsidR="00646AC0" w:rsidRPr="00646AC0" w:rsidRDefault="00646AC0" w:rsidP="00646AC0">
      <w:pPr>
        <w:shd w:val="clear" w:color="auto" w:fill="FFFFFF"/>
        <w:spacing w:before="100" w:beforeAutospacing="1" w:after="0"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1.</w:t>
      </w:r>
      <w:r w:rsidRPr="00646AC0">
        <w:rPr>
          <w:rFonts w:ascii="Verdana" w:eastAsiaTheme="minorEastAsia" w:hAnsi="Verdana" w:cs="Arial"/>
          <w:sz w:val="20"/>
          <w:szCs w:val="20"/>
          <w:lang w:eastAsia="es-MX"/>
        </w:rPr>
        <w:t> La presente ley es de orden público y tiene por objeto establecer los ingresos que percibirá la hacienda pública del municipio de León, Guanajuato, durante el ejercicio fiscal del año 2024, de conformidad al Clasificador por Rubro de Ingreso, por los conceptos y cantidades estimadas que a continuación se enumeran:</w:t>
      </w:r>
    </w:p>
    <w:p w14:paraId="0902F77C" w14:textId="77777777" w:rsidR="00646AC0" w:rsidRDefault="00646AC0" w:rsidP="00646AC0">
      <w:pPr>
        <w:spacing w:after="0" w:line="240" w:lineRule="auto"/>
        <w:rPr>
          <w:rFonts w:ascii="Verdana" w:eastAsia="Times New Roman" w:hAnsi="Verdana" w:cs="Arial"/>
          <w:b/>
          <w:bCs/>
          <w:sz w:val="20"/>
          <w:szCs w:val="20"/>
          <w:lang w:eastAsia="es-MX"/>
        </w:rPr>
      </w:pPr>
    </w:p>
    <w:p w14:paraId="202CE853" w14:textId="336A1DB8" w:rsidR="00646AC0" w:rsidRPr="00646AC0" w:rsidRDefault="00646AC0" w:rsidP="00646AC0">
      <w:pPr>
        <w:spacing w:after="0" w:line="240" w:lineRule="auto"/>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 Ingresos Administración Centralizada</w:t>
      </w:r>
    </w:p>
    <w:p w14:paraId="75D97C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5"/>
        <w:gridCol w:w="4901"/>
        <w:gridCol w:w="2372"/>
      </w:tblGrid>
      <w:tr w:rsidR="00646AC0" w:rsidRPr="00646AC0" w14:paraId="172BB445" w14:textId="77777777" w:rsidTr="00C40F2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39AD349"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781A"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Municipio de León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145C7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Ingreso estimado</w:t>
            </w:r>
          </w:p>
        </w:tc>
      </w:tr>
      <w:tr w:rsidR="00646AC0" w:rsidRPr="00646AC0" w14:paraId="5F787F22"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AF84A6"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960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07FCC2"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r>
      <w:tr w:rsidR="00646AC0" w:rsidRPr="00646AC0" w14:paraId="2FE3AE68"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B22155"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758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5FA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$8,670’169,297.90</w:t>
            </w:r>
          </w:p>
        </w:tc>
      </w:tr>
      <w:tr w:rsidR="00646AC0" w:rsidRPr="00646AC0" w14:paraId="711A17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69C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3A5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256D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$1,800’363,352.49</w:t>
            </w:r>
          </w:p>
        </w:tc>
      </w:tr>
      <w:tr w:rsidR="00646AC0" w:rsidRPr="00646AC0" w14:paraId="16252F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F8A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6B0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E321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$20’907,963.32</w:t>
            </w:r>
          </w:p>
        </w:tc>
      </w:tr>
      <w:tr w:rsidR="00646AC0" w:rsidRPr="00646AC0" w14:paraId="5828BB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EAD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99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B03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D48426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$7’229,761.43</w:t>
            </w:r>
          </w:p>
        </w:tc>
      </w:tr>
      <w:tr w:rsidR="00646AC0" w:rsidRPr="00646AC0" w14:paraId="1B7238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5FD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9A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C6A9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52D2E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54FCF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1F4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C05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EE4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$13,678,201.89</w:t>
            </w:r>
          </w:p>
        </w:tc>
      </w:tr>
      <w:tr w:rsidR="00646AC0" w:rsidRPr="00646AC0" w14:paraId="0FED6A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17D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4F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F7CA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$1,682’741,213.77</w:t>
            </w:r>
          </w:p>
        </w:tc>
      </w:tr>
      <w:tr w:rsidR="00646AC0" w:rsidRPr="00646AC0" w14:paraId="6996CC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060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E33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5D5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$1,341’650,097.06</w:t>
            </w:r>
          </w:p>
        </w:tc>
      </w:tr>
      <w:tr w:rsidR="00646AC0" w:rsidRPr="00646AC0" w14:paraId="248871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E46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045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5A8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7124FB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$12’890,389.18</w:t>
            </w:r>
          </w:p>
        </w:tc>
      </w:tr>
      <w:tr w:rsidR="00646AC0" w:rsidRPr="00646AC0" w14:paraId="6393AE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BDA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C0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CCAF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FE4476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$328’200,727.53</w:t>
            </w:r>
          </w:p>
        </w:tc>
      </w:tr>
      <w:tr w:rsidR="00646AC0" w:rsidRPr="00646AC0" w14:paraId="33EBBD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4A9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8A3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11D2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32740C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$10’276,785.94</w:t>
            </w:r>
          </w:p>
        </w:tc>
      </w:tr>
      <w:tr w:rsidR="00646AC0" w:rsidRPr="00646AC0" w14:paraId="380167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BD0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8D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64E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C1B225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3D48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E87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04B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FAA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0B5745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79417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CC2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D0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48CA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$989,689.73</w:t>
            </w:r>
          </w:p>
        </w:tc>
      </w:tr>
      <w:tr w:rsidR="00646AC0" w:rsidRPr="00646AC0" w14:paraId="17A4B4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9D5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21F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EBD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CFED7A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$9’287,096.21</w:t>
            </w:r>
          </w:p>
        </w:tc>
      </w:tr>
      <w:tr w:rsidR="00646AC0" w:rsidRPr="00646AC0" w14:paraId="22008D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4FC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06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1492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5713A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BC3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34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0A97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08086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2FF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13A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838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6E59A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74F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5D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220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$86’437,389.46</w:t>
            </w:r>
          </w:p>
        </w:tc>
      </w:tr>
      <w:tr w:rsidR="00646AC0" w:rsidRPr="00646AC0" w14:paraId="281A40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8A5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478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41A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$45’690,166.76</w:t>
            </w:r>
          </w:p>
        </w:tc>
      </w:tr>
      <w:tr w:rsidR="00646AC0" w:rsidRPr="00646AC0" w14:paraId="10F6D9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86F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02A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11F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$4’180,466.49</w:t>
            </w:r>
          </w:p>
        </w:tc>
      </w:tr>
      <w:tr w:rsidR="00646AC0" w:rsidRPr="00646AC0" w14:paraId="5D3BB0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DBF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78C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7E93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$36’566,756.21</w:t>
            </w:r>
          </w:p>
        </w:tc>
      </w:tr>
      <w:tr w:rsidR="00646AC0" w:rsidRPr="00646AC0" w14:paraId="60342D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9F0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AA3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90FE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32061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5F2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EF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C402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325C26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AA0BA8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40112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794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79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632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9D26C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607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7D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C0A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F43AD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90C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F2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974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$406’480,209.45</w:t>
            </w:r>
          </w:p>
        </w:tc>
      </w:tr>
      <w:tr w:rsidR="00646AC0" w:rsidRPr="00646AC0" w14:paraId="6555FE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1FE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EFA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2C4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3712EA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817D51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$0.00</w:t>
            </w:r>
          </w:p>
        </w:tc>
      </w:tr>
      <w:tr w:rsidR="00646AC0" w:rsidRPr="00646AC0" w14:paraId="6EA31B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115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55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F5F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1A1FE3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17A82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2AA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A5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4D2F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81F3D2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3B429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07C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6A3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8B4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F3E0B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990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5D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C09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$400’576,045.58</w:t>
            </w:r>
          </w:p>
        </w:tc>
      </w:tr>
      <w:tr w:rsidR="00646AC0" w:rsidRPr="00646AC0" w14:paraId="5A78FA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5E2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EA1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530A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C6AEE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277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B0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8A7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$15’618,182.50</w:t>
            </w:r>
          </w:p>
        </w:tc>
      </w:tr>
      <w:tr w:rsidR="00646AC0" w:rsidRPr="00646AC0" w14:paraId="62F902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5A4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2B3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14E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$2’114,543.09</w:t>
            </w:r>
          </w:p>
        </w:tc>
      </w:tr>
      <w:tr w:rsidR="00646AC0" w:rsidRPr="00646AC0" w14:paraId="4FBDC9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4B3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69F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702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$23’579,042.07</w:t>
            </w:r>
          </w:p>
        </w:tc>
      </w:tr>
      <w:tr w:rsidR="00646AC0" w:rsidRPr="00646AC0" w14:paraId="6D1C10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7E0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6BF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47C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$14’319,292.65</w:t>
            </w:r>
          </w:p>
        </w:tc>
      </w:tr>
      <w:tr w:rsidR="00646AC0" w:rsidRPr="00646AC0" w14:paraId="2EB3A9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99C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CA9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53D7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$4’772,141.09</w:t>
            </w:r>
          </w:p>
        </w:tc>
      </w:tr>
      <w:tr w:rsidR="00646AC0" w:rsidRPr="00646AC0" w14:paraId="3D8BAB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90C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3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A5D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$10’757,319.62</w:t>
            </w:r>
          </w:p>
        </w:tc>
      </w:tr>
      <w:tr w:rsidR="00646AC0" w:rsidRPr="00646AC0" w14:paraId="260081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DA5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E1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84EB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$907,348.81</w:t>
            </w:r>
          </w:p>
        </w:tc>
      </w:tr>
      <w:tr w:rsidR="00646AC0" w:rsidRPr="00646AC0" w14:paraId="040E9D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4B5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DBE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30B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$4’452,830.78</w:t>
            </w:r>
          </w:p>
        </w:tc>
      </w:tr>
      <w:tr w:rsidR="00646AC0" w:rsidRPr="00646AC0" w14:paraId="25F626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9BE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85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530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5512B4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$51’429,365.84</w:t>
            </w:r>
          </w:p>
        </w:tc>
      </w:tr>
      <w:tr w:rsidR="00646AC0" w:rsidRPr="00646AC0" w14:paraId="0C4D8E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68A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087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528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5C1866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$8’159,269.28</w:t>
            </w:r>
          </w:p>
        </w:tc>
      </w:tr>
      <w:tr w:rsidR="00646AC0" w:rsidRPr="00646AC0" w14:paraId="7588F5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0E5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F26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A46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15E9BB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$14’063,293.08</w:t>
            </w:r>
          </w:p>
        </w:tc>
      </w:tr>
      <w:tr w:rsidR="00646AC0" w:rsidRPr="00646AC0" w14:paraId="58659C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E75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881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EB7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A4D092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$11’895,218.99</w:t>
            </w:r>
          </w:p>
        </w:tc>
      </w:tr>
      <w:tr w:rsidR="00646AC0" w:rsidRPr="00646AC0" w14:paraId="77FD6E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29B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AF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5AE8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D462B7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2D65A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8DC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31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73D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62353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F27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29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527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2FA622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A93E0C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$8’271,967.99</w:t>
            </w:r>
          </w:p>
        </w:tc>
      </w:tr>
      <w:tr w:rsidR="00646AC0" w:rsidRPr="00646AC0" w14:paraId="29EF6A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5CA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F5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494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833CBB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61BF76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F3887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F78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A58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E02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$230’236,229.79</w:t>
            </w:r>
          </w:p>
        </w:tc>
      </w:tr>
      <w:tr w:rsidR="00646AC0" w:rsidRPr="00646AC0" w14:paraId="24006B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89D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92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03F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402A1A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AC252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ADC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C6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164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F6682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26F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4A7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4553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937DA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F34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88F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BB9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3D263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4D9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90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Por servicios que presta departamento o 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399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FA5B9B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5193E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154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4F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82B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$5’619,510.30</w:t>
            </w:r>
          </w:p>
        </w:tc>
      </w:tr>
      <w:tr w:rsidR="00646AC0" w:rsidRPr="00646AC0" w14:paraId="5DC392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DED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F41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6AF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$5’619,510.30</w:t>
            </w:r>
          </w:p>
        </w:tc>
      </w:tr>
      <w:tr w:rsidR="00646AC0" w:rsidRPr="00646AC0" w14:paraId="3AE29F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03E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D68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42B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$284,653.57</w:t>
            </w:r>
          </w:p>
        </w:tc>
      </w:tr>
      <w:tr w:rsidR="00646AC0" w:rsidRPr="00646AC0" w14:paraId="1A9B9B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876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8F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AF8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2ADB1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86F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08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3F29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DA53D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288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FF4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5CF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$284,653.57</w:t>
            </w:r>
          </w:p>
        </w:tc>
      </w:tr>
      <w:tr w:rsidR="00646AC0" w:rsidRPr="00646AC0" w14:paraId="19E365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C52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0BA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701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343051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D26C66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3972E9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473B6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312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0D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0EA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F7A4F4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23FCBA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C23A5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AC1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6D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238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3B4DC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197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9C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E2C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$236’598,869.58</w:t>
            </w:r>
          </w:p>
        </w:tc>
      </w:tr>
      <w:tr w:rsidR="00646AC0" w:rsidRPr="00646AC0" w14:paraId="42FEF8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311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3B8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F74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$236’598,869.58</w:t>
            </w:r>
          </w:p>
        </w:tc>
      </w:tr>
      <w:tr w:rsidR="00646AC0" w:rsidRPr="00646AC0" w14:paraId="059518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3E5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59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8E4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$210’168,752.12</w:t>
            </w:r>
          </w:p>
        </w:tc>
      </w:tr>
      <w:tr w:rsidR="00646AC0" w:rsidRPr="00646AC0" w14:paraId="64BB0D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2F1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F3B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565B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FBAD85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E0A85C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$477,878.93</w:t>
            </w:r>
          </w:p>
        </w:tc>
      </w:tr>
      <w:tr w:rsidR="00646AC0" w:rsidRPr="00646AC0" w14:paraId="7B4ADF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F37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17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285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$1’769,006.46</w:t>
            </w:r>
          </w:p>
        </w:tc>
      </w:tr>
      <w:tr w:rsidR="00646AC0" w:rsidRPr="00646AC0" w14:paraId="6389DB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F17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D1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5A2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FA5B7D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91989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A03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CD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7C6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13F6BD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5133D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CBE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C8E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DD2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A4E28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CDA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C4A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50B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28F9F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58D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97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AA52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$24’183,232.07</w:t>
            </w:r>
          </w:p>
        </w:tc>
      </w:tr>
      <w:tr w:rsidR="00646AC0" w:rsidRPr="00646AC0" w14:paraId="6E0005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8A0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52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113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8076F0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03A552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8E1803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BCBC0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DA0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07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B77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$248’728,779.58</w:t>
            </w:r>
          </w:p>
        </w:tc>
      </w:tr>
      <w:tr w:rsidR="00646AC0" w:rsidRPr="00646AC0" w14:paraId="65CA51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63D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FD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1F3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$245’627,751.72</w:t>
            </w:r>
          </w:p>
        </w:tc>
      </w:tr>
      <w:tr w:rsidR="00646AC0" w:rsidRPr="00646AC0" w14:paraId="1EA4FE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A92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49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778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D6173D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$2’410,360.27</w:t>
            </w:r>
          </w:p>
        </w:tc>
      </w:tr>
      <w:tr w:rsidR="00646AC0" w:rsidRPr="00646AC0" w14:paraId="594EC7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846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17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035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7BC993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43E57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6D8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0D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652A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5AD1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7A4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3E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93B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$6’186,254.96</w:t>
            </w:r>
          </w:p>
        </w:tc>
      </w:tr>
      <w:tr w:rsidR="00646AC0" w:rsidRPr="00646AC0" w14:paraId="0AB0AA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CF5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33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0F0C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26EE5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B66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34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79C2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$134’477,533.93</w:t>
            </w:r>
          </w:p>
        </w:tc>
      </w:tr>
      <w:tr w:rsidR="00646AC0" w:rsidRPr="00646AC0" w14:paraId="11FFBB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65A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B0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CFF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$93’164,636.16</w:t>
            </w:r>
          </w:p>
        </w:tc>
      </w:tr>
      <w:tr w:rsidR="00646AC0" w:rsidRPr="00646AC0" w14:paraId="77B806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F9C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9C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4C5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5239E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CE1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26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6563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0D637B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E004B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5B0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07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5AAC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0F6900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F5D5F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37A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3F2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03EF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8E11A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036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3D0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1C7F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$9’388,966.40</w:t>
            </w:r>
          </w:p>
        </w:tc>
      </w:tr>
      <w:tr w:rsidR="00646AC0" w:rsidRPr="00646AC0" w14:paraId="43F006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31D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25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11FD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F7EF0F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23AAB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71E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05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C00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2E5D4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285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25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3A8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$3’101,027.86</w:t>
            </w:r>
          </w:p>
        </w:tc>
      </w:tr>
      <w:tr w:rsidR="00646AC0" w:rsidRPr="00646AC0" w14:paraId="53D21F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34C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53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579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$91,861.13</w:t>
            </w:r>
          </w:p>
        </w:tc>
      </w:tr>
      <w:tr w:rsidR="00646AC0" w:rsidRPr="00646AC0" w14:paraId="17FCA3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14F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1D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319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$3’009,166.73</w:t>
            </w:r>
          </w:p>
        </w:tc>
      </w:tr>
      <w:tr w:rsidR="00646AC0" w:rsidRPr="00646AC0" w14:paraId="44FF5D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9B1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39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693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160041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B8A17D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BC2388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4EAC3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966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BEC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D52D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560594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A79AD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1EA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BA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B59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167960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DF4915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$5,919’430,857.48</w:t>
            </w:r>
          </w:p>
        </w:tc>
      </w:tr>
      <w:tr w:rsidR="00646AC0" w:rsidRPr="00646AC0" w14:paraId="1EA3B6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C4A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40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021F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$3,677’367,671.16</w:t>
            </w:r>
          </w:p>
        </w:tc>
      </w:tr>
      <w:tr w:rsidR="00646AC0" w:rsidRPr="00646AC0" w14:paraId="093A0A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CA2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0F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6FE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$2,646’955,918.96</w:t>
            </w:r>
          </w:p>
        </w:tc>
      </w:tr>
      <w:tr w:rsidR="00646AC0" w:rsidRPr="00646AC0" w14:paraId="518922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81E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B6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EA1F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$241’981,576.93</w:t>
            </w:r>
          </w:p>
        </w:tc>
      </w:tr>
      <w:tr w:rsidR="00646AC0" w:rsidRPr="00646AC0" w14:paraId="6C9B8A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C8B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707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2ED6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$275’189,240.71</w:t>
            </w:r>
          </w:p>
        </w:tc>
      </w:tr>
      <w:tr w:rsidR="00646AC0" w:rsidRPr="00646AC0" w14:paraId="048EE2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850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1C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697F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0B0AAA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$18’118,743.44</w:t>
            </w:r>
          </w:p>
        </w:tc>
      </w:tr>
      <w:tr w:rsidR="00646AC0" w:rsidRPr="00646AC0" w14:paraId="23772F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E51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A0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416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$44’062,725.34</w:t>
            </w:r>
          </w:p>
        </w:tc>
      </w:tr>
      <w:tr w:rsidR="00646AC0" w:rsidRPr="00646AC0" w14:paraId="4C42AC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1C5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C5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ISR participable (artículo 3-B Ley de Coordinación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10C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97FF0B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$451’059,465.78</w:t>
            </w:r>
          </w:p>
        </w:tc>
      </w:tr>
      <w:tr w:rsidR="00646AC0" w:rsidRPr="00646AC0" w14:paraId="163582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BBB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2B3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75E9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$2,177’774,426.98</w:t>
            </w:r>
          </w:p>
        </w:tc>
      </w:tr>
      <w:tr w:rsidR="00646AC0" w:rsidRPr="00646AC0" w14:paraId="584F07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BB8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A6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8170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E97957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$600’594,617.08</w:t>
            </w:r>
          </w:p>
        </w:tc>
      </w:tr>
      <w:tr w:rsidR="00646AC0" w:rsidRPr="00646AC0" w14:paraId="3B844B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D3B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CB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2858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538A09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875D54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$1,577’179,809.90</w:t>
            </w:r>
          </w:p>
        </w:tc>
      </w:tr>
      <w:tr w:rsidR="00646AC0" w:rsidRPr="00646AC0" w14:paraId="1F3344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5E3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4F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1A9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$500,000.00</w:t>
            </w:r>
          </w:p>
        </w:tc>
      </w:tr>
      <w:tr w:rsidR="00646AC0" w:rsidRPr="00646AC0" w14:paraId="09F529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CBC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05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344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$500,000.00</w:t>
            </w:r>
          </w:p>
        </w:tc>
      </w:tr>
      <w:tr w:rsidR="00646AC0" w:rsidRPr="00646AC0" w14:paraId="3F5963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096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2B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6B7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289B9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809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7D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5E47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22A4A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057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00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887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B0EF9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A2B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94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104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7AA16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322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E2E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BEB9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5C5D2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0A9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53E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D1F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26984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700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4C8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EBF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88F743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D5EC6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FF4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449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6080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24D93B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844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57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8EA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F8655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812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7F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A63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3C534C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$63’788,759.34</w:t>
            </w:r>
          </w:p>
        </w:tc>
      </w:tr>
      <w:tr w:rsidR="00646AC0" w:rsidRPr="00646AC0" w14:paraId="754398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4FE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98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8E7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B040BC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DAF2F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0A3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F9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75B1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$52’532,713.53</w:t>
            </w:r>
          </w:p>
        </w:tc>
      </w:tr>
      <w:tr w:rsidR="00646AC0" w:rsidRPr="00646AC0" w14:paraId="77AAB6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430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A7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B16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5E0F5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87B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99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Sobre la Renta por la enajenación de bienes inmuebles (Artículo 126 de la Ley del Impuesto Sobre la Renta)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A131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4CC093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289657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C070F4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$11’256,045.81</w:t>
            </w:r>
          </w:p>
        </w:tc>
      </w:tr>
      <w:tr w:rsidR="00646AC0" w:rsidRPr="00646AC0" w14:paraId="204192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459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5A6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1C7F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5C52C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A43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9A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BFD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24E6D5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6EFA4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73C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904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6C6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B8E97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72B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3EE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7F49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33AD4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06D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1B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9A7E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94898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565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BD1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158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A148F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E7D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AB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E4A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AD62A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08A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86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E8F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3F9379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C123A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380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BD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0D0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A488DC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C74E8C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277B7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ACD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B3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C84E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73F48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$58’567,229.32</w:t>
            </w:r>
          </w:p>
        </w:tc>
      </w:tr>
      <w:tr w:rsidR="00646AC0" w:rsidRPr="00646AC0" w14:paraId="733827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944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A8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AE8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$58’567,229.32</w:t>
            </w:r>
          </w:p>
        </w:tc>
      </w:tr>
      <w:tr w:rsidR="00646AC0" w:rsidRPr="00646AC0" w14:paraId="08C4A5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E08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A3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2E3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79175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9C8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4F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8047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$58’567,229.32</w:t>
            </w:r>
          </w:p>
        </w:tc>
      </w:tr>
      <w:tr w:rsidR="00646AC0" w:rsidRPr="00646AC0" w14:paraId="79D60E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792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33F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DFE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060BA4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C9A88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EE6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12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1B25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B53E59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5752E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034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7D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00B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0D4F98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EBC63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353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8B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646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9FD87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E27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EE1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174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2B362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C03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E6D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4F6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7AAF4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991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E2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CCA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5300C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F66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A1C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E43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3E9E6F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F4F02E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618B2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B57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3F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5444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bl>
    <w:p w14:paraId="5C7861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114746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40456C3A" w14:textId="77777777" w:rsidR="00646AC0" w:rsidRDefault="00646AC0" w:rsidP="00646AC0">
      <w:pPr>
        <w:spacing w:after="0" w:line="240" w:lineRule="auto"/>
        <w:rPr>
          <w:rFonts w:ascii="Verdana" w:eastAsia="Times New Roman" w:hAnsi="Verdana" w:cs="Arial"/>
          <w:b/>
          <w:bCs/>
          <w:sz w:val="20"/>
          <w:szCs w:val="20"/>
          <w:lang w:eastAsia="es-MX"/>
        </w:rPr>
      </w:pPr>
    </w:p>
    <w:p w14:paraId="70D394C6" w14:textId="77777777" w:rsidR="00646AC0" w:rsidRDefault="00646AC0" w:rsidP="00646AC0">
      <w:pPr>
        <w:spacing w:after="0" w:line="240" w:lineRule="auto"/>
        <w:rPr>
          <w:rFonts w:ascii="Verdana" w:eastAsia="Times New Roman" w:hAnsi="Verdana" w:cs="Arial"/>
          <w:b/>
          <w:bCs/>
          <w:sz w:val="20"/>
          <w:szCs w:val="20"/>
          <w:lang w:eastAsia="es-MX"/>
        </w:rPr>
      </w:pPr>
    </w:p>
    <w:p w14:paraId="01A68655" w14:textId="77777777" w:rsidR="00646AC0" w:rsidRDefault="00646AC0" w:rsidP="00646AC0">
      <w:pPr>
        <w:spacing w:after="0" w:line="240" w:lineRule="auto"/>
        <w:rPr>
          <w:rFonts w:ascii="Verdana" w:eastAsia="Times New Roman" w:hAnsi="Verdana" w:cs="Arial"/>
          <w:b/>
          <w:bCs/>
          <w:sz w:val="20"/>
          <w:szCs w:val="20"/>
          <w:lang w:eastAsia="es-MX"/>
        </w:rPr>
      </w:pPr>
    </w:p>
    <w:p w14:paraId="702120AE" w14:textId="77777777" w:rsidR="00646AC0" w:rsidRDefault="00646AC0" w:rsidP="00646AC0">
      <w:pPr>
        <w:spacing w:after="0" w:line="240" w:lineRule="auto"/>
        <w:rPr>
          <w:rFonts w:ascii="Verdana" w:eastAsia="Times New Roman" w:hAnsi="Verdana" w:cs="Arial"/>
          <w:b/>
          <w:bCs/>
          <w:sz w:val="20"/>
          <w:szCs w:val="20"/>
          <w:lang w:eastAsia="es-MX"/>
        </w:rPr>
      </w:pPr>
    </w:p>
    <w:p w14:paraId="1F562E36" w14:textId="77777777" w:rsidR="00646AC0" w:rsidRDefault="00646AC0" w:rsidP="00646AC0">
      <w:pPr>
        <w:spacing w:after="0" w:line="240" w:lineRule="auto"/>
        <w:rPr>
          <w:rFonts w:ascii="Verdana" w:eastAsia="Times New Roman" w:hAnsi="Verdana" w:cs="Arial"/>
          <w:b/>
          <w:bCs/>
          <w:sz w:val="20"/>
          <w:szCs w:val="20"/>
          <w:lang w:eastAsia="es-MX"/>
        </w:rPr>
      </w:pPr>
    </w:p>
    <w:p w14:paraId="173786AD" w14:textId="77777777" w:rsidR="00646AC0" w:rsidRDefault="00646AC0" w:rsidP="00646AC0">
      <w:pPr>
        <w:spacing w:after="0" w:line="240" w:lineRule="auto"/>
        <w:rPr>
          <w:rFonts w:ascii="Verdana" w:eastAsia="Times New Roman" w:hAnsi="Verdana" w:cs="Arial"/>
          <w:b/>
          <w:bCs/>
          <w:sz w:val="20"/>
          <w:szCs w:val="20"/>
          <w:lang w:eastAsia="es-MX"/>
        </w:rPr>
      </w:pPr>
    </w:p>
    <w:p w14:paraId="7673AEA3" w14:textId="4837940D" w:rsidR="00646AC0" w:rsidRPr="00646AC0" w:rsidRDefault="00646AC0" w:rsidP="00646AC0">
      <w:pPr>
        <w:spacing w:after="0" w:line="240" w:lineRule="auto"/>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lastRenderedPageBreak/>
        <w:t>II. Ingresos Entidades Paramunicipales</w:t>
      </w:r>
    </w:p>
    <w:p w14:paraId="4EFF9B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7"/>
        <w:gridCol w:w="5049"/>
        <w:gridCol w:w="2372"/>
      </w:tblGrid>
      <w:tr w:rsidR="00646AC0" w:rsidRPr="00646AC0" w14:paraId="79F21F0B" w14:textId="77777777" w:rsidTr="00C40F2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F04FED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4026" w14:textId="77777777" w:rsidR="00646AC0" w:rsidRPr="00646AC0" w:rsidRDefault="00646AC0">
            <w:pPr>
              <w:pStyle w:val="Prrafodelista"/>
              <w:numPr>
                <w:ilvl w:val="0"/>
                <w:numId w:val="124"/>
              </w:numPr>
              <w:shd w:val="clear" w:color="auto" w:fill="FFFFFF"/>
              <w:spacing w:before="100" w:beforeAutospacing="1" w:afterAutospacing="1"/>
              <w:ind w:left="380" w:hanging="20"/>
              <w:contextualSpacing w:val="0"/>
              <w:jc w:val="center"/>
              <w:rPr>
                <w:rFonts w:ascii="Verdana" w:hAnsi="Verdana"/>
                <w:b/>
                <w:bCs/>
                <w:sz w:val="20"/>
                <w:szCs w:val="20"/>
              </w:rPr>
            </w:pPr>
            <w:r w:rsidRPr="00646AC0">
              <w:rPr>
                <w:rFonts w:ascii="Verdana" w:hAnsi="Verdana"/>
                <w:b/>
                <w:bCs/>
                <w:sz w:val="20"/>
                <w:szCs w:val="20"/>
              </w:rPr>
              <w:t xml:space="preserve">Servicios de Agua Potable, Drenaje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53BFC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Ingreso estimado</w:t>
            </w:r>
          </w:p>
        </w:tc>
      </w:tr>
      <w:tr w:rsidR="00646AC0" w:rsidRPr="00646AC0" w14:paraId="34CBC76F"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9DE7B3"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9DD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AE6F9"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r>
      <w:tr w:rsidR="00646AC0" w:rsidRPr="00646AC0" w14:paraId="3C364948"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AEB329"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EA7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7E0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$2,894’993,674.65</w:t>
            </w:r>
          </w:p>
        </w:tc>
      </w:tr>
      <w:tr w:rsidR="00646AC0" w:rsidRPr="00646AC0" w14:paraId="05631F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62E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66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321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9308A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7C9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41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046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D762D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63C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A0F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89E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9B7D4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744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4B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83CF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6542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30D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E7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6FE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$106’000,000.00</w:t>
            </w:r>
          </w:p>
        </w:tc>
      </w:tr>
      <w:tr w:rsidR="00646AC0" w:rsidRPr="00646AC0" w14:paraId="62B3F3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A77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CCA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805D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$106’000,000.00</w:t>
            </w:r>
          </w:p>
        </w:tc>
      </w:tr>
      <w:tr w:rsidR="00646AC0" w:rsidRPr="00646AC0" w14:paraId="449034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04C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6C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F724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$106’000,000.00</w:t>
            </w:r>
          </w:p>
        </w:tc>
      </w:tr>
      <w:tr w:rsidR="00646AC0" w:rsidRPr="00646AC0" w14:paraId="5677A0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C7E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E4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A31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DA9ACB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1535F3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7DB4D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76B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9A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EC7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00B43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095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C2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938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7840D9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49158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F30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71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16F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AF0023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89A32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BD3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85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C06B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97875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450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A9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CF6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195DF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EA7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EBC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A09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60CEB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453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4AB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099B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906CA9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495ED8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6C6072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4DEF7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E53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8B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B60D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8F4FC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399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F6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940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22FA5B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$2,728’993,674.65</w:t>
            </w:r>
          </w:p>
        </w:tc>
      </w:tr>
      <w:tr w:rsidR="00646AC0" w:rsidRPr="00646AC0" w14:paraId="475DD5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C1C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2A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303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F50B08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5902EB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BEF83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010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180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D4C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22E3F5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341BCA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078F3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633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EA2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944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5994D5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538215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564360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$2,728’993,674.65</w:t>
            </w:r>
          </w:p>
        </w:tc>
      </w:tr>
      <w:tr w:rsidR="00646AC0" w:rsidRPr="00646AC0" w14:paraId="31F4A5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12F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3DF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797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8BC6C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B50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A5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0DB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772C35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0BE16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080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F44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DC2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ED511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36E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3C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730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C5D0F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14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77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790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6E929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6D6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60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A53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AF0A4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C59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45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605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9E730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F8D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88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C3E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282BB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AAF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F06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E24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E0ACB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B2E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99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8EE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DA3D33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0E9E86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884822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E82768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$2,728’993,674.65</w:t>
            </w:r>
          </w:p>
        </w:tc>
      </w:tr>
      <w:tr w:rsidR="00646AC0" w:rsidRPr="00646AC0" w14:paraId="7AED08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524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AE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E53A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E6A51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7DB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B8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134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0513A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24E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CA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ADA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F5463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59D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D3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72D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F1B8F4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6FFB1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21F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F5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3AA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6E882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0AD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0C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92C6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75810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116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33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96B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BA320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206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DA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F9C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55EE0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5A1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E78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132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13567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138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8F1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09A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97FEE9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BF1E2C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9962C7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790C6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B3E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9F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D05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AC414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EA4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78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828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884B0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62F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DD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180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4414F1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A62AA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4A1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6C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F65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0670AC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C15DC4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DB02AB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41798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6A2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B1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EBD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B0787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0DE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5BD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Ingresos por venta de bienes y prestación de servicios de entidades paraestatales </w:t>
            </w:r>
            <w:r w:rsidRPr="00646AC0">
              <w:rPr>
                <w:rFonts w:ascii="Verdana" w:eastAsia="Times New Roman" w:hAnsi="Verdana" w:cs="Arial"/>
                <w:sz w:val="20"/>
                <w:szCs w:val="20"/>
                <w:lang w:eastAsia="es-MX"/>
              </w:rPr>
              <w:lastRenderedPageBreak/>
              <w:t>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1C7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7D217D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1E94A5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DD54D6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$0.00</w:t>
            </w:r>
          </w:p>
        </w:tc>
      </w:tr>
      <w:tr w:rsidR="00646AC0" w:rsidRPr="00646AC0" w14:paraId="18F407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D18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42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819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D1A112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C12332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142564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86D67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F7F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7C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CD6F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A007CE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FC39CD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E6449B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7F829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BCD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16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E9F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50A2A2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200055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5D8C48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46A44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0EE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A8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B23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0D6E02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E60D8C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CFFA3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52B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96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73DE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7619C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0E4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6C2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9CC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75A6F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B46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E71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6C0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3A8A3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C3C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0AE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16C6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2F29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7F3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3F2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66C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87653C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E7A12C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19F59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0FE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26C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479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977525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$60’000,000.00</w:t>
            </w:r>
          </w:p>
        </w:tc>
      </w:tr>
      <w:tr w:rsidR="00646AC0" w:rsidRPr="00646AC0" w14:paraId="74773D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897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9A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007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$60’000,000.00</w:t>
            </w:r>
          </w:p>
        </w:tc>
      </w:tr>
      <w:tr w:rsidR="00646AC0" w:rsidRPr="00646AC0" w14:paraId="47A9B5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CBA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4B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5347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30D76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DA9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6E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8B3F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3CC15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34B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C8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7394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$60,000,000.00</w:t>
            </w:r>
          </w:p>
        </w:tc>
      </w:tr>
      <w:tr w:rsidR="00646AC0" w:rsidRPr="00646AC0" w14:paraId="66182E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74F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5E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746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0555E8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AC4AE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4D7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33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371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24F643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1A2C6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5D5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72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CC2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55528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1E7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F9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61C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8E58E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467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670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39D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AAAA4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62A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FF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0B4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C8A79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F25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91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C5F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1614F6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D31049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ECFDB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284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E6E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42C9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bl>
    <w:p w14:paraId="4720AE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p w14:paraId="4BD415A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0"/>
        <w:gridCol w:w="5218"/>
        <w:gridCol w:w="2170"/>
      </w:tblGrid>
      <w:tr w:rsidR="00646AC0" w:rsidRPr="00646AC0" w14:paraId="0DF10F39" w14:textId="77777777" w:rsidTr="00C40F2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50AD99"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83F4" w14:textId="77777777" w:rsidR="00646AC0" w:rsidRPr="00646AC0" w:rsidRDefault="00646AC0">
            <w:pPr>
              <w:pStyle w:val="Prrafodelista"/>
              <w:numPr>
                <w:ilvl w:val="0"/>
                <w:numId w:val="124"/>
              </w:numPr>
              <w:shd w:val="clear" w:color="auto" w:fill="FFFFFF"/>
              <w:spacing w:before="100" w:beforeAutospacing="1" w:afterAutospacing="1"/>
              <w:ind w:left="350" w:firstLine="10"/>
              <w:contextualSpacing w:val="0"/>
              <w:jc w:val="center"/>
              <w:rPr>
                <w:rFonts w:ascii="Verdana" w:hAnsi="Verdana"/>
                <w:b/>
                <w:bCs/>
                <w:sz w:val="20"/>
                <w:szCs w:val="20"/>
              </w:rPr>
            </w:pPr>
            <w:r w:rsidRPr="00646AC0">
              <w:rPr>
                <w:rFonts w:ascii="Verdana" w:hAnsi="Verdana"/>
                <w:b/>
                <w:bCs/>
                <w:sz w:val="20"/>
                <w:szCs w:val="20"/>
              </w:rPr>
              <w:t xml:space="preserve">Sistema para el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672D20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Ingreso estimado</w:t>
            </w:r>
          </w:p>
        </w:tc>
      </w:tr>
      <w:tr w:rsidR="00646AC0" w:rsidRPr="00646AC0" w14:paraId="12AC17F9"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E1B0A8"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0AA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C789F"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r>
      <w:tr w:rsidR="00646AC0" w:rsidRPr="00646AC0" w14:paraId="5A99BFB4"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206560"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FD6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1C2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$193’331,536.42</w:t>
            </w:r>
          </w:p>
        </w:tc>
      </w:tr>
      <w:tr w:rsidR="00646AC0" w:rsidRPr="00646AC0" w14:paraId="6AA7CF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C52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D6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20AD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57ACA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C53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08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D22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0BF46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AA5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49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76A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78CC2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647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AE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7C49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B4B4A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6AC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1B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455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$7’300,000.00</w:t>
            </w:r>
          </w:p>
        </w:tc>
      </w:tr>
      <w:tr w:rsidR="00646AC0" w:rsidRPr="00646AC0" w14:paraId="1B288D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2E1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F5C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94F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$7’300,000.00</w:t>
            </w:r>
          </w:p>
        </w:tc>
      </w:tr>
      <w:tr w:rsidR="00646AC0" w:rsidRPr="00646AC0" w14:paraId="3F3C49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A73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46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EC1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BADFB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247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0EF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649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03D59C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CAB1E1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DD3E6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A98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44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51B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F6C42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54F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9D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EBF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7F9A64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8201F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504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26D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331E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70DD13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5F512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7EF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0A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33C1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2CD72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1F1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817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862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F3D30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784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BA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A21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$7’300,000.00</w:t>
            </w:r>
          </w:p>
        </w:tc>
      </w:tr>
      <w:tr w:rsidR="00646AC0" w:rsidRPr="00646AC0" w14:paraId="59543E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8D2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308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459B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CC350A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BF9B17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51B09C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67140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6B7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7B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47F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D3036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9B4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E4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B0D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9076EB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$5’226,943.00</w:t>
            </w:r>
          </w:p>
        </w:tc>
      </w:tr>
      <w:tr w:rsidR="00646AC0" w:rsidRPr="00646AC0" w14:paraId="32F306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357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3B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DAF0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50F3FF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515733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C51E5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F91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28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360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D8A43A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C6524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B76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5B2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6F1E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34AAC9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2CB105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33FA9E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$4’000,000.00</w:t>
            </w:r>
          </w:p>
        </w:tc>
      </w:tr>
      <w:tr w:rsidR="00646AC0" w:rsidRPr="00646AC0" w14:paraId="5D8044B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F0D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37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A97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6F9ED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854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0C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038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84B26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75F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C2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C3F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0D810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232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41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56D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$4’000,000.00</w:t>
            </w:r>
          </w:p>
        </w:tc>
      </w:tr>
      <w:tr w:rsidR="00646AC0" w:rsidRPr="00646AC0" w14:paraId="18B5AE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2BC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5F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C3A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D3198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551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83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B2F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8AB45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199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F0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CB8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13992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86D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FC9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1CB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FCA88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014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8DC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D2A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635C3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2A7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B03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D26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5B8B90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AA0019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768C2F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90D16E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18BBE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685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27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82F4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EBFBD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D3F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97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9EE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9C44A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BA5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5F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286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51B83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B0C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40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81DF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153561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845AE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743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6E4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609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B3BF6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35A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08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A7C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BAD7D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B52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62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2FD5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902E1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7CB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9C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D35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B8BB5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7D9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8B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234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CBA85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838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2B5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68A4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EC31D0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E3D9CF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382F1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5D8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73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2C0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19C5F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7C6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AA9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965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830A9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9A6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BF3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BEEC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EE3E76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DCCC1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029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297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1CF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228403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D35333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CFA6A4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59C5D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CCC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C3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E6B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DF933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3B3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8EB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E39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B4855F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1161E4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8952D5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824EE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4E2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B1F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712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3A1240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7EF531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52943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20C97B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3A2AC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F47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46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852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0D64AB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7FD19A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3CD3CD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9A85F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7AD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53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474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0579F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425653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3D802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93E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0A1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E63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6F4777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B98112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3A54C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C89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67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ECC0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$1’226,943.00</w:t>
            </w:r>
          </w:p>
        </w:tc>
      </w:tr>
      <w:tr w:rsidR="00646AC0" w:rsidRPr="00646AC0" w14:paraId="36BB3F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154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888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2BC3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$1’226,943.00</w:t>
            </w:r>
          </w:p>
        </w:tc>
      </w:tr>
      <w:tr w:rsidR="00646AC0" w:rsidRPr="00646AC0" w14:paraId="4643F3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4DF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C2D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ECC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0DA2B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15A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DD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E9C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64066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5F8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EA4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8A9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DF0711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C305BD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FB753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55D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85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75C4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F9C716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$180’804,593.42</w:t>
            </w:r>
          </w:p>
        </w:tc>
      </w:tr>
      <w:tr w:rsidR="00646AC0" w:rsidRPr="00646AC0" w14:paraId="207A34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F18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0B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827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$180’804,593.42</w:t>
            </w:r>
          </w:p>
        </w:tc>
      </w:tr>
      <w:tr w:rsidR="00646AC0" w:rsidRPr="00646AC0" w14:paraId="0045A6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6E1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25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C2FE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C22F3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C90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9F6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A5B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74874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B91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67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FDF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$180’804,593.42</w:t>
            </w:r>
          </w:p>
        </w:tc>
      </w:tr>
      <w:tr w:rsidR="00646AC0" w:rsidRPr="00646AC0" w14:paraId="20300A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26E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E13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2DD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8076EB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D9EB7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EE2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D7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B386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502DA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A65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56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3DA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71718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4A2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B5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51D0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F7519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CAA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B5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8ECE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86B1E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019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29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463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6E248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64C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5F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03B9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8FAC19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FDD43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528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1F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80AA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bl>
    <w:p w14:paraId="467E93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16"/>
        <w:gridCol w:w="5319"/>
        <w:gridCol w:w="2053"/>
      </w:tblGrid>
      <w:tr w:rsidR="00646AC0" w:rsidRPr="00646AC0" w14:paraId="49488A2B" w14:textId="77777777" w:rsidTr="00C40F2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0DFC87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A1E6D" w14:textId="77777777" w:rsidR="00646AC0" w:rsidRPr="00646AC0" w:rsidRDefault="00646AC0">
            <w:pPr>
              <w:pStyle w:val="Prrafodelista"/>
              <w:numPr>
                <w:ilvl w:val="0"/>
                <w:numId w:val="124"/>
              </w:numPr>
              <w:shd w:val="clear" w:color="auto" w:fill="FFFFFF"/>
              <w:spacing w:before="100" w:beforeAutospacing="1" w:afterAutospacing="1"/>
              <w:ind w:left="350" w:firstLine="10"/>
              <w:contextualSpacing w:val="0"/>
              <w:jc w:val="center"/>
              <w:rPr>
                <w:rFonts w:ascii="Verdana" w:hAnsi="Verdana"/>
                <w:b/>
                <w:bCs/>
                <w:sz w:val="20"/>
                <w:szCs w:val="20"/>
              </w:rPr>
            </w:pPr>
            <w:r w:rsidRPr="00646AC0">
              <w:rPr>
                <w:rFonts w:ascii="Verdana" w:hAnsi="Verdana"/>
                <w:b/>
                <w:bCs/>
                <w:sz w:val="20"/>
                <w:szCs w:val="20"/>
              </w:rPr>
              <w:t>Sistema Integral de Aseo Público de León, Guanajuato (SIAP-LEÓN)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0E00F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Ingreso estimado</w:t>
            </w:r>
          </w:p>
        </w:tc>
      </w:tr>
      <w:tr w:rsidR="00646AC0" w:rsidRPr="00646AC0" w14:paraId="7684A26D"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961CE"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A1D9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2EDA97"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r>
      <w:tr w:rsidR="00646AC0" w:rsidRPr="00646AC0" w14:paraId="4594125B"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582C0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EE3B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9F2B"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$50’497,259.00</w:t>
            </w:r>
          </w:p>
        </w:tc>
      </w:tr>
      <w:tr w:rsidR="00646AC0" w:rsidRPr="00646AC0" w14:paraId="727156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10F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87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FFE7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1D2DF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597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39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430D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AB535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BF0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1B3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0C2F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0C443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0EE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D19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55ED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5E5B3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F5D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C5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8118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7D9E3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A69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F5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17C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E01E5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958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C1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338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B5517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$35’433,556.00</w:t>
            </w:r>
          </w:p>
        </w:tc>
      </w:tr>
      <w:tr w:rsidR="00646AC0" w:rsidRPr="00646AC0" w14:paraId="783965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B08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DF2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EF4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897F8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CEE979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A0343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C7D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EF6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EE2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7343C8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CC93F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FA6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DD5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99A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D76EA9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6127DA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E6BE8A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97997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ACD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A9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839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281C2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DFD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75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99F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2706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793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47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4A1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A0BC8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929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CBF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517B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E6EC9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995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03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BB3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EF364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FE7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39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9D4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437EC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A87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64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248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3E35E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6A6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16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493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6EB06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4E8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6B9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5473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1B43E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42B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E7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59F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3249EB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EE8CD9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422B7F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2F7A65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53D69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9D7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B4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F10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B7565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E9F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B67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911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7F993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6EA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E2B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D7DA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A2158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E4C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074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AD9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33DEFB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9B528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CDD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4B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C47A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76662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B0E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D53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E24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52B4E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DD6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AD9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45B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F1985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CE5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CE8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994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87A6F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47B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25D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550D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3484F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166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67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8172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9EC479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8828C2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9FF16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086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EF2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7CD6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06591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D0F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CD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326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238BB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458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33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05F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AF7DF2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6F985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AD5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3C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164F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4FA10B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860524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240B20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0CA51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E5D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8C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EC1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21528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1B2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E1C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EE70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0626D6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B0B210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4FE7D2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4707E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91B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31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967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3FD19E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FD8246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1F9BA6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E7BC1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65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DD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3176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8E5225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962E9E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2B4004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D9822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32C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4E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226DD"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949BC3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CC71C5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5D7C1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DBF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E2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D60F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CEE4CF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D0C244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F7616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80D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59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BF7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$35’433,556.00</w:t>
            </w:r>
          </w:p>
        </w:tc>
      </w:tr>
      <w:tr w:rsidR="00646AC0" w:rsidRPr="00646AC0" w14:paraId="4B8AE4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867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F3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40B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$35’433,556.00</w:t>
            </w:r>
          </w:p>
        </w:tc>
      </w:tr>
      <w:tr w:rsidR="00646AC0" w:rsidRPr="00646AC0" w14:paraId="7EA9BC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AA1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59E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E540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77588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32F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AB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52D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69607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B3A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BF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B0AE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74E3E2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FB3FA4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00D70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98E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D41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4A2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A8FF74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$15’063,703.00</w:t>
            </w:r>
          </w:p>
        </w:tc>
      </w:tr>
      <w:tr w:rsidR="00646AC0" w:rsidRPr="00646AC0" w14:paraId="57DE1C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2E9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847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CDA4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$15’063,703.00</w:t>
            </w:r>
          </w:p>
        </w:tc>
      </w:tr>
      <w:tr w:rsidR="00646AC0" w:rsidRPr="00646AC0" w14:paraId="111A77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729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0AB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EB9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8EE08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B83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59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164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6A3B8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E94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AF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2D35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$15’063,703.00</w:t>
            </w:r>
          </w:p>
        </w:tc>
      </w:tr>
      <w:tr w:rsidR="00646AC0" w:rsidRPr="00646AC0" w14:paraId="64CF19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63F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E5D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90F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FF994D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63841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21B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E6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8B8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F2612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844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028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152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D76AE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8DB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F36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404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AC4A3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C82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19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E77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DC0B3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D25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94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084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DC27F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DC9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48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2EF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3206B5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F9D72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515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F0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C1B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bl>
    <w:p w14:paraId="00477A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16"/>
        <w:gridCol w:w="5319"/>
        <w:gridCol w:w="2053"/>
      </w:tblGrid>
      <w:tr w:rsidR="00646AC0" w:rsidRPr="00646AC0" w14:paraId="3A37343B" w14:textId="77777777" w:rsidTr="00C40F20">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13523B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77DF" w14:textId="77777777" w:rsidR="00646AC0" w:rsidRPr="00646AC0" w:rsidRDefault="00646AC0">
            <w:pPr>
              <w:pStyle w:val="Prrafodelista"/>
              <w:numPr>
                <w:ilvl w:val="0"/>
                <w:numId w:val="124"/>
              </w:numPr>
              <w:shd w:val="clear" w:color="auto" w:fill="FFFFFF"/>
              <w:spacing w:before="100" w:beforeAutospacing="1" w:afterAutospacing="1"/>
              <w:ind w:left="350" w:firstLine="10"/>
              <w:contextualSpacing w:val="0"/>
              <w:jc w:val="center"/>
              <w:rPr>
                <w:rFonts w:ascii="Verdana" w:hAnsi="Verdana"/>
                <w:b/>
                <w:bCs/>
                <w:sz w:val="20"/>
                <w:szCs w:val="20"/>
              </w:rPr>
            </w:pPr>
            <w:r w:rsidRPr="00646AC0">
              <w:rPr>
                <w:rFonts w:ascii="Verdana" w:hAnsi="Verdana"/>
                <w:b/>
                <w:bCs/>
                <w:sz w:val="20"/>
                <w:szCs w:val="20"/>
              </w:rPr>
              <w:t>Instituto Municipal de Planeación (IMPLAN)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AE992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Ingreso estimado</w:t>
            </w:r>
          </w:p>
        </w:tc>
      </w:tr>
      <w:tr w:rsidR="00646AC0" w:rsidRPr="00646AC0" w14:paraId="0AE9E7DA"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DB9006"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392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6A7A7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r>
      <w:tr w:rsidR="00646AC0" w:rsidRPr="00646AC0" w14:paraId="625B94E6" w14:textId="77777777" w:rsidTr="00C40F2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052E3"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AD4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417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$35’505,305.00</w:t>
            </w:r>
          </w:p>
        </w:tc>
      </w:tr>
      <w:tr w:rsidR="00646AC0" w:rsidRPr="00646AC0" w14:paraId="11BC72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C22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7E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B71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E7B82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E4D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8F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F90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E4351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8CD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16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3D3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3BAA9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CCC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34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2E1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A9E4B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1C3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07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164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$700,350.00</w:t>
            </w:r>
          </w:p>
        </w:tc>
      </w:tr>
      <w:tr w:rsidR="00646AC0" w:rsidRPr="00646AC0" w14:paraId="72783F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A01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27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2B6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$700,350.00</w:t>
            </w:r>
          </w:p>
        </w:tc>
      </w:tr>
      <w:tr w:rsidR="00646AC0" w:rsidRPr="00646AC0" w14:paraId="5EA95AD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646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2C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71CB"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$700,350.00</w:t>
            </w:r>
          </w:p>
        </w:tc>
      </w:tr>
      <w:tr w:rsidR="00646AC0" w:rsidRPr="00646AC0" w14:paraId="505169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E47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A2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7ED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FA79FC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CA851A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D010D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2F5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52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6B9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29C7C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0B6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634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4F1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B929CF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A3CA0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C8E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8D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D7C5"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A264BF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8B72A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B18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BD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B95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D2CDF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94E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E9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01E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89BDA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A14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DBE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3BA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5970A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62A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70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AC3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52B981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4768996"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2893A8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A9E9C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16F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EC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7E08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360FA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D21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85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5C9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B77F0E2"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$112,000.00</w:t>
            </w:r>
          </w:p>
        </w:tc>
      </w:tr>
      <w:tr w:rsidR="00646AC0" w:rsidRPr="00646AC0" w14:paraId="464AE5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059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68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AE33"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E16CB1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B7944A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803A6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51E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E4A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28A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8FC743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B2F39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380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01A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5422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7C74E47"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4129C3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8FE9F3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0CBE0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017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B6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733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D0195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AAC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4A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CAF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0B46D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A40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EE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D2A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2893A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F95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0F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3FF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C66BA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F99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7C8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844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D1B2D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BAD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5C2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089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D3AB3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13A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94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29E2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379DA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BCA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ED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067C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A6B7A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F2D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40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C5C3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0B7C4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236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6E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7B1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66B2B3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8660BF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DE4D50C"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ECE058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E4253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8C1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D53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B323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8914D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1A8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A5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941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A9B06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4D5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9A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737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FD548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9C3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FC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 de tratamiento y disposición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ADB3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8F8E77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B8829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589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EC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059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F10DE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3B8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9B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8A05"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BA54D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491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142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D42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C0BF1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897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6E3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1836F"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28D7A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C1E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566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BF0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6D1B9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3F0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58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A0B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F6093F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719E0C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0C367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59B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CD9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BDBF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B435B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4FC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EA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328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4FEFA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A44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C8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B379"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1C8F22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4313F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C87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1C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Descargas de contaminantes de usuarios no domésticos en aguas residuales que excedan los </w:t>
            </w:r>
            <w:r w:rsidRPr="00646AC0">
              <w:rPr>
                <w:rFonts w:ascii="Verdana" w:eastAsia="Times New Roman" w:hAnsi="Verdana" w:cs="Arial"/>
                <w:sz w:val="20"/>
                <w:szCs w:val="20"/>
                <w:lang w:eastAsia="es-MX"/>
              </w:rPr>
              <w:lastRenderedPageBreak/>
              <w:t>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E75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C7B56A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2B76BE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1B2674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$0.00</w:t>
            </w:r>
          </w:p>
        </w:tc>
      </w:tr>
      <w:tr w:rsidR="00646AC0" w:rsidRPr="00646AC0" w14:paraId="37E316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CEA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F5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458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ABA41B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0E2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5D8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A2E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61B7BE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76D823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F2A743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604E0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715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1F6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3F4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05A4DEF"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36C7EF2"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44F01CD"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A6FCD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5BA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17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413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2003582A"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B5A1408"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9BF4968"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1A52C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46C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53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A19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0C781CB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6F35F8A"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72519D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66B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769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D03C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5C75DEC0"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0EF4B3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B91DF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CB1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0E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AF8A6"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$112,000.00</w:t>
            </w:r>
          </w:p>
        </w:tc>
      </w:tr>
      <w:tr w:rsidR="00646AC0" w:rsidRPr="00646AC0" w14:paraId="76B32F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2CF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504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9AD1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$112,000.00</w:t>
            </w:r>
          </w:p>
        </w:tc>
      </w:tr>
      <w:tr w:rsidR="00646AC0" w:rsidRPr="00646AC0" w14:paraId="034D9B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915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7C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C6579"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4EF71D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B7D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85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A45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7816F8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303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A1D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E23B"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7925DA5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3C35D41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0B17DC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8BC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7F0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24F4"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1F834C6E"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$34’692,955.00</w:t>
            </w:r>
          </w:p>
        </w:tc>
      </w:tr>
      <w:tr w:rsidR="00646AC0" w:rsidRPr="00646AC0" w14:paraId="62BDCB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C5B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84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13A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$34’692,955.00</w:t>
            </w:r>
          </w:p>
        </w:tc>
      </w:tr>
      <w:tr w:rsidR="00646AC0" w:rsidRPr="00646AC0" w14:paraId="416B91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FEB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49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076D4"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640DF7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CAC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C1B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87E9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196AF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BE2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19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8ED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$34’692,955.00</w:t>
            </w:r>
          </w:p>
        </w:tc>
      </w:tr>
      <w:tr w:rsidR="00646AC0" w:rsidRPr="00646AC0" w14:paraId="506681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C94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833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F6FE"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4417641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5D947F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4DD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27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3A603"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38DB0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D9C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FF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694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AA02D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C15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31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928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21109F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E97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D9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67B0"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EFB2A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221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E79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AD17"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3BEF1B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C16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84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E2531" w14:textId="77777777" w:rsidR="00646AC0" w:rsidRPr="00646AC0" w:rsidRDefault="00646AC0" w:rsidP="00646AC0">
            <w:pPr>
              <w:spacing w:after="0" w:line="240" w:lineRule="auto"/>
              <w:jc w:val="right"/>
              <w:rPr>
                <w:rFonts w:ascii="Verdana" w:eastAsia="Times New Roman" w:hAnsi="Verdana" w:cs="Arial"/>
                <w:sz w:val="20"/>
                <w:szCs w:val="20"/>
                <w:lang w:eastAsia="es-MX"/>
              </w:rPr>
            </w:pPr>
          </w:p>
          <w:p w14:paraId="64F59201"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r w:rsidR="00646AC0" w:rsidRPr="00646AC0" w14:paraId="1EFDF1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07F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FB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4EAC" w14:textId="77777777" w:rsidR="00646AC0" w:rsidRPr="00646AC0" w:rsidRDefault="00646AC0" w:rsidP="00646AC0">
            <w:pPr>
              <w:spacing w:after="0" w:line="240" w:lineRule="auto"/>
              <w:jc w:val="right"/>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r>
    </w:tbl>
    <w:p w14:paraId="0F2A87FA"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Los ingresos, dependiendo de su naturaleza, se regirán por lo dispuesto en este Ordenamiento, en la Ley de Hacienda para los Municipios del Estado de Guanajuato, por los reglamentos y disposiciones administrativas de observancia general que emita el Ayuntamiento y las normas de derecho común.</w:t>
      </w:r>
    </w:p>
    <w:p w14:paraId="6DAF2BED"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2.</w:t>
      </w:r>
      <w:r w:rsidRPr="00646AC0">
        <w:rPr>
          <w:rFonts w:ascii="Verdana" w:eastAsiaTheme="minorEastAsia" w:hAnsi="Verdana" w:cs="Arial"/>
          <w:sz w:val="20"/>
          <w:szCs w:val="20"/>
          <w:lang w:eastAsia="es-MX"/>
        </w:rPr>
        <w:t> Para la aplicación e interpretación de la presente Ley se atenderá a los siguientes conceptos:</w:t>
      </w:r>
    </w:p>
    <w:p w14:paraId="74352672" w14:textId="77777777" w:rsidR="00646AC0" w:rsidRPr="00646AC0" w:rsidRDefault="00646AC0">
      <w:pPr>
        <w:pStyle w:val="Prrafodelista"/>
        <w:numPr>
          <w:ilvl w:val="0"/>
          <w:numId w:val="113"/>
        </w:numPr>
        <w:shd w:val="clear" w:color="auto" w:fill="FFFFFF"/>
        <w:spacing w:before="100" w:beforeAutospacing="1" w:after="100" w:afterAutospacing="1"/>
        <w:ind w:left="709" w:hanging="349"/>
        <w:contextualSpacing w:val="0"/>
        <w:jc w:val="both"/>
        <w:rPr>
          <w:rFonts w:ascii="Verdana" w:hAnsi="Verdana"/>
          <w:sz w:val="20"/>
          <w:szCs w:val="20"/>
        </w:rPr>
      </w:pPr>
      <w:r w:rsidRPr="00646AC0">
        <w:rPr>
          <w:rFonts w:ascii="Verdana" w:hAnsi="Verdana"/>
          <w:sz w:val="20"/>
          <w:szCs w:val="20"/>
        </w:rPr>
        <w:t>Avalúo fiscal o catastral: El dictamen técnico realizado por los peritos valuadores inmobiliarios externos registrados ante la Tesorería Municipal y los peritos valuadores internos de la Tesorería Municipal, que tiene por objeto determinar el valor catastral de los bienes inmuebles.</w:t>
      </w:r>
    </w:p>
    <w:p w14:paraId="3610CD4A" w14:textId="77777777" w:rsidR="00646AC0" w:rsidRPr="00646AC0" w:rsidRDefault="00646AC0">
      <w:pPr>
        <w:pStyle w:val="Prrafodelista"/>
        <w:numPr>
          <w:ilvl w:val="0"/>
          <w:numId w:val="113"/>
        </w:numPr>
        <w:shd w:val="clear" w:color="auto" w:fill="FFFFFF"/>
        <w:spacing w:before="100" w:beforeAutospacing="1"/>
        <w:ind w:left="709" w:hanging="349"/>
        <w:contextualSpacing w:val="0"/>
        <w:jc w:val="both"/>
        <w:rPr>
          <w:rFonts w:ascii="Verdana" w:hAnsi="Verdana"/>
          <w:sz w:val="20"/>
          <w:szCs w:val="20"/>
        </w:rPr>
      </w:pPr>
      <w:r w:rsidRPr="00646AC0">
        <w:rPr>
          <w:rFonts w:ascii="Verdana" w:hAnsi="Verdana"/>
          <w:sz w:val="20"/>
          <w:szCs w:val="20"/>
        </w:rPr>
        <w:lastRenderedPageBreak/>
        <w:t>Calle moda: La calle cuyas características de tráfico vehicular, anchura, calidad de carpetas, mobiliario urbano de aceras y camellones se presenta con mayor frecuencia en la zona donde se ubique el inmueble.</w:t>
      </w:r>
    </w:p>
    <w:p w14:paraId="3DA05CAF" w14:textId="77777777" w:rsidR="00646AC0" w:rsidRPr="00646AC0" w:rsidRDefault="00646AC0" w:rsidP="00646AC0">
      <w:pPr>
        <w:pStyle w:val="Prrafodelista"/>
        <w:ind w:left="709"/>
        <w:jc w:val="both"/>
        <w:rPr>
          <w:rFonts w:ascii="Verdana" w:hAnsi="Verdana"/>
          <w:sz w:val="20"/>
          <w:szCs w:val="20"/>
        </w:rPr>
      </w:pPr>
    </w:p>
    <w:p w14:paraId="4C108662"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Construcción o edificación: La obra, estructura o instalación de cualquier tipo, uso o destino, adherida a un inmueble, en condiciones que no pueda separarse de este sin deterioro de la misma.</w:t>
      </w:r>
    </w:p>
    <w:p w14:paraId="31002B27" w14:textId="77777777" w:rsidR="00646AC0" w:rsidRPr="00646AC0" w:rsidRDefault="00646AC0" w:rsidP="00646AC0">
      <w:pPr>
        <w:pStyle w:val="Prrafodelista"/>
        <w:rPr>
          <w:rFonts w:ascii="Verdana" w:hAnsi="Verdana"/>
          <w:sz w:val="20"/>
          <w:szCs w:val="20"/>
        </w:rPr>
      </w:pPr>
    </w:p>
    <w:p w14:paraId="6E8450EE"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Demérito: La pérdida de valor.</w:t>
      </w:r>
    </w:p>
    <w:p w14:paraId="6521AB87" w14:textId="77777777" w:rsidR="00646AC0" w:rsidRPr="00646AC0" w:rsidRDefault="00646AC0" w:rsidP="00646AC0">
      <w:pPr>
        <w:pStyle w:val="Prrafodelista"/>
        <w:rPr>
          <w:rFonts w:ascii="Verdana" w:hAnsi="Verdana"/>
          <w:sz w:val="20"/>
          <w:szCs w:val="20"/>
        </w:rPr>
      </w:pPr>
    </w:p>
    <w:p w14:paraId="57BE37A1"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Derrama: La asignación de valores unitarios de terreno en pesos por metro cuadrado que se realiza por zona o tramo.</w:t>
      </w:r>
    </w:p>
    <w:p w14:paraId="3768F04F" w14:textId="77777777" w:rsidR="00646AC0" w:rsidRPr="00646AC0" w:rsidRDefault="00646AC0" w:rsidP="00646AC0">
      <w:pPr>
        <w:pStyle w:val="Prrafodelista"/>
        <w:rPr>
          <w:rFonts w:ascii="Verdana" w:hAnsi="Verdana"/>
          <w:sz w:val="20"/>
          <w:szCs w:val="20"/>
        </w:rPr>
      </w:pPr>
    </w:p>
    <w:p w14:paraId="4FD7D1DA"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Derrotero: El camino, rumbo o medio tomado para llegar al fin propuesto.</w:t>
      </w:r>
    </w:p>
    <w:p w14:paraId="259A7928" w14:textId="77777777" w:rsidR="00646AC0" w:rsidRPr="00646AC0" w:rsidRDefault="00646AC0" w:rsidP="00646AC0">
      <w:pPr>
        <w:pStyle w:val="Prrafodelista"/>
        <w:rPr>
          <w:rFonts w:ascii="Verdana" w:hAnsi="Verdana"/>
          <w:sz w:val="20"/>
          <w:szCs w:val="20"/>
        </w:rPr>
      </w:pPr>
    </w:p>
    <w:p w14:paraId="3226A8A8"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Dictamen técnico de factibilidad: Documento técnico vinculante y obligatorio que emite el Sistema de Agua Potable y Alcantarillado de León a las personas propietarias o autoridades competentes, con una vigencia de un año, en relación a la viabilidad de otorgar la prestación de los servicios de agua potable, alcantarillado sanitario y tratamiento de aguas residuales en el municipio de León, Guanajuato, así como del establecimiento de las condiciones a cumplir, a fin de otorgar la prestación de los mismos; teniendo la facultad el Sistema de Agua Potable y Alcantarillado de León de revisar los términos y condiciones de este dictamen, en función de las características hidrológicas de la zona.</w:t>
      </w:r>
    </w:p>
    <w:p w14:paraId="1021068E" w14:textId="77777777" w:rsidR="00646AC0" w:rsidRPr="00646AC0" w:rsidRDefault="00646AC0" w:rsidP="00646AC0">
      <w:pPr>
        <w:pStyle w:val="Prrafodelista"/>
        <w:rPr>
          <w:rFonts w:ascii="Verdana" w:hAnsi="Verdana"/>
          <w:sz w:val="20"/>
          <w:szCs w:val="20"/>
        </w:rPr>
      </w:pPr>
    </w:p>
    <w:p w14:paraId="5E05410A"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Elementos agrológicos: Las características y condiciones externas de la tierra de uso agrícola que inciden en la determinación del valor de terreno de los inmuebles rústicos.</w:t>
      </w:r>
    </w:p>
    <w:p w14:paraId="0A9CF31B" w14:textId="77777777" w:rsidR="00646AC0" w:rsidRPr="00646AC0" w:rsidRDefault="00646AC0" w:rsidP="00646AC0">
      <w:pPr>
        <w:pStyle w:val="Prrafodelista"/>
        <w:rPr>
          <w:rFonts w:ascii="Verdana" w:hAnsi="Verdana"/>
          <w:sz w:val="20"/>
          <w:szCs w:val="20"/>
        </w:rPr>
      </w:pPr>
    </w:p>
    <w:p w14:paraId="4226F773"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Elementos de la construcción: Las características propias de los materiales, espacios, servicios, estructuras y acabados que conforman una edificación.</w:t>
      </w:r>
    </w:p>
    <w:p w14:paraId="6BEFC9CC" w14:textId="77777777" w:rsidR="00646AC0" w:rsidRPr="00646AC0" w:rsidRDefault="00646AC0" w:rsidP="00646AC0">
      <w:pPr>
        <w:pStyle w:val="Prrafodelista"/>
        <w:rPr>
          <w:rFonts w:ascii="Verdana" w:hAnsi="Verdana"/>
          <w:sz w:val="20"/>
          <w:szCs w:val="20"/>
        </w:rPr>
      </w:pPr>
    </w:p>
    <w:p w14:paraId="691D7AD6"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Estancias infantiles: Los establecimientos educativos que cuentan con la autorización modelo para operar y que a través de subsidios federales ha prestado o presta los servicios de cuidado y atención a niñas y niños desde los 40 días de nacidos hasta los 3 años 11 meses, hijos de madres trabajadoras, así como padres viudos o divorciados.</w:t>
      </w:r>
    </w:p>
    <w:p w14:paraId="2AFE5AF4" w14:textId="77777777" w:rsidR="00646AC0" w:rsidRPr="00646AC0" w:rsidRDefault="00646AC0" w:rsidP="00646AC0">
      <w:pPr>
        <w:pStyle w:val="Prrafodelista"/>
        <w:rPr>
          <w:rFonts w:ascii="Verdana" w:hAnsi="Verdana"/>
          <w:sz w:val="20"/>
          <w:szCs w:val="20"/>
        </w:rPr>
      </w:pPr>
    </w:p>
    <w:p w14:paraId="7AF41C1A"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Factor de depreciación: El número variable que demerita el valor de una construcción.</w:t>
      </w:r>
    </w:p>
    <w:p w14:paraId="01E70D02" w14:textId="77777777" w:rsidR="00646AC0" w:rsidRPr="00646AC0" w:rsidRDefault="00646AC0" w:rsidP="00646AC0">
      <w:pPr>
        <w:pStyle w:val="Prrafodelista"/>
        <w:rPr>
          <w:rFonts w:ascii="Verdana" w:hAnsi="Verdana"/>
          <w:sz w:val="20"/>
          <w:szCs w:val="20"/>
        </w:rPr>
      </w:pPr>
    </w:p>
    <w:p w14:paraId="17EAA713"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Fines agrícolas: Los que comprenden las actividades de siembra, cultivo, cosecha y la primera enajenación de los productos así obtenidos, siempre que no hayan sido objeto de transformación industrial.</w:t>
      </w:r>
    </w:p>
    <w:p w14:paraId="201830DD" w14:textId="77777777" w:rsidR="00646AC0" w:rsidRPr="00646AC0" w:rsidRDefault="00646AC0" w:rsidP="00646AC0">
      <w:pPr>
        <w:pStyle w:val="Prrafodelista"/>
        <w:rPr>
          <w:rFonts w:ascii="Verdana" w:hAnsi="Verdana"/>
          <w:sz w:val="20"/>
          <w:szCs w:val="20"/>
        </w:rPr>
      </w:pPr>
    </w:p>
    <w:p w14:paraId="5B17582A"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Fines ganaderos: Los que son consistentes en la cría y engorda de ganado, aves de corral y animales, así como la primera enajenación de sus productos, que no hayan sido objeto de transformación industrial.</w:t>
      </w:r>
    </w:p>
    <w:p w14:paraId="299E20D8" w14:textId="77777777" w:rsidR="00646AC0" w:rsidRPr="00646AC0" w:rsidRDefault="00646AC0" w:rsidP="00646AC0">
      <w:pPr>
        <w:pStyle w:val="Prrafodelista"/>
        <w:rPr>
          <w:rFonts w:ascii="Verdana" w:hAnsi="Verdana"/>
          <w:sz w:val="20"/>
          <w:szCs w:val="20"/>
        </w:rPr>
      </w:pPr>
    </w:p>
    <w:p w14:paraId="325ED34A"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Inmueble o predio: El terreno, las construcciones de cualquier tipo, o bien, el terreno y construcciones, comprendidos dentro de un perímetro identificado por linderos específicos.</w:t>
      </w:r>
    </w:p>
    <w:p w14:paraId="7ADC8908" w14:textId="77777777" w:rsidR="00646AC0" w:rsidRPr="00646AC0" w:rsidRDefault="00646AC0" w:rsidP="00646AC0">
      <w:pPr>
        <w:pStyle w:val="Prrafodelista"/>
        <w:rPr>
          <w:rFonts w:ascii="Verdana" w:hAnsi="Verdana"/>
          <w:sz w:val="20"/>
          <w:szCs w:val="20"/>
        </w:rPr>
      </w:pPr>
    </w:p>
    <w:p w14:paraId="7981FF39"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lastRenderedPageBreak/>
        <w:t>Inmuebles urbanos: Aquellos, con o sin construcciones, ubicados dentro de la zona urbanizada dentro de las áreas que integran los polígonos del límite urbano señalado en el Plano de Valores de Terreno para el Municipio de León, Guanajuato.</w:t>
      </w:r>
    </w:p>
    <w:p w14:paraId="0B292FB6" w14:textId="77777777" w:rsidR="00646AC0" w:rsidRPr="00646AC0" w:rsidRDefault="00646AC0" w:rsidP="00646AC0">
      <w:pPr>
        <w:pStyle w:val="Prrafodelista"/>
        <w:ind w:left="709"/>
        <w:jc w:val="both"/>
        <w:rPr>
          <w:rFonts w:ascii="Verdana" w:hAnsi="Verdana"/>
          <w:sz w:val="20"/>
          <w:szCs w:val="20"/>
        </w:rPr>
      </w:pPr>
    </w:p>
    <w:p w14:paraId="4618124A"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Inmuebles suburbanos: Aquellos, con o sin construcciones, ubicados fuera de la zona urbanizada dentro del área que integra el polígono del límite suburbano y el límite de los polígonos urbanos señalado en el Plano de Valores de Terreno para el Municipio de León, Guanajuato.</w:t>
      </w:r>
    </w:p>
    <w:p w14:paraId="24826B10" w14:textId="77777777" w:rsidR="00646AC0" w:rsidRPr="00646AC0" w:rsidRDefault="00646AC0" w:rsidP="00646AC0">
      <w:pPr>
        <w:pStyle w:val="Prrafodelista"/>
        <w:rPr>
          <w:rFonts w:ascii="Verdana" w:hAnsi="Verdana"/>
          <w:sz w:val="20"/>
          <w:szCs w:val="20"/>
        </w:rPr>
      </w:pPr>
    </w:p>
    <w:p w14:paraId="3A5217E9"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Inmuebles rústicos: Aquellos, con o sin construcciones, ubicados fuera de los límites urbanos y suburbanos señalados en el Plano de Valores de Terreno para el Municipio de León, Guanajuato.</w:t>
      </w:r>
    </w:p>
    <w:p w14:paraId="7A6C09FA" w14:textId="77777777" w:rsidR="00646AC0" w:rsidRPr="00646AC0" w:rsidRDefault="00646AC0" w:rsidP="00646AC0">
      <w:pPr>
        <w:pStyle w:val="Prrafodelista"/>
        <w:rPr>
          <w:rFonts w:ascii="Verdana" w:hAnsi="Verdana"/>
          <w:sz w:val="20"/>
          <w:szCs w:val="20"/>
        </w:rPr>
      </w:pPr>
    </w:p>
    <w:p w14:paraId="1DC7AED6"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Instructivo y manual técnico: La guía que contiene los lineamientos técnicos básicos para el diseño de obras hidráulicas de agua potable, alcantarillado sanitario, pluvial y reúso, con la finalidad de desarrollar infraestructura más eficiente y segura, cumpliendo las normas vigentes y requisitos específicos para la incorporación de usuarios a los servicios proporcionados por el Sistema de Agua Potable y Alcantarillado de León.</w:t>
      </w:r>
    </w:p>
    <w:p w14:paraId="108B1AB1" w14:textId="77777777" w:rsidR="00646AC0" w:rsidRPr="00646AC0" w:rsidRDefault="00646AC0" w:rsidP="00646AC0">
      <w:pPr>
        <w:pStyle w:val="Prrafodelista"/>
        <w:rPr>
          <w:rFonts w:ascii="Verdana" w:hAnsi="Verdana"/>
          <w:sz w:val="20"/>
          <w:szCs w:val="20"/>
        </w:rPr>
      </w:pPr>
    </w:p>
    <w:p w14:paraId="438BAEB3"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Ley: La Ley de Hacienda para los Municipios del Estado de Guanajuato.</w:t>
      </w:r>
    </w:p>
    <w:p w14:paraId="60B9DDEB" w14:textId="77777777" w:rsidR="00646AC0" w:rsidRPr="00646AC0" w:rsidRDefault="00646AC0" w:rsidP="00646AC0">
      <w:pPr>
        <w:pStyle w:val="Prrafodelista"/>
        <w:rPr>
          <w:rFonts w:ascii="Verdana" w:hAnsi="Verdana"/>
          <w:sz w:val="20"/>
          <w:szCs w:val="20"/>
        </w:rPr>
      </w:pPr>
    </w:p>
    <w:p w14:paraId="558378DB"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Lote moda: El lote de terreno de características particulares en cuanto a superficie y configuración de su perímetro similar, que predomina dentro de una misma zona o tramo.</w:t>
      </w:r>
    </w:p>
    <w:p w14:paraId="2FC04665" w14:textId="77777777" w:rsidR="00646AC0" w:rsidRPr="00646AC0" w:rsidRDefault="00646AC0" w:rsidP="00646AC0">
      <w:pPr>
        <w:pStyle w:val="Prrafodelista"/>
        <w:rPr>
          <w:rFonts w:ascii="Verdana" w:hAnsi="Verdana"/>
          <w:sz w:val="20"/>
          <w:szCs w:val="20"/>
        </w:rPr>
      </w:pPr>
    </w:p>
    <w:p w14:paraId="7E596C8D" w14:textId="77777777" w:rsidR="00646AC0" w:rsidRPr="00646AC0" w:rsidRDefault="00646AC0">
      <w:pPr>
        <w:pStyle w:val="Prrafodelista"/>
        <w:numPr>
          <w:ilvl w:val="0"/>
          <w:numId w:val="113"/>
        </w:numPr>
        <w:shd w:val="clear" w:color="auto" w:fill="FFFFFF"/>
        <w:ind w:left="709" w:hanging="567"/>
        <w:contextualSpacing w:val="0"/>
        <w:jc w:val="both"/>
        <w:rPr>
          <w:rFonts w:ascii="Verdana" w:hAnsi="Verdana"/>
          <w:sz w:val="20"/>
          <w:szCs w:val="20"/>
        </w:rPr>
      </w:pPr>
      <w:r w:rsidRPr="00646AC0">
        <w:rPr>
          <w:rFonts w:ascii="Verdana" w:hAnsi="Verdana"/>
          <w:sz w:val="20"/>
          <w:szCs w:val="20"/>
        </w:rPr>
        <w:t>Manual de incorporaciones: La guía que contiene los lineamientos administrativos, trámites y procedimientos que deben aplicarse para la incorporación de usuarios a los servicios proporcionados por el Sistema de Agua Potable y Alcantarillado de León.</w:t>
      </w:r>
    </w:p>
    <w:p w14:paraId="47A65196" w14:textId="77777777" w:rsidR="00646AC0" w:rsidRPr="00646AC0" w:rsidRDefault="00646AC0" w:rsidP="00646AC0">
      <w:pPr>
        <w:pStyle w:val="Prrafodelista"/>
        <w:ind w:left="709"/>
        <w:jc w:val="both"/>
        <w:rPr>
          <w:rFonts w:ascii="Verdana" w:hAnsi="Verdana"/>
          <w:sz w:val="20"/>
          <w:szCs w:val="20"/>
        </w:rPr>
      </w:pPr>
    </w:p>
    <w:p w14:paraId="5294C4C7"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Ordenamiento: La Ley de Ingresos para el Municipio de León, Guanajuato, para el Ejercicio Fiscal del año 2024.</w:t>
      </w:r>
    </w:p>
    <w:p w14:paraId="304DE59A" w14:textId="77777777" w:rsidR="00646AC0" w:rsidRPr="00646AC0" w:rsidRDefault="00646AC0" w:rsidP="00646AC0">
      <w:pPr>
        <w:pStyle w:val="Prrafodelista"/>
        <w:rPr>
          <w:rFonts w:ascii="Verdana" w:hAnsi="Verdana"/>
          <w:sz w:val="20"/>
          <w:szCs w:val="20"/>
        </w:rPr>
      </w:pPr>
    </w:p>
    <w:p w14:paraId="376E2095"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Osario: El lugar destinado para depositar huesos humanos.</w:t>
      </w:r>
    </w:p>
    <w:p w14:paraId="16E4D397" w14:textId="77777777" w:rsidR="00646AC0" w:rsidRPr="00646AC0" w:rsidRDefault="00646AC0" w:rsidP="00646AC0">
      <w:pPr>
        <w:pStyle w:val="Prrafodelista"/>
        <w:rPr>
          <w:rFonts w:ascii="Verdana" w:hAnsi="Verdana"/>
          <w:sz w:val="20"/>
          <w:szCs w:val="20"/>
        </w:rPr>
      </w:pPr>
    </w:p>
    <w:p w14:paraId="63960B10"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Peritos valuadores inmobiliarios: Las personas físicas registradas como peritos ante la Tesorería Municipal y los peritos propios de la Tesorería, para la práctica de avalúos urbanos, suburbanos y rústicos dentro del Municipio.</w:t>
      </w:r>
    </w:p>
    <w:p w14:paraId="0E336265" w14:textId="77777777" w:rsidR="00646AC0" w:rsidRPr="00646AC0" w:rsidRDefault="00646AC0" w:rsidP="00646AC0">
      <w:pPr>
        <w:pStyle w:val="Prrafodelista"/>
        <w:rPr>
          <w:rFonts w:ascii="Verdana" w:hAnsi="Verdana"/>
          <w:sz w:val="20"/>
          <w:szCs w:val="20"/>
        </w:rPr>
      </w:pPr>
    </w:p>
    <w:p w14:paraId="645280A6"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Programa de Regulación Ecológica (PRECO): El instrumento de política ambiental creado por parte del Sistema de Agua Potable y Alcantarillado de León y cuyo objetivo es regular las descargas no domésticas, a través de acciones de colaboración y orientación con los sectores industriales, comerciales y de servicios que descargan aguas residuales en los sistemas de drenaje y alcantarillado público, así como incentivar y promover el compromiso y la responsabilidad social en el cuidado del agua y el medio ambiente.</w:t>
      </w:r>
    </w:p>
    <w:p w14:paraId="4C1E56D7" w14:textId="77777777" w:rsidR="00646AC0" w:rsidRPr="00646AC0" w:rsidRDefault="00646AC0" w:rsidP="00646AC0">
      <w:pPr>
        <w:pStyle w:val="Prrafodelista"/>
        <w:rPr>
          <w:rFonts w:ascii="Verdana" w:hAnsi="Verdana"/>
          <w:sz w:val="20"/>
          <w:szCs w:val="20"/>
        </w:rPr>
      </w:pPr>
    </w:p>
    <w:p w14:paraId="42F65D95" w14:textId="77777777" w:rsidR="00646AC0" w:rsidRPr="00646AC0" w:rsidRDefault="00646AC0">
      <w:pPr>
        <w:pStyle w:val="Prrafodelista"/>
        <w:numPr>
          <w:ilvl w:val="0"/>
          <w:numId w:val="113"/>
        </w:numPr>
        <w:shd w:val="clear" w:color="auto" w:fill="FFFFFF"/>
        <w:ind w:left="709" w:hanging="709"/>
        <w:contextualSpacing w:val="0"/>
        <w:jc w:val="both"/>
        <w:rPr>
          <w:rFonts w:ascii="Verdana" w:hAnsi="Verdana"/>
          <w:sz w:val="20"/>
          <w:szCs w:val="20"/>
        </w:rPr>
      </w:pPr>
      <w:r w:rsidRPr="00646AC0">
        <w:rPr>
          <w:rFonts w:ascii="Verdana" w:hAnsi="Verdana"/>
          <w:sz w:val="20"/>
          <w:szCs w:val="20"/>
        </w:rPr>
        <w:t xml:space="preserve">RTE: </w:t>
      </w:r>
      <w:proofErr w:type="spellStart"/>
      <w:r w:rsidRPr="00646AC0">
        <w:rPr>
          <w:rFonts w:ascii="Verdana" w:hAnsi="Verdana"/>
          <w:sz w:val="20"/>
          <w:szCs w:val="20"/>
        </w:rPr>
        <w:t>Recurtido</w:t>
      </w:r>
      <w:proofErr w:type="spellEnd"/>
      <w:r w:rsidRPr="00646AC0">
        <w:rPr>
          <w:rFonts w:ascii="Verdana" w:hAnsi="Verdana"/>
          <w:sz w:val="20"/>
          <w:szCs w:val="20"/>
        </w:rPr>
        <w:t>, Teñido y Engrase.</w:t>
      </w:r>
    </w:p>
    <w:p w14:paraId="0070F10E" w14:textId="77777777" w:rsidR="00646AC0" w:rsidRPr="00646AC0" w:rsidRDefault="00646AC0" w:rsidP="00646AC0">
      <w:pPr>
        <w:pStyle w:val="Prrafodelista"/>
        <w:rPr>
          <w:rFonts w:ascii="Verdana" w:hAnsi="Verdana"/>
          <w:sz w:val="20"/>
          <w:szCs w:val="20"/>
        </w:rPr>
      </w:pPr>
    </w:p>
    <w:p w14:paraId="07DC43FC"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SAPAL: El Sistema de Agua Potable y Alcantarillado de León.</w:t>
      </w:r>
    </w:p>
    <w:p w14:paraId="2828E03C" w14:textId="77777777" w:rsidR="00646AC0" w:rsidRPr="00646AC0" w:rsidRDefault="00646AC0" w:rsidP="00646AC0">
      <w:pPr>
        <w:pStyle w:val="Prrafodelista"/>
        <w:rPr>
          <w:rFonts w:ascii="Verdana" w:hAnsi="Verdana"/>
          <w:sz w:val="20"/>
          <w:szCs w:val="20"/>
        </w:rPr>
      </w:pPr>
    </w:p>
    <w:p w14:paraId="432F19ED" w14:textId="77777777" w:rsidR="00646AC0" w:rsidRPr="00646AC0" w:rsidRDefault="00646AC0">
      <w:pPr>
        <w:pStyle w:val="Prrafodelista"/>
        <w:numPr>
          <w:ilvl w:val="0"/>
          <w:numId w:val="113"/>
        </w:numPr>
        <w:shd w:val="clear" w:color="auto" w:fill="FFFFFF"/>
        <w:ind w:left="709" w:hanging="993"/>
        <w:contextualSpacing w:val="0"/>
        <w:jc w:val="both"/>
        <w:rPr>
          <w:rFonts w:ascii="Verdana" w:hAnsi="Verdana"/>
          <w:sz w:val="20"/>
          <w:szCs w:val="20"/>
        </w:rPr>
      </w:pPr>
      <w:r w:rsidRPr="00646AC0">
        <w:rPr>
          <w:rFonts w:ascii="Verdana" w:hAnsi="Verdana"/>
          <w:sz w:val="20"/>
          <w:szCs w:val="20"/>
        </w:rPr>
        <w:lastRenderedPageBreak/>
        <w:t>Tipo de construcción: La clasificación de las construcciones, considerando los materiales con los que fueron edificadas.</w:t>
      </w:r>
    </w:p>
    <w:p w14:paraId="01027D2B" w14:textId="77777777" w:rsidR="00646AC0" w:rsidRPr="00646AC0" w:rsidRDefault="00646AC0" w:rsidP="00646AC0">
      <w:pPr>
        <w:pStyle w:val="Prrafodelista"/>
        <w:rPr>
          <w:rFonts w:ascii="Verdana" w:hAnsi="Verdana"/>
          <w:sz w:val="20"/>
          <w:szCs w:val="20"/>
        </w:rPr>
      </w:pPr>
    </w:p>
    <w:p w14:paraId="5788912B"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Uso doméstico: La utilización del agua que se hace en los predios dedicados exclusivamente a casa habitación, incluyendo el servicio de saneamiento.</w:t>
      </w:r>
    </w:p>
    <w:p w14:paraId="2D360174" w14:textId="77777777" w:rsidR="00646AC0" w:rsidRPr="00646AC0" w:rsidRDefault="00646AC0" w:rsidP="00646AC0">
      <w:pPr>
        <w:pStyle w:val="Prrafodelista"/>
        <w:rPr>
          <w:rFonts w:ascii="Verdana" w:hAnsi="Verdana"/>
          <w:sz w:val="20"/>
          <w:szCs w:val="20"/>
        </w:rPr>
      </w:pPr>
    </w:p>
    <w:p w14:paraId="0BE2947D"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Valor de zona: El costo por metro cuadrado de terreno de un predio inmerso en una determinada colonia identificada por un sector y subsector y que no tiene incidencia con un valor de tramo.</w:t>
      </w:r>
    </w:p>
    <w:p w14:paraId="0E672E9E" w14:textId="77777777" w:rsidR="00646AC0" w:rsidRPr="00646AC0" w:rsidRDefault="00646AC0" w:rsidP="00646AC0">
      <w:pPr>
        <w:pStyle w:val="Prrafodelista"/>
        <w:rPr>
          <w:rFonts w:ascii="Verdana" w:hAnsi="Verdana"/>
          <w:sz w:val="20"/>
          <w:szCs w:val="20"/>
        </w:rPr>
      </w:pPr>
    </w:p>
    <w:p w14:paraId="27742783"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Vida útil remanente: La vida útil restante de una construcción.</w:t>
      </w:r>
    </w:p>
    <w:p w14:paraId="2E1C8457" w14:textId="77777777" w:rsidR="00646AC0" w:rsidRPr="00646AC0" w:rsidRDefault="00646AC0" w:rsidP="00646AC0">
      <w:pPr>
        <w:pStyle w:val="Prrafodelista"/>
        <w:rPr>
          <w:rFonts w:ascii="Verdana" w:hAnsi="Verdana"/>
          <w:sz w:val="20"/>
          <w:szCs w:val="20"/>
        </w:rPr>
      </w:pPr>
    </w:p>
    <w:p w14:paraId="170DB67B"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Valor de tramo: El costo por metro cuadrado de terreno, colindante con una vialidad de características urbanas superiores a la calle moda; estando comprendido el tramo siempre entre dos vialidades. Para aplicar este costo en el avalúo catastral, deberá ser superior al de valor de zona, en caso contrario, se aplicará el valor de zona.</w:t>
      </w:r>
    </w:p>
    <w:p w14:paraId="041E3AFE" w14:textId="77777777" w:rsidR="00646AC0" w:rsidRPr="00646AC0" w:rsidRDefault="00646AC0" w:rsidP="00646AC0">
      <w:pPr>
        <w:pStyle w:val="Prrafodelista"/>
        <w:rPr>
          <w:rFonts w:ascii="Verdana" w:hAnsi="Verdana"/>
          <w:sz w:val="20"/>
          <w:szCs w:val="20"/>
        </w:rPr>
      </w:pPr>
    </w:p>
    <w:p w14:paraId="16C9DF7E" w14:textId="77777777" w:rsidR="00646AC0" w:rsidRPr="00646AC0" w:rsidRDefault="00646AC0">
      <w:pPr>
        <w:pStyle w:val="Prrafodelista"/>
        <w:numPr>
          <w:ilvl w:val="0"/>
          <w:numId w:val="113"/>
        </w:numPr>
        <w:shd w:val="clear" w:color="auto" w:fill="FFFFFF"/>
        <w:ind w:left="709" w:hanging="993"/>
        <w:contextualSpacing w:val="0"/>
        <w:jc w:val="both"/>
        <w:rPr>
          <w:rFonts w:ascii="Verdana" w:hAnsi="Verdana"/>
          <w:sz w:val="20"/>
          <w:szCs w:val="20"/>
        </w:rPr>
      </w:pPr>
      <w:r w:rsidRPr="00646AC0">
        <w:rPr>
          <w:rFonts w:ascii="Verdana" w:hAnsi="Verdana"/>
          <w:sz w:val="20"/>
          <w:szCs w:val="20"/>
        </w:rPr>
        <w:t>Vivienda de tipo popular y económica: Las viviendas o unidades privativas cuyo precio de venta no exceda del valor que resulte de multiplicar por once veces la Unidad de Medida y Actualización diaria, elevada al año.</w:t>
      </w:r>
    </w:p>
    <w:p w14:paraId="598FA79C" w14:textId="77777777" w:rsidR="00646AC0" w:rsidRPr="00646AC0" w:rsidRDefault="00646AC0" w:rsidP="00646AC0">
      <w:pPr>
        <w:pStyle w:val="Prrafodelista"/>
        <w:rPr>
          <w:rFonts w:ascii="Verdana" w:hAnsi="Verdana"/>
          <w:sz w:val="20"/>
          <w:szCs w:val="20"/>
        </w:rPr>
      </w:pPr>
    </w:p>
    <w:p w14:paraId="771DE668"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Vivienda de tipo interés social: Las viviendas o unidades privativas cuyo precio de venta no exceda del valor que resulte de multiplicar por veinticinco veces la Unidad de Medida y Actualización Diaria, elevada al año.</w:t>
      </w:r>
    </w:p>
    <w:p w14:paraId="4D0B4FDB" w14:textId="77777777" w:rsidR="00646AC0" w:rsidRPr="00646AC0" w:rsidRDefault="00646AC0" w:rsidP="00646AC0">
      <w:pPr>
        <w:pStyle w:val="Prrafodelista"/>
        <w:rPr>
          <w:rFonts w:ascii="Verdana" w:hAnsi="Verdana"/>
          <w:sz w:val="20"/>
          <w:szCs w:val="20"/>
        </w:rPr>
      </w:pPr>
    </w:p>
    <w:p w14:paraId="460366A4" w14:textId="77777777" w:rsidR="00646AC0" w:rsidRPr="00646AC0" w:rsidRDefault="00646AC0">
      <w:pPr>
        <w:pStyle w:val="Prrafodelista"/>
        <w:numPr>
          <w:ilvl w:val="0"/>
          <w:numId w:val="113"/>
        </w:numPr>
        <w:shd w:val="clear" w:color="auto" w:fill="FFFFFF"/>
        <w:ind w:left="709" w:hanging="851"/>
        <w:contextualSpacing w:val="0"/>
        <w:jc w:val="both"/>
        <w:rPr>
          <w:rFonts w:ascii="Verdana" w:hAnsi="Verdana"/>
          <w:sz w:val="20"/>
          <w:szCs w:val="20"/>
        </w:rPr>
      </w:pPr>
      <w:r w:rsidRPr="00646AC0">
        <w:rPr>
          <w:rFonts w:ascii="Verdana" w:hAnsi="Verdana"/>
          <w:sz w:val="20"/>
          <w:szCs w:val="20"/>
        </w:rPr>
        <w:t>Vivienda Residencial y Campestre: La conformada por lotes, viviendas o unidades cuyo precio de venta, al término de su edificación, exceda el valor que resulte de multiplicar por veinticinco veces la Unidad de Medida y Actualización Diaria, elevada al año.</w:t>
      </w:r>
    </w:p>
    <w:p w14:paraId="0B857281"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3.</w:t>
      </w:r>
      <w:r w:rsidRPr="00646AC0">
        <w:rPr>
          <w:rFonts w:ascii="Verdana" w:eastAsiaTheme="minorEastAsia" w:hAnsi="Verdana" w:cs="Arial"/>
          <w:sz w:val="20"/>
          <w:szCs w:val="20"/>
          <w:lang w:eastAsia="es-MX"/>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198678EF" w14:textId="77777777" w:rsidR="00646AC0" w:rsidRPr="00646AC0" w:rsidRDefault="00646AC0" w:rsidP="00646AC0">
      <w:pPr>
        <w:spacing w:after="0" w:line="240" w:lineRule="auto"/>
        <w:ind w:firstLine="708"/>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 xml:space="preserve">CAPÍTULO SEGUNDO </w:t>
      </w:r>
    </w:p>
    <w:p w14:paraId="56DA39E5" w14:textId="77777777" w:rsidR="00646AC0" w:rsidRPr="00646AC0" w:rsidRDefault="00646AC0" w:rsidP="00646AC0">
      <w:pPr>
        <w:spacing w:after="0" w:line="240" w:lineRule="auto"/>
        <w:ind w:firstLine="708"/>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CONCEPTOS DE INGRESOS</w:t>
      </w:r>
    </w:p>
    <w:p w14:paraId="0CEBF490"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4.</w:t>
      </w:r>
      <w:r w:rsidRPr="00646AC0">
        <w:rPr>
          <w:rFonts w:ascii="Verdana" w:eastAsiaTheme="minorEastAsia" w:hAnsi="Verdana" w:cs="Arial"/>
          <w:sz w:val="20"/>
          <w:szCs w:val="20"/>
          <w:lang w:eastAsia="es-MX"/>
        </w:rPr>
        <w:t> La hacienda pública del municipio de León, Guanajuato, percibirá los ingresos ordinarios y extraordinarios, de conformidad con lo dispuesto en este Ordenamiento y en la Ley.</w:t>
      </w:r>
    </w:p>
    <w:p w14:paraId="5312012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 xml:space="preserve">CAPÍTULO TERCERO </w:t>
      </w:r>
    </w:p>
    <w:p w14:paraId="74C2B13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IMPUESTOS</w:t>
      </w:r>
    </w:p>
    <w:p w14:paraId="6C14B350" w14:textId="77777777" w:rsidR="00646AC0" w:rsidRPr="001F36EF" w:rsidRDefault="00646AC0" w:rsidP="00646AC0">
      <w:pPr>
        <w:spacing w:after="0" w:line="240" w:lineRule="auto"/>
        <w:jc w:val="center"/>
        <w:rPr>
          <w:rFonts w:ascii="Verdana" w:eastAsia="Times New Roman" w:hAnsi="Verdana" w:cs="Arial"/>
          <w:b/>
          <w:bCs/>
          <w:sz w:val="10"/>
          <w:szCs w:val="10"/>
          <w:lang w:eastAsia="es-MX"/>
        </w:rPr>
      </w:pPr>
    </w:p>
    <w:p w14:paraId="712FF07B"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SECCIÓN PRIMERA</w:t>
      </w:r>
    </w:p>
    <w:p w14:paraId="572998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IMPUESTO PREDIAL</w:t>
      </w:r>
    </w:p>
    <w:p w14:paraId="6550C45E" w14:textId="77777777" w:rsidR="00646AC0" w:rsidRDefault="00646AC0" w:rsidP="00646AC0">
      <w:pPr>
        <w:shd w:val="clear" w:color="auto" w:fill="FFFFFF"/>
        <w:spacing w:after="0" w:line="240" w:lineRule="auto"/>
        <w:ind w:firstLine="851"/>
        <w:jc w:val="both"/>
        <w:rPr>
          <w:rFonts w:ascii="Verdana" w:hAnsi="Verdana" w:cs="Arial"/>
          <w:b/>
          <w:bCs/>
          <w:sz w:val="20"/>
          <w:szCs w:val="20"/>
        </w:rPr>
      </w:pPr>
    </w:p>
    <w:p w14:paraId="4B150529" w14:textId="4836470E" w:rsidR="00646AC0" w:rsidRPr="00646AC0" w:rsidRDefault="00646AC0" w:rsidP="00646AC0">
      <w:pPr>
        <w:shd w:val="clear" w:color="auto" w:fill="FFFFFF"/>
        <w:spacing w:after="0" w:line="240" w:lineRule="auto"/>
        <w:ind w:firstLine="851"/>
        <w:jc w:val="both"/>
        <w:rPr>
          <w:rFonts w:ascii="Verdana" w:hAnsi="Verdana" w:cs="Arial"/>
          <w:sz w:val="20"/>
          <w:szCs w:val="20"/>
        </w:rPr>
      </w:pPr>
      <w:r w:rsidRPr="00646AC0">
        <w:rPr>
          <w:rFonts w:ascii="Verdana" w:hAnsi="Verdana" w:cs="Arial"/>
          <w:b/>
          <w:bCs/>
          <w:sz w:val="20"/>
          <w:szCs w:val="20"/>
        </w:rPr>
        <w:t>Artículo 5.</w:t>
      </w:r>
      <w:r w:rsidRPr="00646AC0">
        <w:rPr>
          <w:rFonts w:ascii="Verdana" w:hAnsi="Verdana" w:cs="Arial"/>
          <w:sz w:val="20"/>
          <w:szCs w:val="20"/>
        </w:rPr>
        <w:t xml:space="preserve"> El impuesto predial se causará atendiendo a los lineamientos establecidos en las disposiciones de la Ley en relación a este impuesto, mismo que se determinará y liquidará anualmente conforme a lo siguiente:</w:t>
      </w:r>
    </w:p>
    <w:p w14:paraId="74A7BFF8" w14:textId="77777777" w:rsidR="00646AC0" w:rsidRPr="00646AC0" w:rsidRDefault="00646AC0">
      <w:pPr>
        <w:pStyle w:val="NormalWeb"/>
        <w:numPr>
          <w:ilvl w:val="0"/>
          <w:numId w:val="23"/>
        </w:numPr>
        <w:spacing w:before="0" w:beforeAutospacing="0" w:after="0" w:afterAutospacing="0"/>
        <w:ind w:left="426" w:hanging="426"/>
        <w:jc w:val="both"/>
        <w:rPr>
          <w:rFonts w:ascii="Verdana" w:hAnsi="Verdana"/>
          <w:sz w:val="20"/>
          <w:szCs w:val="20"/>
        </w:rPr>
      </w:pPr>
      <w:r w:rsidRPr="00646AC0">
        <w:rPr>
          <w:rFonts w:ascii="Verdana" w:hAnsi="Verdana"/>
          <w:sz w:val="20"/>
          <w:szCs w:val="20"/>
        </w:rPr>
        <w:lastRenderedPageBreak/>
        <w:t>Los inmuebles cuyo valor se determinó o modificó a partir del 1 de enero de 2019 y hasta el 31 de diciembre de 2023 y a los que se les determine o modifique a partir de la entrada en vigor del presente Ordenamiento:</w:t>
      </w:r>
    </w:p>
    <w:p w14:paraId="627C782A"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C1ADE5D" w14:textId="77777777" w:rsidR="00646AC0" w:rsidRPr="00646AC0" w:rsidRDefault="00646AC0">
      <w:pPr>
        <w:pStyle w:val="NormalWeb"/>
        <w:numPr>
          <w:ilvl w:val="0"/>
          <w:numId w:val="24"/>
        </w:numPr>
        <w:spacing w:before="0" w:beforeAutospacing="0" w:after="0" w:afterAutospacing="0"/>
        <w:jc w:val="both"/>
        <w:rPr>
          <w:rFonts w:ascii="Verdana" w:hAnsi="Verdana"/>
          <w:sz w:val="20"/>
          <w:szCs w:val="20"/>
        </w:rPr>
      </w:pPr>
      <w:r w:rsidRPr="00646AC0">
        <w:rPr>
          <w:rFonts w:ascii="Verdana" w:hAnsi="Verdana"/>
          <w:sz w:val="20"/>
          <w:szCs w:val="20"/>
        </w:rPr>
        <w:t>Urbanos, suburbanos y rústicos con edificaciones, se les aplicarán las siguientes:</w:t>
      </w:r>
    </w:p>
    <w:p w14:paraId="393521F5" w14:textId="77777777" w:rsidR="00646AC0" w:rsidRPr="00646AC0" w:rsidRDefault="00646AC0" w:rsidP="00646AC0">
      <w:pPr>
        <w:pStyle w:val="NormalWeb"/>
        <w:spacing w:after="0"/>
        <w:jc w:val="center"/>
        <w:rPr>
          <w:rFonts w:ascii="Verdana" w:hAnsi="Verdana"/>
          <w:b/>
          <w:bCs/>
          <w:sz w:val="20"/>
          <w:szCs w:val="20"/>
        </w:rPr>
      </w:pPr>
      <w:r w:rsidRPr="00646AC0">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530"/>
        <w:gridCol w:w="1828"/>
      </w:tblGrid>
      <w:tr w:rsidR="00646AC0" w:rsidRPr="00646AC0" w14:paraId="652C5150" w14:textId="77777777" w:rsidTr="00C40F20">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6648F1E"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AD346F2"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Cuota fija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6556B9C" w14:textId="77777777" w:rsidR="00646AC0" w:rsidRPr="00646AC0" w:rsidRDefault="00646AC0" w:rsidP="00646AC0">
            <w:pPr>
              <w:spacing w:line="240" w:lineRule="auto"/>
              <w:jc w:val="center"/>
              <w:rPr>
                <w:rFonts w:ascii="Verdana" w:eastAsia="Times New Roman" w:hAnsi="Verdana" w:cs="Arial"/>
                <w:b/>
                <w:bCs/>
                <w:sz w:val="20"/>
                <w:szCs w:val="20"/>
              </w:rPr>
            </w:pPr>
          </w:p>
          <w:p w14:paraId="060E1445"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Tasa marginal</w:t>
            </w:r>
            <w:r w:rsidRPr="00646AC0">
              <w:rPr>
                <w:rFonts w:ascii="Verdana" w:eastAsia="Times New Roman" w:hAnsi="Verdana" w:cs="Arial"/>
                <w:b/>
                <w:bCs/>
                <w:sz w:val="20"/>
                <w:szCs w:val="20"/>
              </w:rPr>
              <w:br/>
            </w:r>
          </w:p>
        </w:tc>
      </w:tr>
      <w:tr w:rsidR="00646AC0" w:rsidRPr="00646AC0" w14:paraId="11DD3F03"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85761"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D24F7"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FFF3F8" w14:textId="77777777" w:rsidR="00646AC0" w:rsidRPr="00646AC0" w:rsidRDefault="00646AC0" w:rsidP="00646AC0">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3F3B93" w14:textId="77777777" w:rsidR="00646AC0" w:rsidRPr="00646AC0" w:rsidRDefault="00646AC0" w:rsidP="00646AC0">
            <w:pPr>
              <w:spacing w:line="240" w:lineRule="auto"/>
              <w:rPr>
                <w:rFonts w:ascii="Verdana" w:eastAsia="Times New Roman" w:hAnsi="Verdana" w:cs="Arial"/>
                <w:b/>
                <w:bCs/>
                <w:sz w:val="20"/>
                <w:szCs w:val="20"/>
              </w:rPr>
            </w:pPr>
          </w:p>
        </w:tc>
      </w:tr>
      <w:tr w:rsidR="00646AC0" w:rsidRPr="00646AC0" w14:paraId="18B713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709F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30B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2E4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245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0.234%</w:t>
            </w:r>
          </w:p>
        </w:tc>
      </w:tr>
      <w:tr w:rsidR="00646AC0" w:rsidRPr="00646AC0" w14:paraId="4D51C3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FEAF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5F8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58D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$7,264.70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5DC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0.257%</w:t>
            </w:r>
          </w:p>
        </w:tc>
      </w:tr>
      <w:tr w:rsidR="00646AC0" w:rsidRPr="00646AC0" w14:paraId="4EEAAC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07D2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D96D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518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$15,243.45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945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0.281%</w:t>
            </w:r>
          </w:p>
        </w:tc>
      </w:tr>
      <w:tr w:rsidR="00646AC0" w:rsidRPr="00646AC0" w14:paraId="4E95FD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A226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66E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3AF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$32,691.14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763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0.304%</w:t>
            </w:r>
          </w:p>
        </w:tc>
      </w:tr>
      <w:tr w:rsidR="00646AC0" w:rsidRPr="00646AC0" w14:paraId="5BAB4C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3BE0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DF5D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6D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$70,442.73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7DE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0.328%</w:t>
            </w:r>
          </w:p>
        </w:tc>
      </w:tr>
      <w:tr w:rsidR="00646AC0" w:rsidRPr="00646AC0" w14:paraId="1E49E5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4096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894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943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$151,906.69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2ABE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0.374%</w:t>
            </w:r>
          </w:p>
        </w:tc>
      </w:tr>
    </w:tbl>
    <w:p w14:paraId="13F67A3B" w14:textId="77777777" w:rsidR="00646AC0" w:rsidRPr="00646AC0" w:rsidRDefault="00646AC0" w:rsidP="00646AC0">
      <w:pPr>
        <w:pStyle w:val="Prrafodelista"/>
        <w:jc w:val="both"/>
        <w:rPr>
          <w:rFonts w:ascii="Verdana" w:hAnsi="Verdana"/>
          <w:sz w:val="20"/>
          <w:szCs w:val="20"/>
        </w:rPr>
      </w:pPr>
    </w:p>
    <w:p w14:paraId="71BBE047" w14:textId="77777777" w:rsidR="00646AC0" w:rsidRPr="00646AC0" w:rsidRDefault="00646AC0" w:rsidP="00646AC0">
      <w:pPr>
        <w:pStyle w:val="Prrafodelista"/>
        <w:jc w:val="both"/>
        <w:rPr>
          <w:rFonts w:ascii="Verdana" w:hAnsi="Verdana"/>
          <w:sz w:val="20"/>
          <w:szCs w:val="20"/>
        </w:rPr>
      </w:pPr>
    </w:p>
    <w:p w14:paraId="4F98027F" w14:textId="77777777" w:rsidR="00646AC0" w:rsidRPr="00646AC0" w:rsidRDefault="00646AC0">
      <w:pPr>
        <w:pStyle w:val="Prrafodelista"/>
        <w:numPr>
          <w:ilvl w:val="0"/>
          <w:numId w:val="24"/>
        </w:numPr>
        <w:jc w:val="both"/>
        <w:rPr>
          <w:rFonts w:ascii="Verdana" w:hAnsi="Verdana"/>
          <w:sz w:val="20"/>
          <w:szCs w:val="20"/>
        </w:rPr>
      </w:pPr>
      <w:r w:rsidRPr="00646AC0">
        <w:rPr>
          <w:rFonts w:ascii="Verdana" w:hAnsi="Verdana"/>
          <w:sz w:val="20"/>
          <w:szCs w:val="20"/>
        </w:rPr>
        <w:t>Urbanos, suburbanos y rústicos sin edificaciones, se aplicarán las siguientes:</w:t>
      </w:r>
    </w:p>
    <w:p w14:paraId="15A4A1F9" w14:textId="77777777" w:rsidR="00646AC0" w:rsidRPr="00646AC0" w:rsidRDefault="00646AC0" w:rsidP="00646AC0">
      <w:pPr>
        <w:pStyle w:val="Prrafodelista"/>
        <w:jc w:val="both"/>
        <w:rPr>
          <w:rFonts w:ascii="Verdana" w:hAnsi="Verdana"/>
          <w:sz w:val="20"/>
          <w:szCs w:val="2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38"/>
        <w:gridCol w:w="992"/>
        <w:gridCol w:w="822"/>
        <w:gridCol w:w="1021"/>
        <w:gridCol w:w="992"/>
        <w:gridCol w:w="993"/>
        <w:gridCol w:w="1081"/>
        <w:gridCol w:w="1081"/>
      </w:tblGrid>
      <w:tr w:rsidR="00646AC0" w:rsidRPr="00646AC0" w14:paraId="2B26A7B5" w14:textId="77777777" w:rsidTr="00C40F20">
        <w:trPr>
          <w:cantSplit/>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67E68D25" w14:textId="77777777" w:rsidR="00646AC0" w:rsidRPr="00646AC0" w:rsidRDefault="00646AC0" w:rsidP="00646AC0">
            <w:pPr>
              <w:spacing w:line="240" w:lineRule="auto"/>
              <w:jc w:val="both"/>
              <w:rPr>
                <w:rFonts w:ascii="Verdana" w:hAnsi="Verdana" w:cs="Arial"/>
                <w:b/>
                <w:snapToGrid w:val="0"/>
                <w:sz w:val="20"/>
                <w:szCs w:val="20"/>
              </w:rPr>
            </w:pPr>
            <w:r w:rsidRPr="00646AC0">
              <w:rPr>
                <w:rFonts w:ascii="Verdana" w:hAnsi="Verdana" w:cs="Arial"/>
                <w:b/>
                <w:snapToGrid w:val="0"/>
                <w:sz w:val="20"/>
                <w:szCs w:val="20"/>
              </w:rPr>
              <w:t>SUPERFICIE DE TERRENO EN METROS CUADRADOS</w:t>
            </w:r>
          </w:p>
        </w:tc>
        <w:tc>
          <w:tcPr>
            <w:tcW w:w="6982" w:type="dxa"/>
            <w:gridSpan w:val="7"/>
            <w:tcBorders>
              <w:top w:val="single" w:sz="4" w:space="0" w:color="auto"/>
              <w:left w:val="single" w:sz="4" w:space="0" w:color="auto"/>
              <w:bottom w:val="single" w:sz="4" w:space="0" w:color="auto"/>
              <w:right w:val="single" w:sz="4" w:space="0" w:color="auto"/>
            </w:tcBorders>
            <w:vAlign w:val="center"/>
            <w:hideMark/>
          </w:tcPr>
          <w:p w14:paraId="12C1AD6B"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T A S A S</w:t>
            </w:r>
          </w:p>
        </w:tc>
      </w:tr>
      <w:tr w:rsidR="00646AC0" w:rsidRPr="00646AC0" w14:paraId="687928C3" w14:textId="77777777" w:rsidTr="00C40F20">
        <w:trPr>
          <w:cantSplit/>
        </w:trPr>
        <w:tc>
          <w:tcPr>
            <w:tcW w:w="900" w:type="dxa"/>
            <w:tcBorders>
              <w:top w:val="single" w:sz="4" w:space="0" w:color="auto"/>
              <w:left w:val="single" w:sz="4" w:space="0" w:color="auto"/>
              <w:bottom w:val="single" w:sz="4" w:space="0" w:color="auto"/>
              <w:right w:val="single" w:sz="4" w:space="0" w:color="auto"/>
            </w:tcBorders>
            <w:vAlign w:val="center"/>
            <w:hideMark/>
          </w:tcPr>
          <w:p w14:paraId="04FC8953"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LÍMITE INFERIOR</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2CDBF7"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LÍMITE SUPERIOR</w:t>
            </w:r>
          </w:p>
        </w:tc>
        <w:tc>
          <w:tcPr>
            <w:tcW w:w="6982" w:type="dxa"/>
            <w:gridSpan w:val="7"/>
            <w:tcBorders>
              <w:top w:val="single" w:sz="4" w:space="0" w:color="auto"/>
              <w:left w:val="single" w:sz="4" w:space="0" w:color="auto"/>
              <w:bottom w:val="single" w:sz="4" w:space="0" w:color="auto"/>
              <w:right w:val="single" w:sz="4" w:space="0" w:color="auto"/>
            </w:tcBorders>
            <w:vAlign w:val="center"/>
          </w:tcPr>
          <w:p w14:paraId="3EFF7004"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6045C0F0" w14:textId="77777777" w:rsidTr="00C40F20">
        <w:tc>
          <w:tcPr>
            <w:tcW w:w="900" w:type="dxa"/>
            <w:tcBorders>
              <w:top w:val="single" w:sz="4" w:space="0" w:color="auto"/>
              <w:left w:val="single" w:sz="4" w:space="0" w:color="auto"/>
              <w:bottom w:val="single" w:sz="4" w:space="0" w:color="auto"/>
              <w:right w:val="single" w:sz="4" w:space="0" w:color="auto"/>
            </w:tcBorders>
            <w:vAlign w:val="center"/>
          </w:tcPr>
          <w:p w14:paraId="0B1D9C7B" w14:textId="77777777" w:rsidR="00646AC0" w:rsidRPr="00646AC0" w:rsidRDefault="00646AC0" w:rsidP="00646AC0">
            <w:pPr>
              <w:spacing w:line="240" w:lineRule="auto"/>
              <w:jc w:val="center"/>
              <w:rPr>
                <w:rFonts w:ascii="Verdana" w:hAnsi="Verdana" w:cs="Arial"/>
                <w:snapToGrid w:val="0"/>
                <w:sz w:val="20"/>
                <w:szCs w:val="20"/>
              </w:rPr>
            </w:pPr>
          </w:p>
        </w:tc>
        <w:tc>
          <w:tcPr>
            <w:tcW w:w="938" w:type="dxa"/>
            <w:tcBorders>
              <w:top w:val="single" w:sz="4" w:space="0" w:color="auto"/>
              <w:left w:val="single" w:sz="4" w:space="0" w:color="auto"/>
              <w:bottom w:val="single" w:sz="4" w:space="0" w:color="auto"/>
              <w:right w:val="single" w:sz="4" w:space="0" w:color="auto"/>
            </w:tcBorders>
            <w:vAlign w:val="center"/>
          </w:tcPr>
          <w:p w14:paraId="0A08D3C8"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FB162DF" w14:textId="77777777" w:rsidR="00646AC0" w:rsidRPr="00646AC0" w:rsidRDefault="00646AC0" w:rsidP="00646AC0">
            <w:pPr>
              <w:spacing w:line="240" w:lineRule="auto"/>
              <w:jc w:val="center"/>
              <w:rPr>
                <w:rFonts w:ascii="Verdana" w:hAnsi="Verdana" w:cs="Arial"/>
                <w:snapToGrid w:val="0"/>
                <w:sz w:val="20"/>
                <w:szCs w:val="20"/>
              </w:rPr>
            </w:pPr>
          </w:p>
        </w:tc>
        <w:tc>
          <w:tcPr>
            <w:tcW w:w="822" w:type="dxa"/>
            <w:tcBorders>
              <w:top w:val="single" w:sz="4" w:space="0" w:color="auto"/>
              <w:left w:val="single" w:sz="4" w:space="0" w:color="auto"/>
              <w:bottom w:val="single" w:sz="4" w:space="0" w:color="auto"/>
              <w:right w:val="single" w:sz="4" w:space="0" w:color="auto"/>
            </w:tcBorders>
            <w:vAlign w:val="center"/>
          </w:tcPr>
          <w:p w14:paraId="232AB5DE" w14:textId="77777777" w:rsidR="00646AC0" w:rsidRPr="00646AC0" w:rsidRDefault="00646AC0" w:rsidP="00646AC0">
            <w:pPr>
              <w:spacing w:line="240" w:lineRule="auto"/>
              <w:jc w:val="center"/>
              <w:rPr>
                <w:rFonts w:ascii="Verdana" w:hAnsi="Verdana" w:cs="Arial"/>
                <w:snapToGrid w:val="0"/>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388FC99C"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3635D7" w14:textId="77777777" w:rsidR="00646AC0" w:rsidRPr="00646AC0" w:rsidRDefault="00646AC0" w:rsidP="00646AC0">
            <w:pPr>
              <w:spacing w:line="240" w:lineRule="auto"/>
              <w:jc w:val="center"/>
              <w:rPr>
                <w:rFonts w:ascii="Verdana" w:hAnsi="Verdana" w:cs="Arial"/>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DBC86F1"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2491C5E9"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076246E0"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4D313F3D" w14:textId="77777777" w:rsidTr="00C40F20">
        <w:tc>
          <w:tcPr>
            <w:tcW w:w="900" w:type="dxa"/>
            <w:tcBorders>
              <w:top w:val="single" w:sz="4" w:space="0" w:color="auto"/>
              <w:left w:val="single" w:sz="4" w:space="0" w:color="auto"/>
              <w:bottom w:val="single" w:sz="4" w:space="0" w:color="auto"/>
              <w:right w:val="single" w:sz="4" w:space="0" w:color="auto"/>
            </w:tcBorders>
            <w:vAlign w:val="center"/>
          </w:tcPr>
          <w:p w14:paraId="6F078E8D" w14:textId="77777777" w:rsidR="00646AC0" w:rsidRPr="00646AC0" w:rsidRDefault="00646AC0" w:rsidP="00646AC0">
            <w:pPr>
              <w:spacing w:line="240" w:lineRule="auto"/>
              <w:jc w:val="center"/>
              <w:rPr>
                <w:rFonts w:ascii="Verdana" w:hAnsi="Verdana" w:cs="Arial"/>
                <w:snapToGrid w:val="0"/>
                <w:sz w:val="20"/>
                <w:szCs w:val="20"/>
              </w:rPr>
            </w:pPr>
          </w:p>
          <w:p w14:paraId="0FF4AF7C" w14:textId="77777777" w:rsidR="00646AC0" w:rsidRPr="00646AC0" w:rsidRDefault="00646AC0" w:rsidP="00646AC0">
            <w:pPr>
              <w:spacing w:line="240" w:lineRule="auto"/>
              <w:jc w:val="center"/>
              <w:rPr>
                <w:rFonts w:ascii="Verdana" w:hAnsi="Verdana" w:cs="Arial"/>
                <w:snapToGrid w:val="0"/>
                <w:sz w:val="20"/>
                <w:szCs w:val="20"/>
              </w:rPr>
            </w:pPr>
          </w:p>
          <w:p w14:paraId="38FCF00E" w14:textId="77777777" w:rsidR="00646AC0" w:rsidRPr="00646AC0" w:rsidRDefault="00646AC0" w:rsidP="00646AC0">
            <w:pPr>
              <w:spacing w:line="240" w:lineRule="auto"/>
              <w:jc w:val="center"/>
              <w:rPr>
                <w:rFonts w:ascii="Verdana" w:hAnsi="Verdana" w:cs="Arial"/>
                <w:snapToGrid w:val="0"/>
                <w:sz w:val="20"/>
                <w:szCs w:val="20"/>
              </w:rPr>
            </w:pPr>
          </w:p>
          <w:p w14:paraId="5A9211E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0.01</w:t>
            </w:r>
          </w:p>
        </w:tc>
        <w:tc>
          <w:tcPr>
            <w:tcW w:w="938" w:type="dxa"/>
            <w:tcBorders>
              <w:top w:val="single" w:sz="4" w:space="0" w:color="auto"/>
              <w:left w:val="single" w:sz="4" w:space="0" w:color="auto"/>
              <w:bottom w:val="single" w:sz="4" w:space="0" w:color="auto"/>
              <w:right w:val="single" w:sz="4" w:space="0" w:color="auto"/>
            </w:tcBorders>
            <w:vAlign w:val="center"/>
          </w:tcPr>
          <w:p w14:paraId="30C62D21" w14:textId="77777777" w:rsidR="00646AC0" w:rsidRPr="00646AC0" w:rsidRDefault="00646AC0" w:rsidP="00646AC0">
            <w:pPr>
              <w:spacing w:line="240" w:lineRule="auto"/>
              <w:jc w:val="center"/>
              <w:rPr>
                <w:rFonts w:ascii="Verdana" w:hAnsi="Verdana" w:cs="Arial"/>
                <w:snapToGrid w:val="0"/>
                <w:sz w:val="20"/>
                <w:szCs w:val="20"/>
              </w:rPr>
            </w:pPr>
          </w:p>
          <w:p w14:paraId="3DBE0CC7" w14:textId="77777777" w:rsidR="00646AC0" w:rsidRPr="00646AC0" w:rsidRDefault="00646AC0" w:rsidP="00646AC0">
            <w:pPr>
              <w:spacing w:line="240" w:lineRule="auto"/>
              <w:jc w:val="center"/>
              <w:rPr>
                <w:rFonts w:ascii="Verdana" w:hAnsi="Verdana" w:cs="Arial"/>
                <w:snapToGrid w:val="0"/>
                <w:sz w:val="20"/>
                <w:szCs w:val="20"/>
              </w:rPr>
            </w:pPr>
          </w:p>
          <w:p w14:paraId="3EFCF434" w14:textId="77777777" w:rsidR="00646AC0" w:rsidRPr="00646AC0" w:rsidRDefault="00646AC0" w:rsidP="00646AC0">
            <w:pPr>
              <w:spacing w:line="240" w:lineRule="auto"/>
              <w:jc w:val="center"/>
              <w:rPr>
                <w:rFonts w:ascii="Verdana" w:hAnsi="Verdana" w:cs="Arial"/>
                <w:snapToGrid w:val="0"/>
                <w:sz w:val="20"/>
                <w:szCs w:val="20"/>
              </w:rPr>
            </w:pPr>
          </w:p>
          <w:p w14:paraId="0931346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1,000.00</w:t>
            </w:r>
          </w:p>
        </w:tc>
        <w:tc>
          <w:tcPr>
            <w:tcW w:w="992" w:type="dxa"/>
            <w:tcBorders>
              <w:top w:val="single" w:sz="4" w:space="0" w:color="auto"/>
              <w:left w:val="single" w:sz="4" w:space="0" w:color="auto"/>
              <w:bottom w:val="single" w:sz="4" w:space="0" w:color="auto"/>
              <w:right w:val="single" w:sz="4" w:space="0" w:color="auto"/>
            </w:tcBorders>
            <w:vAlign w:val="center"/>
          </w:tcPr>
          <w:p w14:paraId="3FB502A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lastRenderedPageBreak/>
              <w:t xml:space="preserve"> EXCEDENTE </w:t>
            </w:r>
            <w:r w:rsidRPr="00646AC0">
              <w:rPr>
                <w:rFonts w:ascii="Verdana" w:hAnsi="Verdana" w:cs="Arial"/>
                <w:snapToGrid w:val="0"/>
                <w:sz w:val="20"/>
                <w:szCs w:val="20"/>
              </w:rPr>
              <w:lastRenderedPageBreak/>
              <w:t>DEL LÍMITE INFERIOR</w:t>
            </w:r>
          </w:p>
          <w:p w14:paraId="1E339E55" w14:textId="77777777" w:rsidR="00646AC0" w:rsidRPr="00646AC0" w:rsidRDefault="00646AC0" w:rsidP="00646AC0">
            <w:pPr>
              <w:spacing w:line="240" w:lineRule="auto"/>
              <w:jc w:val="center"/>
              <w:rPr>
                <w:rFonts w:ascii="Verdana" w:hAnsi="Verdana" w:cs="Arial"/>
                <w:snapToGrid w:val="0"/>
                <w:sz w:val="20"/>
                <w:szCs w:val="20"/>
              </w:rPr>
            </w:pPr>
          </w:p>
          <w:p w14:paraId="3D4DD84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tcPr>
          <w:p w14:paraId="6E6FEF5E" w14:textId="77777777" w:rsidR="00646AC0" w:rsidRPr="00646AC0" w:rsidRDefault="00646AC0" w:rsidP="00646AC0">
            <w:pPr>
              <w:spacing w:line="240" w:lineRule="auto"/>
              <w:jc w:val="center"/>
              <w:rPr>
                <w:rFonts w:ascii="Verdana" w:hAnsi="Verdana" w:cs="Arial"/>
                <w:snapToGrid w:val="0"/>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573ECA7B"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EEAA8BA" w14:textId="77777777" w:rsidR="00646AC0" w:rsidRPr="00646AC0" w:rsidRDefault="00646AC0" w:rsidP="00646AC0">
            <w:pPr>
              <w:spacing w:line="240" w:lineRule="auto"/>
              <w:jc w:val="center"/>
              <w:rPr>
                <w:rFonts w:ascii="Verdana" w:hAnsi="Verdana" w:cs="Arial"/>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B57AB75"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D5970B5"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4B45BB5A"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7168536F" w14:textId="77777777" w:rsidTr="00C40F2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553F54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30F68BA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3,000.00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574E5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1964676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21" w:type="dxa"/>
            <w:tcBorders>
              <w:top w:val="single" w:sz="4" w:space="0" w:color="auto"/>
              <w:left w:val="single" w:sz="4" w:space="0" w:color="auto"/>
              <w:bottom w:val="single" w:sz="4" w:space="0" w:color="auto"/>
              <w:right w:val="single" w:sz="4" w:space="0" w:color="auto"/>
            </w:tcBorders>
            <w:vAlign w:val="center"/>
          </w:tcPr>
          <w:p w14:paraId="3BE06696"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CC65DB" w14:textId="77777777" w:rsidR="00646AC0" w:rsidRPr="00646AC0" w:rsidRDefault="00646AC0" w:rsidP="00646AC0">
            <w:pPr>
              <w:spacing w:line="240" w:lineRule="auto"/>
              <w:jc w:val="center"/>
              <w:rPr>
                <w:rFonts w:ascii="Verdana" w:hAnsi="Verdana" w:cs="Arial"/>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E6C4278"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1A3EF37A"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7C0F48C9"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3DEE173E" w14:textId="77777777" w:rsidTr="00C40F20">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A55B273"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54ABB99F"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AFCEC6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34068EA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0.460%</w:t>
            </w:r>
          </w:p>
        </w:tc>
        <w:tc>
          <w:tcPr>
            <w:tcW w:w="1021" w:type="dxa"/>
            <w:tcBorders>
              <w:top w:val="single" w:sz="4" w:space="0" w:color="auto"/>
              <w:left w:val="single" w:sz="4" w:space="0" w:color="auto"/>
              <w:bottom w:val="single" w:sz="4" w:space="0" w:color="auto"/>
              <w:right w:val="single" w:sz="4" w:space="0" w:color="auto"/>
            </w:tcBorders>
            <w:vAlign w:val="center"/>
          </w:tcPr>
          <w:p w14:paraId="7A9C5976"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B21032B" w14:textId="77777777" w:rsidR="00646AC0" w:rsidRPr="00646AC0" w:rsidRDefault="00646AC0" w:rsidP="00646AC0">
            <w:pPr>
              <w:spacing w:line="240" w:lineRule="auto"/>
              <w:jc w:val="center"/>
              <w:rPr>
                <w:rFonts w:ascii="Verdana" w:hAnsi="Verdana" w:cs="Arial"/>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8379D7"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7AE5F230"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62890768"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693A8052" w14:textId="77777777" w:rsidTr="00C40F2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1FE860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3,000.01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4C68B8F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5,000.00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C063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5ED8225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 xml:space="preserve">2 </w:t>
            </w:r>
            <w:r w:rsidRPr="00646AC0">
              <w:rPr>
                <w:rFonts w:ascii="Verdana" w:hAnsi="Verdana" w:cs="Arial"/>
                <w:snapToGrid w:val="0"/>
                <w:sz w:val="20"/>
                <w:szCs w:val="20"/>
              </w:rPr>
              <w:t>A 3,000.00 m</w:t>
            </w:r>
            <w:r w:rsidRPr="00646AC0">
              <w:rPr>
                <w:rFonts w:ascii="Verdana" w:hAnsi="Verdana" w:cs="Arial"/>
                <w:snapToGrid w:val="0"/>
                <w:sz w:val="20"/>
                <w:szCs w:val="20"/>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4A9FE5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992" w:type="dxa"/>
            <w:tcBorders>
              <w:top w:val="single" w:sz="4" w:space="0" w:color="auto"/>
              <w:left w:val="single" w:sz="4" w:space="0" w:color="auto"/>
              <w:bottom w:val="single" w:sz="4" w:space="0" w:color="auto"/>
              <w:right w:val="single" w:sz="4" w:space="0" w:color="auto"/>
            </w:tcBorders>
            <w:vAlign w:val="center"/>
          </w:tcPr>
          <w:p w14:paraId="288FBCFB" w14:textId="77777777" w:rsidR="00646AC0" w:rsidRPr="00646AC0" w:rsidRDefault="00646AC0" w:rsidP="00646AC0">
            <w:pPr>
              <w:spacing w:line="240" w:lineRule="auto"/>
              <w:jc w:val="center"/>
              <w:rPr>
                <w:rFonts w:ascii="Verdana" w:hAnsi="Verdana" w:cs="Arial"/>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D51AD72"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3177B419"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844FA13"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03402758" w14:textId="77777777" w:rsidTr="00C40F20">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459A654"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7E4EA480"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09C75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54317D1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999D54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0.481%</w:t>
            </w:r>
          </w:p>
        </w:tc>
        <w:tc>
          <w:tcPr>
            <w:tcW w:w="992" w:type="dxa"/>
            <w:tcBorders>
              <w:top w:val="single" w:sz="4" w:space="0" w:color="auto"/>
              <w:left w:val="single" w:sz="4" w:space="0" w:color="auto"/>
              <w:bottom w:val="single" w:sz="4" w:space="0" w:color="auto"/>
              <w:right w:val="single" w:sz="4" w:space="0" w:color="auto"/>
            </w:tcBorders>
            <w:vAlign w:val="center"/>
          </w:tcPr>
          <w:p w14:paraId="6D987F93" w14:textId="77777777" w:rsidR="00646AC0" w:rsidRPr="00646AC0" w:rsidRDefault="00646AC0" w:rsidP="00646AC0">
            <w:pPr>
              <w:spacing w:line="240" w:lineRule="auto"/>
              <w:jc w:val="center"/>
              <w:rPr>
                <w:rFonts w:ascii="Verdana" w:hAnsi="Verdana" w:cs="Arial"/>
                <w:snapToGrid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E6328BC"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0D1E715E"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63EFD80C"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2426E0E6" w14:textId="77777777" w:rsidTr="00C40F2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4F320C6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5,000.01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4E13609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7,000.00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6CFA5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CC96A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 xml:space="preserve">2 </w:t>
            </w:r>
            <w:r w:rsidRPr="00646AC0">
              <w:rPr>
                <w:rFonts w:ascii="Verdana" w:hAnsi="Verdana" w:cs="Arial"/>
                <w:snapToGrid w:val="0"/>
                <w:sz w:val="20"/>
                <w:szCs w:val="20"/>
              </w:rPr>
              <w:t>A 3,000.00 m</w:t>
            </w:r>
            <w:r w:rsidRPr="00646AC0">
              <w:rPr>
                <w:rFonts w:ascii="Verdana" w:hAnsi="Verdana" w:cs="Arial"/>
                <w:snapToGrid w:val="0"/>
                <w:sz w:val="20"/>
                <w:szCs w:val="20"/>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EBC3D3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862C5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993" w:type="dxa"/>
            <w:tcBorders>
              <w:top w:val="single" w:sz="4" w:space="0" w:color="auto"/>
              <w:left w:val="single" w:sz="4" w:space="0" w:color="auto"/>
              <w:bottom w:val="single" w:sz="4" w:space="0" w:color="auto"/>
              <w:right w:val="single" w:sz="4" w:space="0" w:color="auto"/>
            </w:tcBorders>
            <w:vAlign w:val="center"/>
          </w:tcPr>
          <w:p w14:paraId="645F137D"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2E7B8A1D"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46E3CFF"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550379A8" w14:textId="77777777" w:rsidTr="00C40F20">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28E9E5E"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45E2237"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5355F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0A151E1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72F8DB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5CF5B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0.501%</w:t>
            </w:r>
          </w:p>
        </w:tc>
        <w:tc>
          <w:tcPr>
            <w:tcW w:w="993" w:type="dxa"/>
            <w:tcBorders>
              <w:top w:val="single" w:sz="4" w:space="0" w:color="auto"/>
              <w:left w:val="single" w:sz="4" w:space="0" w:color="auto"/>
              <w:bottom w:val="single" w:sz="4" w:space="0" w:color="auto"/>
              <w:right w:val="single" w:sz="4" w:space="0" w:color="auto"/>
            </w:tcBorders>
            <w:vAlign w:val="center"/>
          </w:tcPr>
          <w:p w14:paraId="574AF220"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71379980"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7D08C892"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3A9AFA13" w14:textId="77777777" w:rsidTr="00C40F2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15EFC2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lastRenderedPageBreak/>
              <w:t>7,000.01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33FCEB2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9,000.00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D6998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CCAB4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 xml:space="preserve">2 </w:t>
            </w:r>
            <w:r w:rsidRPr="00646AC0">
              <w:rPr>
                <w:rFonts w:ascii="Verdana" w:hAnsi="Verdana" w:cs="Arial"/>
                <w:snapToGrid w:val="0"/>
                <w:sz w:val="20"/>
                <w:szCs w:val="20"/>
              </w:rPr>
              <w:t>A 3,000.00 m</w:t>
            </w:r>
            <w:r w:rsidRPr="00646AC0">
              <w:rPr>
                <w:rFonts w:ascii="Verdana" w:hAnsi="Verdana" w:cs="Arial"/>
                <w:snapToGrid w:val="0"/>
                <w:sz w:val="20"/>
                <w:szCs w:val="20"/>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5D3426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A6704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2EE8B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12A30E9A"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1473D40F"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74BA234C" w14:textId="77777777" w:rsidTr="00C40F20">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6786E56"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52DC55D"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F95EB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74B496A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F05947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1E3BE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EBF09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0.650%</w:t>
            </w:r>
          </w:p>
        </w:tc>
        <w:tc>
          <w:tcPr>
            <w:tcW w:w="1081" w:type="dxa"/>
            <w:tcBorders>
              <w:top w:val="single" w:sz="4" w:space="0" w:color="auto"/>
              <w:left w:val="single" w:sz="4" w:space="0" w:color="auto"/>
              <w:bottom w:val="single" w:sz="4" w:space="0" w:color="auto"/>
              <w:right w:val="single" w:sz="4" w:space="0" w:color="auto"/>
            </w:tcBorders>
            <w:vAlign w:val="center"/>
          </w:tcPr>
          <w:p w14:paraId="147ABAFD"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43642A5E" w14:textId="77777777" w:rsidR="00646AC0" w:rsidRPr="00646AC0" w:rsidRDefault="00646AC0" w:rsidP="00646AC0">
            <w:pPr>
              <w:spacing w:line="240" w:lineRule="auto"/>
              <w:jc w:val="center"/>
              <w:rPr>
                <w:rFonts w:ascii="Verdana" w:hAnsi="Verdana" w:cs="Arial"/>
                <w:b/>
                <w:snapToGrid w:val="0"/>
                <w:sz w:val="20"/>
                <w:szCs w:val="20"/>
              </w:rPr>
            </w:pPr>
          </w:p>
        </w:tc>
      </w:tr>
      <w:tr w:rsidR="00646AC0" w:rsidRPr="00646AC0" w14:paraId="3468A8F1" w14:textId="77777777" w:rsidTr="00C40F2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23E921E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9,000.01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41C7831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11,000.00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FD358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15FBD8B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 xml:space="preserve">2 </w:t>
            </w:r>
            <w:r w:rsidRPr="00646AC0">
              <w:rPr>
                <w:rFonts w:ascii="Verdana" w:hAnsi="Verdana" w:cs="Arial"/>
                <w:snapToGrid w:val="0"/>
                <w:sz w:val="20"/>
                <w:szCs w:val="20"/>
              </w:rPr>
              <w:t>A 3,000.00 m</w:t>
            </w:r>
            <w:r w:rsidRPr="00646AC0">
              <w:rPr>
                <w:rFonts w:ascii="Verdana" w:hAnsi="Verdana" w:cs="Arial"/>
                <w:snapToGrid w:val="0"/>
                <w:sz w:val="20"/>
                <w:szCs w:val="20"/>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9B56EF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F0A6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EF7B1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7,000.01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9,000.00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4531C5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43732BEB"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1A721964" w14:textId="77777777" w:rsidTr="00C40F20">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E2605D6"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03BAA5E2"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A7A78F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378049F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FA3651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94E8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F6C64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0.650%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A2213F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0.800%</w:t>
            </w:r>
          </w:p>
        </w:tc>
        <w:tc>
          <w:tcPr>
            <w:tcW w:w="1081" w:type="dxa"/>
            <w:tcBorders>
              <w:top w:val="single" w:sz="4" w:space="0" w:color="auto"/>
              <w:left w:val="single" w:sz="4" w:space="0" w:color="auto"/>
              <w:bottom w:val="single" w:sz="4" w:space="0" w:color="auto"/>
              <w:right w:val="single" w:sz="4" w:space="0" w:color="auto"/>
            </w:tcBorders>
            <w:vAlign w:val="center"/>
          </w:tcPr>
          <w:p w14:paraId="1865F4EE"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2BC19758" w14:textId="77777777" w:rsidTr="00C40F20">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2644DD62" w14:textId="77777777" w:rsidR="00646AC0" w:rsidRPr="00646AC0" w:rsidRDefault="00646AC0" w:rsidP="00646AC0">
            <w:pPr>
              <w:spacing w:line="240" w:lineRule="auto"/>
              <w:ind w:hanging="180"/>
              <w:jc w:val="center"/>
              <w:rPr>
                <w:rFonts w:ascii="Verdana" w:hAnsi="Verdana" w:cs="Arial"/>
                <w:snapToGrid w:val="0"/>
                <w:sz w:val="20"/>
                <w:szCs w:val="20"/>
              </w:rPr>
            </w:pPr>
            <w:r w:rsidRPr="00646AC0">
              <w:rPr>
                <w:rFonts w:ascii="Verdana" w:hAnsi="Verdana" w:cs="Arial"/>
                <w:snapToGrid w:val="0"/>
                <w:sz w:val="20"/>
                <w:szCs w:val="20"/>
              </w:rPr>
              <w:t>11,000.01</w:t>
            </w:r>
          </w:p>
        </w:tc>
        <w:tc>
          <w:tcPr>
            <w:tcW w:w="938" w:type="dxa"/>
            <w:vMerge w:val="restart"/>
            <w:tcBorders>
              <w:top w:val="single" w:sz="4" w:space="0" w:color="auto"/>
              <w:left w:val="single" w:sz="4" w:space="0" w:color="auto"/>
              <w:bottom w:val="single" w:sz="4" w:space="0" w:color="auto"/>
              <w:right w:val="single" w:sz="4" w:space="0" w:color="auto"/>
            </w:tcBorders>
            <w:vAlign w:val="center"/>
            <w:hideMark/>
          </w:tcPr>
          <w:p w14:paraId="3AEDBA1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EN</w:t>
            </w:r>
          </w:p>
          <w:p w14:paraId="4D08D4C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ADELANTE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D6C62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822" w:type="dxa"/>
            <w:tcBorders>
              <w:top w:val="single" w:sz="4" w:space="0" w:color="auto"/>
              <w:left w:val="single" w:sz="4" w:space="0" w:color="auto"/>
              <w:bottom w:val="single" w:sz="4" w:space="0" w:color="auto"/>
              <w:right w:val="single" w:sz="4" w:space="0" w:color="auto"/>
            </w:tcBorders>
            <w:vAlign w:val="center"/>
            <w:hideMark/>
          </w:tcPr>
          <w:p w14:paraId="587BCDE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 xml:space="preserve">2 </w:t>
            </w:r>
            <w:r w:rsidRPr="00646AC0">
              <w:rPr>
                <w:rFonts w:ascii="Verdana" w:hAnsi="Verdana" w:cs="Arial"/>
                <w:snapToGrid w:val="0"/>
                <w:sz w:val="20"/>
                <w:szCs w:val="20"/>
              </w:rPr>
              <w:t>A 3,000.00 m</w:t>
            </w:r>
            <w:r w:rsidRPr="00646AC0">
              <w:rPr>
                <w:rFonts w:ascii="Verdana" w:hAnsi="Verdana" w:cs="Arial"/>
                <w:snapToGrid w:val="0"/>
                <w:sz w:val="20"/>
                <w:szCs w:val="20"/>
                <w:vertAlign w:val="superscript"/>
              </w:rPr>
              <w:t>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097290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0DD30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65731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7,000.01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9,000.00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9FCC7A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9,000.01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11,000.00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184B93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r>
      <w:tr w:rsidR="00646AC0" w:rsidRPr="00646AC0" w14:paraId="618A5100" w14:textId="77777777" w:rsidTr="00C40F20">
        <w:trPr>
          <w:cantSplit/>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CD7DF30"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409A1492"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14009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0.439%</w:t>
            </w:r>
          </w:p>
        </w:tc>
        <w:tc>
          <w:tcPr>
            <w:tcW w:w="822" w:type="dxa"/>
            <w:tcBorders>
              <w:top w:val="single" w:sz="4" w:space="0" w:color="auto"/>
              <w:left w:val="single" w:sz="4" w:space="0" w:color="auto"/>
              <w:bottom w:val="single" w:sz="4" w:space="0" w:color="auto"/>
              <w:right w:val="single" w:sz="4" w:space="0" w:color="auto"/>
            </w:tcBorders>
            <w:vAlign w:val="center"/>
            <w:hideMark/>
          </w:tcPr>
          <w:p w14:paraId="0467EC7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0.460%</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1E64C1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0.481%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02128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8DAEC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0.650%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B767A5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0.800%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B40D72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1.250%</w:t>
            </w:r>
          </w:p>
        </w:tc>
      </w:tr>
    </w:tbl>
    <w:p w14:paraId="12524D70" w14:textId="77777777" w:rsidR="00646AC0" w:rsidRPr="00646AC0" w:rsidRDefault="00646AC0" w:rsidP="00646AC0">
      <w:pPr>
        <w:spacing w:line="240" w:lineRule="auto"/>
        <w:rPr>
          <w:rFonts w:ascii="Verdana" w:eastAsiaTheme="minorEastAsia" w:hAnsi="Verdana" w:cs="Arial"/>
          <w:sz w:val="20"/>
          <w:szCs w:val="20"/>
        </w:rPr>
      </w:pPr>
    </w:p>
    <w:p w14:paraId="7A716C65" w14:textId="77777777" w:rsidR="00646AC0" w:rsidRDefault="00646AC0" w:rsidP="00646AC0">
      <w:pPr>
        <w:pStyle w:val="Prrafodelista"/>
        <w:ind w:left="567" w:hanging="567"/>
        <w:jc w:val="both"/>
        <w:rPr>
          <w:rFonts w:ascii="Verdana" w:hAnsi="Verdana"/>
          <w:sz w:val="20"/>
          <w:szCs w:val="20"/>
        </w:rPr>
      </w:pPr>
      <w:r w:rsidRPr="00646AC0">
        <w:rPr>
          <w:rFonts w:ascii="Verdana" w:hAnsi="Verdana"/>
          <w:b/>
          <w:bCs/>
          <w:sz w:val="20"/>
          <w:szCs w:val="20"/>
        </w:rPr>
        <w:t>II.</w:t>
      </w:r>
      <w:r w:rsidRPr="00646AC0">
        <w:rPr>
          <w:rFonts w:ascii="Verdana" w:hAnsi="Verdana"/>
          <w:b/>
          <w:bCs/>
          <w:sz w:val="20"/>
          <w:szCs w:val="20"/>
        </w:rPr>
        <w:tab/>
      </w:r>
      <w:r w:rsidRPr="00646AC0">
        <w:rPr>
          <w:rFonts w:ascii="Verdana" w:hAnsi="Verdana"/>
          <w:sz w:val="20"/>
          <w:szCs w:val="20"/>
        </w:rPr>
        <w:t>Los inmuebles cuyo valor se determinó o modificó a partir del 1 de enero de 2014 y hasta el 31 de diciembre de 2018:</w:t>
      </w:r>
    </w:p>
    <w:p w14:paraId="03157A4A" w14:textId="77777777" w:rsidR="001F36EF" w:rsidRPr="00646AC0" w:rsidRDefault="001F36EF" w:rsidP="00646AC0">
      <w:pPr>
        <w:pStyle w:val="Prrafodelista"/>
        <w:ind w:left="567" w:hanging="567"/>
        <w:jc w:val="both"/>
        <w:rPr>
          <w:rFonts w:ascii="Verdana" w:hAnsi="Verdana"/>
          <w:sz w:val="20"/>
          <w:szCs w:val="20"/>
        </w:rPr>
      </w:pPr>
    </w:p>
    <w:p w14:paraId="6C584D0F" w14:textId="77777777" w:rsidR="00646AC0" w:rsidRPr="00646AC0" w:rsidRDefault="00646AC0">
      <w:pPr>
        <w:pStyle w:val="Prrafodelista"/>
        <w:numPr>
          <w:ilvl w:val="0"/>
          <w:numId w:val="21"/>
        </w:numPr>
        <w:jc w:val="both"/>
        <w:rPr>
          <w:rFonts w:ascii="Verdana" w:hAnsi="Verdana"/>
          <w:sz w:val="20"/>
          <w:szCs w:val="20"/>
        </w:rPr>
      </w:pPr>
      <w:r w:rsidRPr="00646AC0">
        <w:rPr>
          <w:rFonts w:ascii="Verdana" w:hAnsi="Verdana"/>
          <w:sz w:val="20"/>
          <w:szCs w:val="20"/>
        </w:rPr>
        <w:t>Urbanos, suburbanos y rústicos con edificación, se les aplicarán las siguientes:</w:t>
      </w:r>
    </w:p>
    <w:p w14:paraId="5EC2DDA4" w14:textId="77777777" w:rsidR="001F36EF" w:rsidRDefault="001F36EF" w:rsidP="00646AC0">
      <w:pPr>
        <w:pStyle w:val="Prrafodelista"/>
        <w:jc w:val="center"/>
        <w:rPr>
          <w:rFonts w:ascii="Verdana" w:hAnsi="Verdana"/>
          <w:b/>
          <w:bCs/>
          <w:sz w:val="20"/>
          <w:szCs w:val="20"/>
        </w:rPr>
      </w:pPr>
    </w:p>
    <w:p w14:paraId="3843D220" w14:textId="71FBAA58" w:rsidR="00646AC0" w:rsidRDefault="00646AC0" w:rsidP="00646AC0">
      <w:pPr>
        <w:pStyle w:val="Prrafodelista"/>
        <w:jc w:val="center"/>
        <w:rPr>
          <w:rFonts w:ascii="Verdana" w:hAnsi="Verdana"/>
          <w:b/>
          <w:bCs/>
          <w:sz w:val="20"/>
          <w:szCs w:val="20"/>
        </w:rPr>
      </w:pPr>
      <w:r w:rsidRPr="00646AC0">
        <w:rPr>
          <w:rFonts w:ascii="Verdana" w:hAnsi="Verdana"/>
          <w:b/>
          <w:bCs/>
          <w:sz w:val="20"/>
          <w:szCs w:val="20"/>
        </w:rPr>
        <w:t>T a s a s</w:t>
      </w:r>
    </w:p>
    <w:p w14:paraId="2D28B740" w14:textId="77777777" w:rsidR="001F36EF" w:rsidRPr="00646AC0" w:rsidRDefault="001F36EF" w:rsidP="00646AC0">
      <w:pPr>
        <w:pStyle w:val="Prrafodelista"/>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530"/>
        <w:gridCol w:w="1828"/>
      </w:tblGrid>
      <w:tr w:rsidR="00646AC0" w:rsidRPr="00646AC0" w14:paraId="664CFCA8" w14:textId="77777777" w:rsidTr="00C40F20">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CE0E0A1"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A165381"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Cuota fija</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458E85F5" w14:textId="77777777" w:rsidR="00646AC0" w:rsidRPr="00646AC0" w:rsidRDefault="00646AC0" w:rsidP="00646AC0">
            <w:pPr>
              <w:spacing w:line="240" w:lineRule="auto"/>
              <w:jc w:val="center"/>
              <w:rPr>
                <w:rFonts w:ascii="Verdana" w:eastAsia="Times New Roman" w:hAnsi="Verdana" w:cs="Arial"/>
                <w:b/>
                <w:bCs/>
                <w:sz w:val="20"/>
                <w:szCs w:val="20"/>
              </w:rPr>
            </w:pPr>
          </w:p>
          <w:p w14:paraId="07B5D8DB"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Tasa marginal</w:t>
            </w:r>
            <w:r w:rsidRPr="00646AC0">
              <w:rPr>
                <w:rFonts w:ascii="Verdana" w:eastAsia="Times New Roman" w:hAnsi="Verdana" w:cs="Arial"/>
                <w:b/>
                <w:bCs/>
                <w:sz w:val="20"/>
                <w:szCs w:val="20"/>
              </w:rPr>
              <w:br/>
            </w:r>
          </w:p>
        </w:tc>
      </w:tr>
      <w:tr w:rsidR="00646AC0" w:rsidRPr="00646AC0" w14:paraId="779383CD"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5B497"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CC7D"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4AA3C3" w14:textId="77777777" w:rsidR="00646AC0" w:rsidRPr="00646AC0" w:rsidRDefault="00646AC0" w:rsidP="00646AC0">
            <w:pPr>
              <w:spacing w:line="240" w:lineRule="auto"/>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794D32" w14:textId="77777777" w:rsidR="00646AC0" w:rsidRPr="00646AC0" w:rsidRDefault="00646AC0" w:rsidP="00646AC0">
            <w:pPr>
              <w:spacing w:line="240" w:lineRule="auto"/>
              <w:rPr>
                <w:rFonts w:ascii="Verdana" w:eastAsia="Times New Roman" w:hAnsi="Verdana" w:cs="Arial"/>
                <w:b/>
                <w:bCs/>
                <w:sz w:val="20"/>
                <w:szCs w:val="20"/>
              </w:rPr>
            </w:pPr>
          </w:p>
        </w:tc>
      </w:tr>
      <w:tr w:rsidR="00646AC0" w:rsidRPr="00646AC0" w14:paraId="46F452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44D6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B357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4BE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0D5B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0.271%</w:t>
            </w:r>
          </w:p>
        </w:tc>
      </w:tr>
      <w:tr w:rsidR="00646AC0" w:rsidRPr="00646AC0" w14:paraId="61E650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A7E7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lastRenderedPageBreak/>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45F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B05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$8,413.39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9A4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0.298%</w:t>
            </w:r>
          </w:p>
        </w:tc>
      </w:tr>
      <w:tr w:rsidR="00646AC0" w:rsidRPr="00646AC0" w14:paraId="373498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520C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8621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E63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$17,665.01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03E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0.325%</w:t>
            </w:r>
          </w:p>
        </w:tc>
      </w:tr>
      <w:tr w:rsidR="00646AC0" w:rsidRPr="00646AC0" w14:paraId="3FAD7B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C4F6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0076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D49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$37,844.73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F2F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0.352%</w:t>
            </w:r>
          </w:p>
        </w:tc>
      </w:tr>
      <w:tr w:rsidR="00646AC0" w:rsidRPr="00646AC0" w14:paraId="0201F7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C66F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FFC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08B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$81,557.10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969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0.379%</w:t>
            </w:r>
          </w:p>
        </w:tc>
      </w:tr>
      <w:tr w:rsidR="00646AC0" w:rsidRPr="00646AC0" w14:paraId="0E0E31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AD8A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C89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A9A6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$175,687.71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349A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0.434%</w:t>
            </w:r>
          </w:p>
        </w:tc>
      </w:tr>
    </w:tbl>
    <w:p w14:paraId="519DB41A" w14:textId="77777777" w:rsidR="00646AC0" w:rsidRPr="00646AC0" w:rsidRDefault="00646AC0" w:rsidP="00646AC0">
      <w:pPr>
        <w:pStyle w:val="Prrafodelista"/>
        <w:ind w:left="927"/>
        <w:jc w:val="both"/>
        <w:rPr>
          <w:rFonts w:ascii="Verdana" w:hAnsi="Verdana"/>
          <w:sz w:val="20"/>
          <w:szCs w:val="20"/>
        </w:rPr>
      </w:pPr>
    </w:p>
    <w:p w14:paraId="2A1317F9" w14:textId="77777777" w:rsidR="00646AC0" w:rsidRPr="00646AC0" w:rsidRDefault="00646AC0">
      <w:pPr>
        <w:pStyle w:val="Prrafodelista"/>
        <w:numPr>
          <w:ilvl w:val="0"/>
          <w:numId w:val="21"/>
        </w:numPr>
        <w:jc w:val="both"/>
        <w:rPr>
          <w:rFonts w:ascii="Verdana" w:hAnsi="Verdana"/>
          <w:sz w:val="20"/>
          <w:szCs w:val="20"/>
        </w:rPr>
      </w:pPr>
      <w:r w:rsidRPr="00646AC0">
        <w:rPr>
          <w:rFonts w:ascii="Verdana" w:hAnsi="Verdana"/>
          <w:sz w:val="20"/>
          <w:szCs w:val="20"/>
        </w:rPr>
        <w:t>Urbanos, suburbanos y rústicos sin edificaciones, se les aplicarán las siguientes:</w:t>
      </w:r>
    </w:p>
    <w:p w14:paraId="398B6CB8" w14:textId="77777777" w:rsidR="00646AC0" w:rsidRPr="00646AC0" w:rsidRDefault="00646AC0" w:rsidP="00646AC0">
      <w:pPr>
        <w:pStyle w:val="Prrafodelista"/>
        <w:ind w:left="927"/>
        <w:jc w:val="both"/>
        <w:rPr>
          <w:rFonts w:ascii="Verdana" w:hAnsi="Verdana"/>
          <w:sz w:val="20"/>
          <w:szCs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960"/>
        <w:gridCol w:w="844"/>
        <w:gridCol w:w="1015"/>
        <w:gridCol w:w="1049"/>
        <w:gridCol w:w="1049"/>
        <w:gridCol w:w="1049"/>
        <w:gridCol w:w="1049"/>
        <w:gridCol w:w="1020"/>
      </w:tblGrid>
      <w:tr w:rsidR="00646AC0" w:rsidRPr="00646AC0" w14:paraId="2F49C4B7" w14:textId="77777777" w:rsidTr="00C40F20">
        <w:trPr>
          <w:trHeight w:val="97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4D6B0B3" w14:textId="77777777" w:rsidR="00646AC0" w:rsidRPr="00646AC0" w:rsidRDefault="00646AC0" w:rsidP="00646AC0">
            <w:pPr>
              <w:spacing w:line="240" w:lineRule="auto"/>
              <w:rPr>
                <w:rFonts w:ascii="Verdana" w:hAnsi="Verdana" w:cs="Arial"/>
                <w:b/>
                <w:sz w:val="20"/>
                <w:szCs w:val="20"/>
              </w:rPr>
            </w:pPr>
            <w:r w:rsidRPr="00646AC0">
              <w:rPr>
                <w:rFonts w:ascii="Verdana" w:hAnsi="Verdana" w:cs="Arial"/>
                <w:b/>
                <w:sz w:val="20"/>
                <w:szCs w:val="20"/>
              </w:rPr>
              <w:t>SUPERFICIE DE TERRENO EN METROS CUADRADOS</w:t>
            </w:r>
          </w:p>
          <w:p w14:paraId="2B45A569" w14:textId="77777777" w:rsidR="00646AC0" w:rsidRPr="00646AC0" w:rsidRDefault="00646AC0" w:rsidP="00646AC0">
            <w:pPr>
              <w:spacing w:line="240" w:lineRule="auto"/>
              <w:jc w:val="both"/>
              <w:rPr>
                <w:rFonts w:ascii="Verdana" w:hAnsi="Verdana" w:cs="Arial"/>
                <w:b/>
                <w:sz w:val="20"/>
                <w:szCs w:val="20"/>
              </w:rPr>
            </w:pPr>
          </w:p>
        </w:tc>
        <w:tc>
          <w:tcPr>
            <w:tcW w:w="7075" w:type="dxa"/>
            <w:gridSpan w:val="7"/>
            <w:tcBorders>
              <w:top w:val="single" w:sz="4" w:space="0" w:color="auto"/>
              <w:left w:val="single" w:sz="4" w:space="0" w:color="auto"/>
              <w:bottom w:val="single" w:sz="4" w:space="0" w:color="auto"/>
              <w:right w:val="single" w:sz="4" w:space="0" w:color="auto"/>
            </w:tcBorders>
            <w:vAlign w:val="center"/>
            <w:hideMark/>
          </w:tcPr>
          <w:p w14:paraId="29E77394" w14:textId="77777777" w:rsidR="00646AC0" w:rsidRPr="00646AC0" w:rsidRDefault="00646AC0" w:rsidP="00646AC0">
            <w:pPr>
              <w:pStyle w:val="Ttulo9"/>
              <w:spacing w:line="240" w:lineRule="auto"/>
              <w:rPr>
                <w:rFonts w:ascii="Verdana" w:hAnsi="Verdana" w:cs="Arial"/>
                <w:b w:val="0"/>
                <w:bCs/>
                <w:i/>
                <w:iCs/>
                <w:sz w:val="20"/>
                <w:szCs w:val="20"/>
              </w:rPr>
            </w:pPr>
            <w:r w:rsidRPr="00646AC0">
              <w:rPr>
                <w:rFonts w:ascii="Verdana" w:hAnsi="Verdana"/>
                <w:bCs/>
                <w:sz w:val="20"/>
                <w:szCs w:val="20"/>
              </w:rPr>
              <w:t>T A S A S</w:t>
            </w:r>
          </w:p>
        </w:tc>
      </w:tr>
      <w:tr w:rsidR="00646AC0" w:rsidRPr="00646AC0" w14:paraId="1397248C" w14:textId="77777777" w:rsidTr="00C40F20">
        <w:trPr>
          <w:trHeight w:val="402"/>
        </w:trPr>
        <w:tc>
          <w:tcPr>
            <w:tcW w:w="1025" w:type="dxa"/>
            <w:tcBorders>
              <w:top w:val="single" w:sz="4" w:space="0" w:color="auto"/>
              <w:left w:val="single" w:sz="4" w:space="0" w:color="auto"/>
              <w:bottom w:val="single" w:sz="4" w:space="0" w:color="auto"/>
              <w:right w:val="single" w:sz="4" w:space="0" w:color="auto"/>
            </w:tcBorders>
            <w:vAlign w:val="center"/>
            <w:hideMark/>
          </w:tcPr>
          <w:p w14:paraId="3C0C730D"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LÍMITE INFERIOR</w:t>
            </w:r>
          </w:p>
        </w:tc>
        <w:tc>
          <w:tcPr>
            <w:tcW w:w="960" w:type="dxa"/>
            <w:tcBorders>
              <w:top w:val="single" w:sz="4" w:space="0" w:color="auto"/>
              <w:left w:val="single" w:sz="4" w:space="0" w:color="auto"/>
              <w:bottom w:val="single" w:sz="4" w:space="0" w:color="auto"/>
              <w:right w:val="single" w:sz="4" w:space="0" w:color="auto"/>
            </w:tcBorders>
            <w:vAlign w:val="center"/>
            <w:hideMark/>
          </w:tcPr>
          <w:p w14:paraId="44A69A01"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LÍMITE SUPERIOR</w:t>
            </w:r>
          </w:p>
        </w:tc>
        <w:tc>
          <w:tcPr>
            <w:tcW w:w="844" w:type="dxa"/>
            <w:tcBorders>
              <w:top w:val="single" w:sz="4" w:space="0" w:color="auto"/>
              <w:left w:val="single" w:sz="4" w:space="0" w:color="auto"/>
              <w:bottom w:val="single" w:sz="4" w:space="0" w:color="auto"/>
              <w:right w:val="single" w:sz="4" w:space="0" w:color="auto"/>
            </w:tcBorders>
            <w:vAlign w:val="center"/>
          </w:tcPr>
          <w:p w14:paraId="466F01DD" w14:textId="77777777" w:rsidR="00646AC0" w:rsidRPr="00646AC0" w:rsidRDefault="00646AC0" w:rsidP="00646AC0">
            <w:pPr>
              <w:tabs>
                <w:tab w:val="left" w:pos="-2700"/>
              </w:tabs>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2BA74B89"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4C098EDA"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25BA10FF"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6E2ACB45"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AC4FE97"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267CFAD"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7BE0E424" w14:textId="77777777" w:rsidTr="00C40F20">
        <w:trPr>
          <w:trHeight w:val="234"/>
        </w:trPr>
        <w:tc>
          <w:tcPr>
            <w:tcW w:w="1025" w:type="dxa"/>
            <w:tcBorders>
              <w:top w:val="single" w:sz="4" w:space="0" w:color="auto"/>
              <w:left w:val="single" w:sz="4" w:space="0" w:color="auto"/>
              <w:bottom w:val="single" w:sz="4" w:space="0" w:color="auto"/>
              <w:right w:val="single" w:sz="4" w:space="0" w:color="auto"/>
            </w:tcBorders>
            <w:vAlign w:val="center"/>
            <w:hideMark/>
          </w:tcPr>
          <w:p w14:paraId="2861DCB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0.01</w:t>
            </w:r>
          </w:p>
        </w:tc>
        <w:tc>
          <w:tcPr>
            <w:tcW w:w="960" w:type="dxa"/>
            <w:tcBorders>
              <w:top w:val="single" w:sz="4" w:space="0" w:color="auto"/>
              <w:left w:val="single" w:sz="4" w:space="0" w:color="auto"/>
              <w:bottom w:val="single" w:sz="4" w:space="0" w:color="auto"/>
              <w:right w:val="single" w:sz="4" w:space="0" w:color="auto"/>
            </w:tcBorders>
            <w:vAlign w:val="center"/>
            <w:hideMark/>
          </w:tcPr>
          <w:p w14:paraId="4D5D016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040B39E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EXCEDENTE DEL LÍMITE INFERIOR</w:t>
            </w:r>
          </w:p>
          <w:p w14:paraId="3DB97EA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tcPr>
          <w:p w14:paraId="103CB2CC"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03A405B1"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467B1903"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B7B6D64"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49208558"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FA87015"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4B8C47DB" w14:textId="77777777" w:rsidTr="00C40F20">
        <w:trPr>
          <w:cantSplit/>
          <w:trHeight w:val="972"/>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7D9D257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lastRenderedPageBreak/>
              <w:t>1,000.01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0B4730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3,000.00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75AE5B3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CEE2E3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1870AB4F"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3568C4AD"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0F4DE58F"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3A6C6814"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6BE1ABE4"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75602DC7" w14:textId="77777777" w:rsidTr="00C40F20">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5FAD8A7A"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FA65612" w14:textId="77777777" w:rsidR="00646AC0" w:rsidRPr="00646AC0" w:rsidRDefault="00646AC0" w:rsidP="00646AC0">
            <w:pPr>
              <w:spacing w:line="240" w:lineRule="auto"/>
              <w:rPr>
                <w:rFonts w:ascii="Verdana" w:eastAsiaTheme="minorEastAsia" w:hAnsi="Verdana" w:cs="Arial"/>
                <w:snapToGrid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4B40ABA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B0631F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0.574%</w:t>
            </w:r>
          </w:p>
        </w:tc>
        <w:tc>
          <w:tcPr>
            <w:tcW w:w="1049" w:type="dxa"/>
            <w:tcBorders>
              <w:top w:val="single" w:sz="4" w:space="0" w:color="auto"/>
              <w:left w:val="single" w:sz="4" w:space="0" w:color="auto"/>
              <w:bottom w:val="single" w:sz="4" w:space="0" w:color="auto"/>
              <w:right w:val="single" w:sz="4" w:space="0" w:color="auto"/>
            </w:tcBorders>
            <w:vAlign w:val="center"/>
          </w:tcPr>
          <w:p w14:paraId="07B678DE"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E47845B"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18ADA19B"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581D653D"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AC1BC42"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21F0582B" w14:textId="77777777" w:rsidTr="00C40F20">
        <w:trPr>
          <w:cantSplit/>
          <w:trHeight w:val="955"/>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05C92A9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3,000.01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1173FA7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5,000.00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295B5FC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175F48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533222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65B23212"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0037B8B5"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4B594E6"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51E2EA5"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4F7F4C90" w14:textId="77777777" w:rsidTr="00C40F20">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1C733693"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B016DC9" w14:textId="77777777" w:rsidR="00646AC0" w:rsidRPr="00646AC0" w:rsidRDefault="00646AC0" w:rsidP="00646AC0">
            <w:pPr>
              <w:spacing w:line="240" w:lineRule="auto"/>
              <w:rPr>
                <w:rFonts w:ascii="Verdana" w:eastAsiaTheme="minorEastAsia" w:hAnsi="Verdana" w:cs="Arial"/>
                <w:snapToGrid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50DD7D5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C1DDA0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042289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0.601%</w:t>
            </w:r>
          </w:p>
        </w:tc>
        <w:tc>
          <w:tcPr>
            <w:tcW w:w="1049" w:type="dxa"/>
            <w:tcBorders>
              <w:top w:val="single" w:sz="4" w:space="0" w:color="auto"/>
              <w:left w:val="single" w:sz="4" w:space="0" w:color="auto"/>
              <w:bottom w:val="single" w:sz="4" w:space="0" w:color="auto"/>
              <w:right w:val="single" w:sz="4" w:space="0" w:color="auto"/>
            </w:tcBorders>
            <w:vAlign w:val="center"/>
          </w:tcPr>
          <w:p w14:paraId="051B1D58"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C416433"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3ADFFAE"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536B9B5"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6DFF657B" w14:textId="77777777" w:rsidTr="00C40F20">
        <w:trPr>
          <w:cantSplit/>
          <w:trHeight w:val="955"/>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61A91B3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5,000.01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2F86AE5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7,000.00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5CDB9F9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085549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60B19A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2E495D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0655B925"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21AC77F7"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083090F"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03FBCC7F" w14:textId="77777777" w:rsidTr="00C40F20">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9E50236"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192CC6C" w14:textId="77777777" w:rsidR="00646AC0" w:rsidRPr="00646AC0" w:rsidRDefault="00646AC0" w:rsidP="00646AC0">
            <w:pPr>
              <w:spacing w:line="240" w:lineRule="auto"/>
              <w:rPr>
                <w:rFonts w:ascii="Verdana" w:eastAsiaTheme="minorEastAsia" w:hAnsi="Verdana" w:cs="Arial"/>
                <w:snapToGrid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57B9405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8E66C7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ADD3FF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4ECD6D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0.626%</w:t>
            </w:r>
          </w:p>
        </w:tc>
        <w:tc>
          <w:tcPr>
            <w:tcW w:w="1049" w:type="dxa"/>
            <w:tcBorders>
              <w:top w:val="single" w:sz="4" w:space="0" w:color="auto"/>
              <w:left w:val="single" w:sz="4" w:space="0" w:color="auto"/>
              <w:bottom w:val="single" w:sz="4" w:space="0" w:color="auto"/>
              <w:right w:val="single" w:sz="4" w:space="0" w:color="auto"/>
            </w:tcBorders>
            <w:vAlign w:val="center"/>
          </w:tcPr>
          <w:p w14:paraId="1CFB5266" w14:textId="77777777" w:rsidR="00646AC0" w:rsidRPr="00646AC0" w:rsidRDefault="00646AC0" w:rsidP="00646AC0">
            <w:pPr>
              <w:spacing w:line="240" w:lineRule="auto"/>
              <w:jc w:val="center"/>
              <w:rPr>
                <w:rFonts w:ascii="Verdana" w:hAnsi="Verdana" w:cs="Arial"/>
                <w:snapToGrid w:val="0"/>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094C76D"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16B39F87"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4D9D3085" w14:textId="77777777" w:rsidTr="00C40F20">
        <w:trPr>
          <w:cantSplit/>
          <w:trHeight w:val="955"/>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6DE0DE6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7,000.01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66C207F0" w14:textId="77777777" w:rsidR="00646AC0" w:rsidRPr="00646AC0" w:rsidRDefault="00646AC0" w:rsidP="00646AC0">
            <w:pPr>
              <w:spacing w:line="240" w:lineRule="auto"/>
              <w:ind w:firstLine="32"/>
              <w:jc w:val="center"/>
              <w:rPr>
                <w:rFonts w:ascii="Verdana" w:hAnsi="Verdana" w:cs="Arial"/>
                <w:snapToGrid w:val="0"/>
                <w:sz w:val="20"/>
                <w:szCs w:val="20"/>
              </w:rPr>
            </w:pPr>
            <w:r w:rsidRPr="00646AC0">
              <w:rPr>
                <w:rFonts w:ascii="Verdana" w:hAnsi="Verdana" w:cs="Arial"/>
                <w:snapToGrid w:val="0"/>
                <w:sz w:val="20"/>
                <w:szCs w:val="20"/>
              </w:rPr>
              <w:t>9,000.00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3CB7644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28E7BF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F37795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E36F60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D89CC0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49" w:type="dxa"/>
            <w:tcBorders>
              <w:top w:val="single" w:sz="4" w:space="0" w:color="auto"/>
              <w:left w:val="single" w:sz="4" w:space="0" w:color="auto"/>
              <w:bottom w:val="single" w:sz="4" w:space="0" w:color="auto"/>
              <w:right w:val="single" w:sz="4" w:space="0" w:color="auto"/>
            </w:tcBorders>
            <w:vAlign w:val="center"/>
          </w:tcPr>
          <w:p w14:paraId="2A640B32"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5B0E45EB"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02F4BCFA" w14:textId="77777777" w:rsidTr="00C40F20">
        <w:trPr>
          <w:cantSplit/>
          <w:trHeight w:val="156"/>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225B4A97"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3494864" w14:textId="77777777" w:rsidR="00646AC0" w:rsidRPr="00646AC0" w:rsidRDefault="00646AC0" w:rsidP="00646AC0">
            <w:pPr>
              <w:spacing w:line="240" w:lineRule="auto"/>
              <w:rPr>
                <w:rFonts w:ascii="Verdana" w:eastAsiaTheme="minorEastAsia" w:hAnsi="Verdana" w:cs="Arial"/>
                <w:snapToGrid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4D6AED6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A21A64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7F4342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E809D0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0.626%</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714AA2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0.812%</w:t>
            </w:r>
          </w:p>
        </w:tc>
        <w:tc>
          <w:tcPr>
            <w:tcW w:w="1049" w:type="dxa"/>
            <w:tcBorders>
              <w:top w:val="single" w:sz="4" w:space="0" w:color="auto"/>
              <w:left w:val="single" w:sz="4" w:space="0" w:color="auto"/>
              <w:bottom w:val="single" w:sz="4" w:space="0" w:color="auto"/>
              <w:right w:val="single" w:sz="4" w:space="0" w:color="auto"/>
            </w:tcBorders>
            <w:vAlign w:val="center"/>
          </w:tcPr>
          <w:p w14:paraId="6ED04BC5" w14:textId="77777777" w:rsidR="00646AC0" w:rsidRPr="00646AC0" w:rsidRDefault="00646AC0" w:rsidP="00646AC0">
            <w:pPr>
              <w:spacing w:line="240" w:lineRule="auto"/>
              <w:jc w:val="center"/>
              <w:rPr>
                <w:rFonts w:ascii="Verdana" w:hAnsi="Verdana" w:cs="Arial"/>
                <w:snapToGrid w:val="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47F7A7FF"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4AE5EADA" w14:textId="77777777" w:rsidTr="00C40F20">
        <w:trPr>
          <w:cantSplit/>
          <w:trHeight w:val="972"/>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0202866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lastRenderedPageBreak/>
              <w:t>9,000.01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35EB177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11,000.00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16F0900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5D290F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A1062E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1AFAFA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F1A0A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7,000.01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9,000.00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FAD3FD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20" w:type="dxa"/>
            <w:tcBorders>
              <w:top w:val="single" w:sz="4" w:space="0" w:color="auto"/>
              <w:left w:val="single" w:sz="4" w:space="0" w:color="auto"/>
              <w:bottom w:val="single" w:sz="4" w:space="0" w:color="auto"/>
              <w:right w:val="single" w:sz="4" w:space="0" w:color="auto"/>
            </w:tcBorders>
            <w:vAlign w:val="center"/>
          </w:tcPr>
          <w:p w14:paraId="047656A0"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10125954" w14:textId="77777777" w:rsidTr="00C40F20">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716F85E8"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E7117E1" w14:textId="77777777" w:rsidR="00646AC0" w:rsidRPr="00646AC0" w:rsidRDefault="00646AC0" w:rsidP="00646AC0">
            <w:pPr>
              <w:spacing w:line="240" w:lineRule="auto"/>
              <w:rPr>
                <w:rFonts w:ascii="Verdana" w:eastAsiaTheme="minorEastAsia" w:hAnsi="Verdana" w:cs="Arial"/>
                <w:snapToGrid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33AE03A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5CF139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42FF76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F32F8F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0.626%</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1851D2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0.812%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ABD293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tcPr>
          <w:p w14:paraId="75E29245"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1E920A2F" w14:textId="77777777" w:rsidTr="00C40F20">
        <w:trPr>
          <w:cantSplit/>
          <w:trHeight w:val="821"/>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14:paraId="2AF9B38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11,000.01</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14:paraId="4868E48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EN</w:t>
            </w:r>
          </w:p>
          <w:p w14:paraId="7B133E5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ADELANTE</w:t>
            </w:r>
          </w:p>
        </w:tc>
        <w:tc>
          <w:tcPr>
            <w:tcW w:w="844" w:type="dxa"/>
            <w:tcBorders>
              <w:top w:val="single" w:sz="4" w:space="0" w:color="auto"/>
              <w:left w:val="single" w:sz="4" w:space="0" w:color="auto"/>
              <w:bottom w:val="single" w:sz="4" w:space="0" w:color="auto"/>
              <w:right w:val="single" w:sz="4" w:space="0" w:color="auto"/>
            </w:tcBorders>
            <w:vAlign w:val="center"/>
            <w:hideMark/>
          </w:tcPr>
          <w:p w14:paraId="2C4B9E1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BFDD15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3540A4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A1A6D4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2E00F5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7,000.01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9,000.00 m</w:t>
            </w:r>
            <w:r w:rsidRPr="00646AC0">
              <w:rPr>
                <w:rFonts w:ascii="Verdana" w:hAnsi="Verdana" w:cs="Arial"/>
                <w:snapToGrid w:val="0"/>
                <w:sz w:val="20"/>
                <w:szCs w:val="20"/>
                <w:vertAlign w:val="superscript"/>
              </w:rPr>
              <w:t>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8B8A04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9,000.01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11,000.00 m</w:t>
            </w:r>
            <w:r w:rsidRPr="00646AC0">
              <w:rPr>
                <w:rFonts w:ascii="Verdana" w:hAnsi="Verdana" w:cs="Arial"/>
                <w:snapToGrid w:val="0"/>
                <w:sz w:val="20"/>
                <w:szCs w:val="20"/>
                <w:vertAlign w:val="superscript"/>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DEA3F7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r>
      <w:tr w:rsidR="00646AC0" w:rsidRPr="00646AC0" w14:paraId="5933A1E8" w14:textId="77777777" w:rsidTr="00C40F20">
        <w:trPr>
          <w:cantSplit/>
          <w:trHeight w:val="144"/>
        </w:trPr>
        <w:tc>
          <w:tcPr>
            <w:tcW w:w="1025" w:type="dxa"/>
            <w:vMerge/>
            <w:tcBorders>
              <w:top w:val="single" w:sz="4" w:space="0" w:color="auto"/>
              <w:left w:val="single" w:sz="4" w:space="0" w:color="auto"/>
              <w:bottom w:val="single" w:sz="4" w:space="0" w:color="auto"/>
              <w:right w:val="single" w:sz="4" w:space="0" w:color="auto"/>
            </w:tcBorders>
            <w:vAlign w:val="center"/>
            <w:hideMark/>
          </w:tcPr>
          <w:p w14:paraId="639D5F0D" w14:textId="77777777" w:rsidR="00646AC0" w:rsidRPr="00646AC0" w:rsidRDefault="00646AC0" w:rsidP="00646AC0">
            <w:pPr>
              <w:spacing w:line="240" w:lineRule="auto"/>
              <w:rPr>
                <w:rFonts w:ascii="Verdana" w:eastAsiaTheme="minorEastAsia" w:hAnsi="Verdana" w:cs="Arial"/>
                <w:snapToGrid w:val="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754557C" w14:textId="77777777" w:rsidR="00646AC0" w:rsidRPr="00646AC0" w:rsidRDefault="00646AC0" w:rsidP="00646AC0">
            <w:pPr>
              <w:spacing w:line="240" w:lineRule="auto"/>
              <w:rPr>
                <w:rFonts w:ascii="Verdana" w:eastAsiaTheme="minorEastAsia" w:hAnsi="Verdana" w:cs="Arial"/>
                <w:snapToGrid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hideMark/>
          </w:tcPr>
          <w:p w14:paraId="69602EC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9EF024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0.574%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138096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0.601%</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DCEA96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0.626%</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C4602E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0.812%</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4EB199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A41610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1.560%</w:t>
            </w:r>
          </w:p>
        </w:tc>
      </w:tr>
    </w:tbl>
    <w:p w14:paraId="2CD717C0" w14:textId="77777777" w:rsidR="00646AC0" w:rsidRPr="00646AC0" w:rsidRDefault="00646AC0" w:rsidP="00646AC0">
      <w:pPr>
        <w:spacing w:line="240" w:lineRule="auto"/>
        <w:ind w:left="709" w:hanging="709"/>
        <w:jc w:val="both"/>
        <w:rPr>
          <w:rFonts w:ascii="Verdana" w:hAnsi="Verdana" w:cs="Arial"/>
          <w:b/>
          <w:bCs/>
          <w:sz w:val="20"/>
          <w:szCs w:val="20"/>
        </w:rPr>
      </w:pPr>
    </w:p>
    <w:p w14:paraId="52B6EBC1" w14:textId="77777777" w:rsidR="00646AC0" w:rsidRPr="00646AC0" w:rsidRDefault="00646AC0" w:rsidP="00646AC0">
      <w:pPr>
        <w:spacing w:line="240" w:lineRule="auto"/>
        <w:ind w:left="567" w:hanging="567"/>
        <w:jc w:val="both"/>
        <w:rPr>
          <w:rFonts w:ascii="Verdana" w:hAnsi="Verdana" w:cs="Arial"/>
          <w:b/>
          <w:bCs/>
          <w:sz w:val="20"/>
          <w:szCs w:val="20"/>
        </w:rPr>
      </w:pPr>
      <w:r w:rsidRPr="00646AC0">
        <w:rPr>
          <w:rFonts w:ascii="Verdana" w:hAnsi="Verdana" w:cs="Arial"/>
          <w:b/>
          <w:bCs/>
          <w:sz w:val="20"/>
          <w:szCs w:val="20"/>
        </w:rPr>
        <w:t>III.</w:t>
      </w:r>
      <w:r w:rsidRPr="00646AC0">
        <w:rPr>
          <w:rFonts w:ascii="Verdana" w:hAnsi="Verdana" w:cs="Arial"/>
          <w:sz w:val="20"/>
          <w:szCs w:val="20"/>
        </w:rPr>
        <w:t xml:space="preserve">  Los inmuebles a los cuales se les determinó o modificó el valor antes del 1 de enero de 2014:</w:t>
      </w:r>
    </w:p>
    <w:p w14:paraId="4E7F1E22" w14:textId="77777777" w:rsidR="00646AC0" w:rsidRPr="00646AC0" w:rsidRDefault="00646AC0" w:rsidP="00646AC0">
      <w:pPr>
        <w:spacing w:line="240" w:lineRule="auto"/>
        <w:ind w:left="567" w:hanging="567"/>
        <w:jc w:val="both"/>
        <w:rPr>
          <w:rFonts w:ascii="Verdana" w:hAnsi="Verdana" w:cs="Arial"/>
          <w:sz w:val="20"/>
          <w:szCs w:val="20"/>
        </w:rPr>
      </w:pPr>
    </w:p>
    <w:tbl>
      <w:tblPr>
        <w:tblW w:w="0" w:type="auto"/>
        <w:tblInd w:w="41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53"/>
        <w:gridCol w:w="2410"/>
      </w:tblGrid>
      <w:tr w:rsidR="00646AC0" w:rsidRPr="00646AC0" w14:paraId="6C831210" w14:textId="77777777" w:rsidTr="00C40F20">
        <w:tc>
          <w:tcPr>
            <w:tcW w:w="5953" w:type="dxa"/>
            <w:tcBorders>
              <w:top w:val="single" w:sz="6" w:space="0" w:color="000000"/>
              <w:left w:val="single" w:sz="6" w:space="0" w:color="000000"/>
              <w:bottom w:val="single" w:sz="6" w:space="0" w:color="000000"/>
              <w:right w:val="single" w:sz="6" w:space="0" w:color="000000"/>
            </w:tcBorders>
            <w:vAlign w:val="center"/>
            <w:hideMark/>
          </w:tcPr>
          <w:p w14:paraId="7DB3E214"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b/>
                <w:sz w:val="20"/>
                <w:szCs w:val="20"/>
              </w:rPr>
              <w:t>a)</w:t>
            </w:r>
            <w:r w:rsidRPr="00646AC0">
              <w:rPr>
                <w:rFonts w:ascii="Verdana" w:eastAsia="Times New Roman" w:hAnsi="Verdana" w:cs="Arial"/>
                <w:sz w:val="20"/>
                <w:szCs w:val="20"/>
              </w:rPr>
              <w:t xml:space="preserve"> Urbanos, suburbanos y rústicos con edificaciones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8F5106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0.681%</w:t>
            </w:r>
          </w:p>
        </w:tc>
      </w:tr>
    </w:tbl>
    <w:p w14:paraId="7B58D723" w14:textId="77777777" w:rsidR="00646AC0" w:rsidRPr="00646AC0" w:rsidRDefault="00646AC0" w:rsidP="00646AC0">
      <w:pPr>
        <w:pStyle w:val="NormalWeb"/>
        <w:spacing w:before="0" w:beforeAutospacing="0" w:after="0" w:afterAutospacing="0"/>
        <w:ind w:left="927"/>
        <w:jc w:val="both"/>
        <w:rPr>
          <w:rFonts w:ascii="Verdana" w:hAnsi="Verdana"/>
          <w:sz w:val="20"/>
          <w:szCs w:val="20"/>
        </w:rPr>
      </w:pPr>
    </w:p>
    <w:p w14:paraId="1A424624" w14:textId="77777777" w:rsidR="00646AC0" w:rsidRPr="00646AC0" w:rsidRDefault="00646AC0">
      <w:pPr>
        <w:pStyle w:val="NormalWeb"/>
        <w:numPr>
          <w:ilvl w:val="0"/>
          <w:numId w:val="22"/>
        </w:numPr>
        <w:spacing w:before="0" w:beforeAutospacing="0" w:after="0" w:afterAutospacing="0"/>
        <w:jc w:val="both"/>
        <w:rPr>
          <w:rFonts w:ascii="Verdana" w:hAnsi="Verdana"/>
          <w:sz w:val="20"/>
          <w:szCs w:val="20"/>
        </w:rPr>
      </w:pPr>
      <w:r w:rsidRPr="00646AC0">
        <w:rPr>
          <w:rFonts w:ascii="Verdana" w:hAnsi="Verdana"/>
          <w:sz w:val="20"/>
          <w:szCs w:val="20"/>
        </w:rPr>
        <w:t>Urbanos, suburbanos y rústicos sin edificaciones:</w:t>
      </w:r>
    </w:p>
    <w:p w14:paraId="7B898042" w14:textId="77777777" w:rsidR="00646AC0" w:rsidRPr="00646AC0" w:rsidRDefault="00646AC0" w:rsidP="00646AC0">
      <w:pPr>
        <w:shd w:val="clear" w:color="auto" w:fill="FFFFFF"/>
        <w:spacing w:line="240" w:lineRule="auto"/>
        <w:jc w:val="both"/>
        <w:rPr>
          <w:rFonts w:ascii="Verdana" w:hAnsi="Verdana" w:cs="Arial"/>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850"/>
        <w:gridCol w:w="992"/>
        <w:gridCol w:w="1081"/>
        <w:gridCol w:w="1081"/>
        <w:gridCol w:w="1081"/>
        <w:gridCol w:w="1015"/>
        <w:gridCol w:w="992"/>
      </w:tblGrid>
      <w:tr w:rsidR="00646AC0" w:rsidRPr="00646AC0" w14:paraId="2B013B16" w14:textId="77777777" w:rsidTr="00C40F20">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50A521F" w14:textId="77777777" w:rsidR="00646AC0" w:rsidRPr="00646AC0" w:rsidRDefault="00646AC0" w:rsidP="00646AC0">
            <w:pPr>
              <w:spacing w:line="240" w:lineRule="auto"/>
              <w:jc w:val="both"/>
              <w:rPr>
                <w:rFonts w:ascii="Verdana" w:hAnsi="Verdana" w:cs="Arial"/>
                <w:b/>
                <w:snapToGrid w:val="0"/>
                <w:sz w:val="20"/>
                <w:szCs w:val="20"/>
              </w:rPr>
            </w:pPr>
            <w:r w:rsidRPr="00646AC0">
              <w:rPr>
                <w:rFonts w:ascii="Verdana" w:hAnsi="Verdana" w:cs="Arial"/>
                <w:b/>
                <w:snapToGrid w:val="0"/>
                <w:sz w:val="20"/>
                <w:szCs w:val="20"/>
              </w:rPr>
              <w:t>SUPERFICIE DE TERRENO EN METROS CUADRADOS</w:t>
            </w:r>
          </w:p>
        </w:tc>
        <w:tc>
          <w:tcPr>
            <w:tcW w:w="7092" w:type="dxa"/>
            <w:gridSpan w:val="7"/>
            <w:tcBorders>
              <w:top w:val="single" w:sz="4" w:space="0" w:color="auto"/>
              <w:left w:val="single" w:sz="4" w:space="0" w:color="auto"/>
              <w:bottom w:val="single" w:sz="4" w:space="0" w:color="auto"/>
              <w:right w:val="single" w:sz="4" w:space="0" w:color="auto"/>
            </w:tcBorders>
            <w:vAlign w:val="center"/>
            <w:hideMark/>
          </w:tcPr>
          <w:p w14:paraId="57FD49B3"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T A S A S</w:t>
            </w:r>
          </w:p>
        </w:tc>
      </w:tr>
      <w:tr w:rsidR="00646AC0" w:rsidRPr="00646AC0" w14:paraId="189478ED" w14:textId="77777777" w:rsidTr="00C40F20">
        <w:tc>
          <w:tcPr>
            <w:tcW w:w="988" w:type="dxa"/>
            <w:tcBorders>
              <w:top w:val="single" w:sz="4" w:space="0" w:color="auto"/>
              <w:left w:val="single" w:sz="4" w:space="0" w:color="auto"/>
              <w:bottom w:val="single" w:sz="4" w:space="0" w:color="auto"/>
              <w:right w:val="single" w:sz="4" w:space="0" w:color="auto"/>
            </w:tcBorders>
            <w:vAlign w:val="center"/>
            <w:hideMark/>
          </w:tcPr>
          <w:p w14:paraId="69447369"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LÍMITE INFERIOR</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0C7ABC" w14:textId="77777777" w:rsidR="00646AC0" w:rsidRPr="00646AC0" w:rsidRDefault="00646AC0" w:rsidP="00646AC0">
            <w:pPr>
              <w:spacing w:line="240" w:lineRule="auto"/>
              <w:jc w:val="center"/>
              <w:rPr>
                <w:rFonts w:ascii="Verdana" w:hAnsi="Verdana" w:cs="Arial"/>
                <w:b/>
                <w:snapToGrid w:val="0"/>
                <w:sz w:val="20"/>
                <w:szCs w:val="20"/>
              </w:rPr>
            </w:pPr>
            <w:r w:rsidRPr="00646AC0">
              <w:rPr>
                <w:rFonts w:ascii="Verdana" w:hAnsi="Verdana" w:cs="Arial"/>
                <w:b/>
                <w:snapToGrid w:val="0"/>
                <w:sz w:val="20"/>
                <w:szCs w:val="20"/>
              </w:rPr>
              <w:t>LÍMITE SUPERIOR</w:t>
            </w:r>
          </w:p>
        </w:tc>
        <w:tc>
          <w:tcPr>
            <w:tcW w:w="850" w:type="dxa"/>
            <w:tcBorders>
              <w:top w:val="single" w:sz="4" w:space="0" w:color="auto"/>
              <w:left w:val="single" w:sz="4" w:space="0" w:color="auto"/>
              <w:bottom w:val="single" w:sz="4" w:space="0" w:color="auto"/>
              <w:right w:val="single" w:sz="4" w:space="0" w:color="auto"/>
            </w:tcBorders>
            <w:vAlign w:val="center"/>
          </w:tcPr>
          <w:p w14:paraId="33CD2DE1" w14:textId="77777777" w:rsidR="00646AC0" w:rsidRPr="00646AC0" w:rsidRDefault="00646AC0" w:rsidP="00646AC0">
            <w:pPr>
              <w:spacing w:line="240" w:lineRule="auto"/>
              <w:jc w:val="both"/>
              <w:rPr>
                <w:rFonts w:ascii="Verdana" w:hAnsi="Verdana" w:cs="Arial"/>
                <w:b/>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165D154" w14:textId="77777777" w:rsidR="00646AC0" w:rsidRPr="00646AC0" w:rsidRDefault="00646AC0" w:rsidP="00646AC0">
            <w:pPr>
              <w:spacing w:line="240" w:lineRule="auto"/>
              <w:jc w:val="both"/>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1A1C6407" w14:textId="77777777" w:rsidR="00646AC0" w:rsidRPr="00646AC0" w:rsidRDefault="00646AC0" w:rsidP="00646AC0">
            <w:pPr>
              <w:spacing w:line="240" w:lineRule="auto"/>
              <w:jc w:val="both"/>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4E361238" w14:textId="77777777" w:rsidR="00646AC0" w:rsidRPr="00646AC0" w:rsidRDefault="00646AC0" w:rsidP="00646AC0">
            <w:pPr>
              <w:spacing w:line="240" w:lineRule="auto"/>
              <w:jc w:val="both"/>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0B65D898" w14:textId="77777777" w:rsidR="00646AC0" w:rsidRPr="00646AC0" w:rsidRDefault="00646AC0" w:rsidP="00646AC0">
            <w:pPr>
              <w:spacing w:line="240" w:lineRule="auto"/>
              <w:jc w:val="both"/>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5D33086C"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D702D6"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16AB2FDF" w14:textId="77777777" w:rsidTr="00C40F20">
        <w:tc>
          <w:tcPr>
            <w:tcW w:w="988" w:type="dxa"/>
            <w:tcBorders>
              <w:top w:val="single" w:sz="4" w:space="0" w:color="auto"/>
              <w:left w:val="single" w:sz="4" w:space="0" w:color="auto"/>
              <w:bottom w:val="single" w:sz="4" w:space="0" w:color="auto"/>
              <w:right w:val="single" w:sz="4" w:space="0" w:color="auto"/>
            </w:tcBorders>
            <w:vAlign w:val="center"/>
            <w:hideMark/>
          </w:tcPr>
          <w:p w14:paraId="12EFE3E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0.01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06090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9526A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 xml:space="preserve">EXCEDENTE DEL LÍMITE </w:t>
            </w:r>
            <w:r w:rsidRPr="00646AC0">
              <w:rPr>
                <w:rFonts w:ascii="Verdana" w:hAnsi="Verdana" w:cs="Arial"/>
                <w:snapToGrid w:val="0"/>
                <w:sz w:val="20"/>
                <w:szCs w:val="20"/>
              </w:rPr>
              <w:lastRenderedPageBreak/>
              <w:t>INFERIOR</w:t>
            </w:r>
          </w:p>
          <w:p w14:paraId="06F9086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tcPr>
          <w:p w14:paraId="1AC4E7B6"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0EF9E7BE"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243C2776"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32C29FA0"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6F729B15"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AB46C4B"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5F90D7F9" w14:textId="77777777" w:rsidTr="00C40F20">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058417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4D39E8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3,000.00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5CBB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5963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4E313258"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0653CCC"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6DA4E5A"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0FFCB049"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038EF9"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7DE7F86C" w14:textId="77777777" w:rsidTr="00C40F20">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2BA4C7D"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1539DE" w14:textId="77777777" w:rsidR="00646AC0" w:rsidRPr="00646AC0" w:rsidRDefault="00646AC0" w:rsidP="00646AC0">
            <w:pPr>
              <w:spacing w:line="240" w:lineRule="auto"/>
              <w:jc w:val="center"/>
              <w:rPr>
                <w:rFonts w:ascii="Verdana" w:hAnsi="Verdana" w:cs="Arial"/>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959C70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6098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1.420%</w:t>
            </w:r>
          </w:p>
        </w:tc>
        <w:tc>
          <w:tcPr>
            <w:tcW w:w="1081" w:type="dxa"/>
            <w:tcBorders>
              <w:top w:val="single" w:sz="4" w:space="0" w:color="auto"/>
              <w:left w:val="single" w:sz="4" w:space="0" w:color="auto"/>
              <w:bottom w:val="single" w:sz="4" w:space="0" w:color="auto"/>
              <w:right w:val="single" w:sz="4" w:space="0" w:color="auto"/>
            </w:tcBorders>
            <w:vAlign w:val="center"/>
          </w:tcPr>
          <w:p w14:paraId="0819392C"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4AB30362"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50959B7F"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167B2943"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DEAA5D1"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589A690C" w14:textId="77777777" w:rsidTr="00C40F20">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7323B9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3,000.01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D2539D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5,000.00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29D8F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750AA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D26150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0901E3D9"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288EACB0"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04839FE7"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89A0ABA"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7DA3F3BA" w14:textId="77777777" w:rsidTr="00C40F20">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6BCC548"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E91F6C" w14:textId="77777777" w:rsidR="00646AC0" w:rsidRPr="00646AC0" w:rsidRDefault="00646AC0" w:rsidP="00646AC0">
            <w:pPr>
              <w:spacing w:line="240" w:lineRule="auto"/>
              <w:jc w:val="center"/>
              <w:rPr>
                <w:rFonts w:ascii="Verdana" w:hAnsi="Verdana" w:cs="Arial"/>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467118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194B9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1.420%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275593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1.480%</w:t>
            </w:r>
          </w:p>
        </w:tc>
        <w:tc>
          <w:tcPr>
            <w:tcW w:w="1081" w:type="dxa"/>
            <w:tcBorders>
              <w:top w:val="single" w:sz="4" w:space="0" w:color="auto"/>
              <w:left w:val="single" w:sz="4" w:space="0" w:color="auto"/>
              <w:bottom w:val="single" w:sz="4" w:space="0" w:color="auto"/>
              <w:right w:val="single" w:sz="4" w:space="0" w:color="auto"/>
            </w:tcBorders>
            <w:vAlign w:val="center"/>
          </w:tcPr>
          <w:p w14:paraId="6AEB59E8" w14:textId="77777777" w:rsidR="00646AC0" w:rsidRPr="00646AC0" w:rsidRDefault="00646AC0" w:rsidP="00646AC0">
            <w:pPr>
              <w:spacing w:line="240" w:lineRule="auto"/>
              <w:jc w:val="center"/>
              <w:rPr>
                <w:rFonts w:ascii="Verdana" w:hAnsi="Verdana" w:cs="Arial"/>
                <w:snapToGrid w:val="0"/>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tcPr>
          <w:p w14:paraId="61E50075"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294F7DEB"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99E6C0C"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0CC8D632" w14:textId="77777777" w:rsidTr="00C40F20">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5CA31F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5,000.01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EA985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7,000.00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E2CE0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075BA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754FA5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214335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81" w:type="dxa"/>
            <w:tcBorders>
              <w:top w:val="single" w:sz="4" w:space="0" w:color="auto"/>
              <w:left w:val="single" w:sz="4" w:space="0" w:color="auto"/>
              <w:bottom w:val="single" w:sz="4" w:space="0" w:color="auto"/>
              <w:right w:val="single" w:sz="4" w:space="0" w:color="auto"/>
            </w:tcBorders>
            <w:vAlign w:val="center"/>
          </w:tcPr>
          <w:p w14:paraId="1C038899"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4E9C1B31"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5CBF6D3"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0E9F7A7F" w14:textId="77777777" w:rsidTr="00C40F20">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FCDF1F7"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C8543D" w14:textId="77777777" w:rsidR="00646AC0" w:rsidRPr="00646AC0" w:rsidRDefault="00646AC0" w:rsidP="00646AC0">
            <w:pPr>
              <w:spacing w:line="240" w:lineRule="auto"/>
              <w:jc w:val="center"/>
              <w:rPr>
                <w:rFonts w:ascii="Verdana" w:hAnsi="Verdana" w:cs="Arial"/>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2549B4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D4C01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1.420%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6DA040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1.480%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4D959F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1.540%</w:t>
            </w:r>
          </w:p>
        </w:tc>
        <w:tc>
          <w:tcPr>
            <w:tcW w:w="1081" w:type="dxa"/>
            <w:tcBorders>
              <w:top w:val="single" w:sz="4" w:space="0" w:color="auto"/>
              <w:left w:val="single" w:sz="4" w:space="0" w:color="auto"/>
              <w:bottom w:val="single" w:sz="4" w:space="0" w:color="auto"/>
              <w:right w:val="single" w:sz="4" w:space="0" w:color="auto"/>
            </w:tcBorders>
            <w:vAlign w:val="center"/>
          </w:tcPr>
          <w:p w14:paraId="215BF40D" w14:textId="77777777" w:rsidR="00646AC0" w:rsidRPr="00646AC0" w:rsidRDefault="00646AC0" w:rsidP="00646AC0">
            <w:pPr>
              <w:spacing w:line="240" w:lineRule="auto"/>
              <w:jc w:val="center"/>
              <w:rPr>
                <w:rFonts w:ascii="Verdana" w:hAnsi="Verdana" w:cs="Arial"/>
                <w:snapToGrid w:val="0"/>
                <w:sz w:val="20"/>
                <w:szCs w:val="20"/>
              </w:rPr>
            </w:pPr>
          </w:p>
        </w:tc>
        <w:tc>
          <w:tcPr>
            <w:tcW w:w="1015" w:type="dxa"/>
            <w:tcBorders>
              <w:top w:val="single" w:sz="4" w:space="0" w:color="auto"/>
              <w:left w:val="single" w:sz="4" w:space="0" w:color="auto"/>
              <w:bottom w:val="single" w:sz="4" w:space="0" w:color="auto"/>
              <w:right w:val="single" w:sz="4" w:space="0" w:color="auto"/>
            </w:tcBorders>
            <w:vAlign w:val="center"/>
          </w:tcPr>
          <w:p w14:paraId="5FAE6279"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004AE4C"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136F2962" w14:textId="77777777" w:rsidTr="00C40F20">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72B084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7,000.01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8E9FAE3" w14:textId="77777777" w:rsidR="00646AC0" w:rsidRPr="00646AC0" w:rsidRDefault="00646AC0" w:rsidP="00646AC0">
            <w:pPr>
              <w:spacing w:line="240" w:lineRule="auto"/>
              <w:ind w:firstLine="32"/>
              <w:jc w:val="center"/>
              <w:rPr>
                <w:rFonts w:ascii="Verdana" w:hAnsi="Verdana" w:cs="Arial"/>
                <w:snapToGrid w:val="0"/>
                <w:sz w:val="20"/>
                <w:szCs w:val="20"/>
              </w:rPr>
            </w:pPr>
            <w:r w:rsidRPr="00646AC0">
              <w:rPr>
                <w:rFonts w:ascii="Verdana" w:hAnsi="Verdana" w:cs="Arial"/>
                <w:snapToGrid w:val="0"/>
                <w:sz w:val="20"/>
                <w:szCs w:val="20"/>
              </w:rPr>
              <w:t>9,000.00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4AC7E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E3E94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078DBC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7932CDD"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42D0B80"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1015" w:type="dxa"/>
            <w:tcBorders>
              <w:top w:val="single" w:sz="4" w:space="0" w:color="auto"/>
              <w:left w:val="single" w:sz="4" w:space="0" w:color="auto"/>
              <w:bottom w:val="single" w:sz="4" w:space="0" w:color="auto"/>
              <w:right w:val="single" w:sz="4" w:space="0" w:color="auto"/>
            </w:tcBorders>
            <w:vAlign w:val="center"/>
          </w:tcPr>
          <w:p w14:paraId="2F1F1906"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70FC7C1"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20B5B33A" w14:textId="77777777" w:rsidTr="00C40F20">
        <w:trPr>
          <w:cantSplit/>
          <w:trHeight w:val="156"/>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A934827" w14:textId="77777777" w:rsidR="00646AC0" w:rsidRPr="00646AC0" w:rsidRDefault="00646AC0" w:rsidP="00646AC0">
            <w:pPr>
              <w:spacing w:line="240" w:lineRule="auto"/>
              <w:jc w:val="center"/>
              <w:rPr>
                <w:rFonts w:ascii="Verdana" w:hAnsi="Verdana" w:cs="Arial"/>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43D8CE" w14:textId="77777777" w:rsidR="00646AC0" w:rsidRPr="00646AC0" w:rsidRDefault="00646AC0" w:rsidP="00646AC0">
            <w:pPr>
              <w:spacing w:line="240" w:lineRule="auto"/>
              <w:jc w:val="center"/>
              <w:rPr>
                <w:rFonts w:ascii="Verdana" w:hAnsi="Verdana" w:cs="Arial"/>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8E1527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25945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1.420%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7B8CA24"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1.480%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72F763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1.540%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2D6B2C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1.600%</w:t>
            </w:r>
          </w:p>
        </w:tc>
        <w:tc>
          <w:tcPr>
            <w:tcW w:w="1015" w:type="dxa"/>
            <w:tcBorders>
              <w:top w:val="single" w:sz="4" w:space="0" w:color="auto"/>
              <w:left w:val="single" w:sz="4" w:space="0" w:color="auto"/>
              <w:bottom w:val="single" w:sz="4" w:space="0" w:color="auto"/>
              <w:right w:val="single" w:sz="4" w:space="0" w:color="auto"/>
            </w:tcBorders>
            <w:vAlign w:val="center"/>
          </w:tcPr>
          <w:p w14:paraId="61949EB5" w14:textId="77777777" w:rsidR="00646AC0" w:rsidRPr="00646AC0" w:rsidRDefault="00646AC0" w:rsidP="00646AC0">
            <w:pPr>
              <w:spacing w:line="240" w:lineRule="auto"/>
              <w:jc w:val="both"/>
              <w:rPr>
                <w:rFonts w:ascii="Verdana" w:hAnsi="Verdana" w:cs="Arial"/>
                <w:snapToGrid w:val="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D99649E" w14:textId="77777777" w:rsidR="00646AC0" w:rsidRPr="00646AC0" w:rsidRDefault="00646AC0" w:rsidP="00646AC0">
            <w:pPr>
              <w:spacing w:line="240" w:lineRule="auto"/>
              <w:jc w:val="both"/>
              <w:rPr>
                <w:rFonts w:ascii="Verdana" w:hAnsi="Verdana" w:cs="Arial"/>
                <w:snapToGrid w:val="0"/>
                <w:sz w:val="20"/>
                <w:szCs w:val="20"/>
              </w:rPr>
            </w:pPr>
          </w:p>
        </w:tc>
      </w:tr>
      <w:tr w:rsidR="00646AC0" w:rsidRPr="00646AC0" w14:paraId="3386E13F" w14:textId="77777777" w:rsidTr="00C40F20">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5A989E4" w14:textId="77777777" w:rsidR="00646AC0" w:rsidRPr="00646AC0" w:rsidRDefault="00646AC0" w:rsidP="00646AC0">
            <w:pPr>
              <w:spacing w:line="240" w:lineRule="auto"/>
              <w:jc w:val="both"/>
              <w:rPr>
                <w:rFonts w:ascii="Verdana" w:hAnsi="Verdana" w:cs="Arial"/>
                <w:snapToGrid w:val="0"/>
                <w:sz w:val="20"/>
                <w:szCs w:val="20"/>
              </w:rPr>
            </w:pPr>
            <w:r w:rsidRPr="00646AC0">
              <w:rPr>
                <w:rFonts w:ascii="Verdana" w:hAnsi="Verdana" w:cs="Arial"/>
                <w:snapToGrid w:val="0"/>
                <w:sz w:val="20"/>
                <w:szCs w:val="20"/>
              </w:rPr>
              <w:lastRenderedPageBreak/>
              <w:t>9,000.01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41BD729" w14:textId="77777777" w:rsidR="00646AC0" w:rsidRPr="00646AC0" w:rsidRDefault="00646AC0" w:rsidP="00646AC0">
            <w:pPr>
              <w:spacing w:line="240" w:lineRule="auto"/>
              <w:jc w:val="both"/>
              <w:rPr>
                <w:rFonts w:ascii="Verdana" w:hAnsi="Verdana" w:cs="Arial"/>
                <w:snapToGrid w:val="0"/>
                <w:sz w:val="20"/>
                <w:szCs w:val="20"/>
              </w:rPr>
            </w:pPr>
            <w:r w:rsidRPr="00646AC0">
              <w:rPr>
                <w:rFonts w:ascii="Verdana" w:hAnsi="Verdana" w:cs="Arial"/>
                <w:snapToGrid w:val="0"/>
                <w:sz w:val="20"/>
                <w:szCs w:val="20"/>
              </w:rPr>
              <w:t>11,000.00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19DF9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3775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C25925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86B7EE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7EF11ED7"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7,000.01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9,000.00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33908A8"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c>
          <w:tcPr>
            <w:tcW w:w="992" w:type="dxa"/>
            <w:tcBorders>
              <w:top w:val="single" w:sz="4" w:space="0" w:color="auto"/>
              <w:left w:val="single" w:sz="4" w:space="0" w:color="auto"/>
              <w:bottom w:val="single" w:sz="4" w:space="0" w:color="auto"/>
              <w:right w:val="single" w:sz="4" w:space="0" w:color="auto"/>
            </w:tcBorders>
            <w:vAlign w:val="center"/>
          </w:tcPr>
          <w:p w14:paraId="3E0DD3E6"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7B5AD250" w14:textId="77777777" w:rsidTr="00C40F20">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7BEB54" w14:textId="77777777" w:rsidR="00646AC0" w:rsidRPr="00646AC0" w:rsidRDefault="00646AC0" w:rsidP="00646AC0">
            <w:pPr>
              <w:spacing w:line="240" w:lineRule="auto"/>
              <w:jc w:val="both"/>
              <w:rPr>
                <w:rFonts w:ascii="Verdana" w:hAnsi="Verdana" w:cs="Arial"/>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FFCD42" w14:textId="77777777" w:rsidR="00646AC0" w:rsidRPr="00646AC0" w:rsidRDefault="00646AC0" w:rsidP="00646AC0">
            <w:pPr>
              <w:spacing w:line="240" w:lineRule="auto"/>
              <w:jc w:val="both"/>
              <w:rPr>
                <w:rFonts w:ascii="Verdana" w:hAnsi="Verdana" w:cs="Arial"/>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722B5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5F56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1.420%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8D39AB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1.480%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8E2A6A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1.540%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A206ED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1.600%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94A33C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1.650%</w:t>
            </w:r>
          </w:p>
        </w:tc>
        <w:tc>
          <w:tcPr>
            <w:tcW w:w="992" w:type="dxa"/>
            <w:tcBorders>
              <w:top w:val="single" w:sz="4" w:space="0" w:color="auto"/>
              <w:left w:val="single" w:sz="4" w:space="0" w:color="auto"/>
              <w:bottom w:val="single" w:sz="4" w:space="0" w:color="auto"/>
              <w:right w:val="single" w:sz="4" w:space="0" w:color="auto"/>
            </w:tcBorders>
            <w:vAlign w:val="center"/>
          </w:tcPr>
          <w:p w14:paraId="5EB25B06" w14:textId="77777777" w:rsidR="00646AC0" w:rsidRPr="00646AC0" w:rsidRDefault="00646AC0" w:rsidP="00646AC0">
            <w:pPr>
              <w:spacing w:line="240" w:lineRule="auto"/>
              <w:jc w:val="center"/>
              <w:rPr>
                <w:rFonts w:ascii="Verdana" w:hAnsi="Verdana" w:cs="Arial"/>
                <w:snapToGrid w:val="0"/>
                <w:sz w:val="20"/>
                <w:szCs w:val="20"/>
              </w:rPr>
            </w:pPr>
          </w:p>
        </w:tc>
      </w:tr>
      <w:tr w:rsidR="00646AC0" w:rsidRPr="00646AC0" w14:paraId="114E60FD" w14:textId="77777777" w:rsidTr="00C40F20">
        <w:trPr>
          <w:cantSplit/>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66433ECC" w14:textId="77777777" w:rsidR="00646AC0" w:rsidRPr="00646AC0" w:rsidRDefault="00646AC0" w:rsidP="00646AC0">
            <w:pPr>
              <w:spacing w:line="240" w:lineRule="auto"/>
              <w:jc w:val="both"/>
              <w:rPr>
                <w:rFonts w:ascii="Verdana" w:hAnsi="Verdana" w:cs="Arial"/>
                <w:snapToGrid w:val="0"/>
                <w:sz w:val="20"/>
                <w:szCs w:val="20"/>
              </w:rPr>
            </w:pPr>
            <w:r w:rsidRPr="00646AC0">
              <w:rPr>
                <w:rFonts w:ascii="Verdana" w:hAnsi="Verdana" w:cs="Arial"/>
                <w:snapToGrid w:val="0"/>
                <w:sz w:val="20"/>
                <w:szCs w:val="20"/>
              </w:rPr>
              <w:t xml:space="preserve">11,000.01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CCCFC24" w14:textId="77777777" w:rsidR="00646AC0" w:rsidRPr="00646AC0" w:rsidRDefault="00646AC0" w:rsidP="00646AC0">
            <w:pPr>
              <w:spacing w:line="240" w:lineRule="auto"/>
              <w:jc w:val="both"/>
              <w:rPr>
                <w:rFonts w:ascii="Verdana" w:hAnsi="Verdana" w:cs="Arial"/>
                <w:snapToGrid w:val="0"/>
                <w:sz w:val="20"/>
                <w:szCs w:val="20"/>
              </w:rPr>
            </w:pPr>
            <w:r w:rsidRPr="00646AC0">
              <w:rPr>
                <w:rFonts w:ascii="Verdana" w:hAnsi="Verdana" w:cs="Arial"/>
                <w:snapToGrid w:val="0"/>
                <w:sz w:val="20"/>
                <w:szCs w:val="20"/>
              </w:rPr>
              <w:t>EN</w:t>
            </w:r>
          </w:p>
          <w:p w14:paraId="1EF1B75D" w14:textId="77777777" w:rsidR="00646AC0" w:rsidRPr="00646AC0" w:rsidRDefault="00646AC0" w:rsidP="00646AC0">
            <w:pPr>
              <w:spacing w:line="240" w:lineRule="auto"/>
              <w:jc w:val="both"/>
              <w:rPr>
                <w:rFonts w:ascii="Verdana" w:hAnsi="Verdana" w:cs="Arial"/>
                <w:snapToGrid w:val="0"/>
                <w:sz w:val="20"/>
                <w:szCs w:val="20"/>
              </w:rPr>
            </w:pPr>
            <w:r w:rsidRPr="00646AC0">
              <w:rPr>
                <w:rFonts w:ascii="Verdana" w:hAnsi="Verdana" w:cs="Arial"/>
                <w:snapToGrid w:val="0"/>
                <w:sz w:val="20"/>
                <w:szCs w:val="20"/>
              </w:rPr>
              <w:t>ADELANTE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142CC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0.01 HASTA 1,000.00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768EC"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1,000.01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3,000.00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E51054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3,000.01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5,000.00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543F23F"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5,000.01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7,000.00 m</w:t>
            </w:r>
            <w:r w:rsidRPr="00646AC0">
              <w:rPr>
                <w:rFonts w:ascii="Verdana" w:hAnsi="Verdana" w:cs="Arial"/>
                <w:snapToGrid w:val="0"/>
                <w:sz w:val="20"/>
                <w:szCs w:val="20"/>
                <w:vertAlign w:val="superscript"/>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AB12DFB"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7,000.01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9,000.00 m</w:t>
            </w:r>
            <w:r w:rsidRPr="00646AC0">
              <w:rPr>
                <w:rFonts w:ascii="Verdana" w:hAnsi="Verdana" w:cs="Arial"/>
                <w:snapToGrid w:val="0"/>
                <w:sz w:val="20"/>
                <w:szCs w:val="20"/>
                <w:vertAlign w:val="superscript"/>
              </w:rPr>
              <w:t>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A3DE0E1"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DE 9,000.01 m</w:t>
            </w:r>
            <w:r w:rsidRPr="00646AC0">
              <w:rPr>
                <w:rFonts w:ascii="Verdana" w:hAnsi="Verdana" w:cs="Arial"/>
                <w:snapToGrid w:val="0"/>
                <w:sz w:val="20"/>
                <w:szCs w:val="20"/>
                <w:vertAlign w:val="superscript"/>
              </w:rPr>
              <w:t>2</w:t>
            </w:r>
            <w:r w:rsidRPr="00646AC0">
              <w:rPr>
                <w:rFonts w:ascii="Verdana" w:hAnsi="Verdana" w:cs="Arial"/>
                <w:snapToGrid w:val="0"/>
                <w:sz w:val="20"/>
                <w:szCs w:val="20"/>
              </w:rPr>
              <w:t xml:space="preserve"> A 11,000.00 m</w:t>
            </w:r>
            <w:r w:rsidRPr="00646AC0">
              <w:rPr>
                <w:rFonts w:ascii="Verdana" w:hAnsi="Verdana" w:cs="Arial"/>
                <w:snapToGrid w:val="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E90AC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POR EL EXCEDENTE DEL LÍMITE INFERIOR</w:t>
            </w:r>
          </w:p>
        </w:tc>
      </w:tr>
      <w:tr w:rsidR="00646AC0" w:rsidRPr="00646AC0" w14:paraId="49B13458" w14:textId="77777777" w:rsidTr="00C40F20">
        <w:trPr>
          <w:cantSplit/>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6EB7958" w14:textId="77777777" w:rsidR="00646AC0" w:rsidRPr="00646AC0" w:rsidRDefault="00646AC0" w:rsidP="00646AC0">
            <w:pPr>
              <w:spacing w:line="240" w:lineRule="auto"/>
              <w:jc w:val="both"/>
              <w:rPr>
                <w:rFonts w:ascii="Verdana" w:hAnsi="Verdana" w:cs="Arial"/>
                <w:snapToGrid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9AD7A0" w14:textId="77777777" w:rsidR="00646AC0" w:rsidRPr="00646AC0" w:rsidRDefault="00646AC0" w:rsidP="00646AC0">
            <w:pPr>
              <w:spacing w:line="240" w:lineRule="auto"/>
              <w:jc w:val="both"/>
              <w:rPr>
                <w:rFonts w:ascii="Verdana" w:hAnsi="Verdana" w:cs="Arial"/>
                <w:snapToGrid w:val="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94EC082"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3C1B96"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1.420%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5FB1399"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1.480%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C2BA0B5"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1.540%</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0C12E93"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1.600%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E2489AE"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1.650%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C2AE9A" w14:textId="77777777" w:rsidR="00646AC0" w:rsidRPr="00646AC0" w:rsidRDefault="00646AC0" w:rsidP="00646AC0">
            <w:pPr>
              <w:spacing w:line="240" w:lineRule="auto"/>
              <w:jc w:val="center"/>
              <w:rPr>
                <w:rFonts w:ascii="Verdana" w:hAnsi="Verdana" w:cs="Arial"/>
                <w:snapToGrid w:val="0"/>
                <w:sz w:val="20"/>
                <w:szCs w:val="20"/>
              </w:rPr>
            </w:pPr>
            <w:r w:rsidRPr="00646AC0">
              <w:rPr>
                <w:rFonts w:ascii="Verdana" w:hAnsi="Verdana" w:cs="Arial"/>
                <w:snapToGrid w:val="0"/>
                <w:sz w:val="20"/>
                <w:szCs w:val="20"/>
              </w:rPr>
              <w:t>1.700%</w:t>
            </w:r>
          </w:p>
        </w:tc>
      </w:tr>
    </w:tbl>
    <w:p w14:paraId="2E31EB1D"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La tabla de tasas progresivas contenidas en este inciso, así como las contenidas en los incisos b de las fracciones I y II de este artículo, se aplicarán a aquellos inmuebles que tengan menos del 5% en metros de construcción respecto de la superficie total del terreno.</w:t>
      </w:r>
    </w:p>
    <w:p w14:paraId="7DD25157" w14:textId="77777777" w:rsidR="00646AC0" w:rsidRPr="00646AC0" w:rsidRDefault="00646AC0" w:rsidP="00646AC0">
      <w:pPr>
        <w:pStyle w:val="NormalWeb"/>
        <w:ind w:firstLine="851"/>
        <w:jc w:val="both"/>
        <w:rPr>
          <w:rFonts w:ascii="Verdana" w:hAnsi="Verdana"/>
          <w:sz w:val="20"/>
          <w:szCs w:val="20"/>
        </w:rPr>
      </w:pPr>
      <w:r w:rsidRPr="00646AC0">
        <w:rPr>
          <w:rFonts w:ascii="Verdana" w:hAnsi="Verdana"/>
          <w:sz w:val="20"/>
          <w:szCs w:val="20"/>
        </w:rPr>
        <w:t>Para la aplicación de la tabla de tasas progresivas a que se refiere este inciso, así como las contenidas en los incisos b de las fracciones I y II de este artículo, el valor del metro cuadrado del terreno se obtendrá dividiendo el valor total del predio entre el número de metros cuadrados del mismo.</w:t>
      </w:r>
    </w:p>
    <w:p w14:paraId="0887746A"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Para el cálculo del impuesto predial de tasas progresivas contenidas en los incisos a de las fracciones I y II de este artículo, se realizará de acuerdo a lo siguiente:</w:t>
      </w:r>
    </w:p>
    <w:p w14:paraId="4F89B915"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Al valor fiscal se le disminuirá el límite inferior que corresponda y a la diferencia de excedente del límite inferior, se le aplicará la tasa marginal sobre el excedente del límite inferior, al resultado se le sumará la cuota fija que corresponda, y el importe de dicha operación será el impuesto predial a pagar.</w:t>
      </w:r>
    </w:p>
    <w:p w14:paraId="718E4BC5" w14:textId="77777777"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Para el cálculo del impuesto predial se deberá de aplicar la siguiente fórmula:</w:t>
      </w:r>
    </w:p>
    <w:p w14:paraId="3EAD0721" w14:textId="77777777" w:rsidR="001F36EF" w:rsidRDefault="001F36EF" w:rsidP="00646AC0">
      <w:pPr>
        <w:pStyle w:val="Prrafodelista"/>
        <w:ind w:left="1428" w:hanging="577"/>
        <w:jc w:val="both"/>
        <w:rPr>
          <w:rFonts w:ascii="Verdana" w:hAnsi="Verdana"/>
          <w:sz w:val="20"/>
          <w:szCs w:val="20"/>
        </w:rPr>
      </w:pPr>
    </w:p>
    <w:p w14:paraId="7AFDA90B" w14:textId="10C3B2BF"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((VF-LI)*T)+CF = Impuesto predial a pagar</w:t>
      </w:r>
    </w:p>
    <w:p w14:paraId="539185B7" w14:textId="77777777" w:rsidR="001F36EF" w:rsidRDefault="001F36EF" w:rsidP="00646AC0">
      <w:pPr>
        <w:pStyle w:val="Prrafodelista"/>
        <w:ind w:left="1428" w:hanging="577"/>
        <w:jc w:val="both"/>
        <w:rPr>
          <w:rFonts w:ascii="Verdana" w:hAnsi="Verdana"/>
          <w:sz w:val="20"/>
          <w:szCs w:val="20"/>
        </w:rPr>
      </w:pPr>
    </w:p>
    <w:p w14:paraId="704AFB29" w14:textId="0E0AE8CC"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En donde:</w:t>
      </w:r>
    </w:p>
    <w:p w14:paraId="079250F4" w14:textId="77777777"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VF= Valor fiscal</w:t>
      </w:r>
    </w:p>
    <w:p w14:paraId="13385A43" w14:textId="77777777"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LI= Límite inferior correspondiente</w:t>
      </w:r>
    </w:p>
    <w:p w14:paraId="73EB89F6" w14:textId="77777777"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T= Tasa marginal sobre excedente del límite inferior correspondiente</w:t>
      </w:r>
    </w:p>
    <w:p w14:paraId="2E18A977" w14:textId="77777777" w:rsidR="00646AC0" w:rsidRPr="00646AC0" w:rsidRDefault="00646AC0" w:rsidP="00646AC0">
      <w:pPr>
        <w:pStyle w:val="Prrafodelista"/>
        <w:ind w:left="1428" w:hanging="577"/>
        <w:jc w:val="both"/>
        <w:rPr>
          <w:rFonts w:ascii="Verdana" w:hAnsi="Verdana"/>
          <w:sz w:val="20"/>
          <w:szCs w:val="20"/>
        </w:rPr>
      </w:pPr>
      <w:r w:rsidRPr="00646AC0">
        <w:rPr>
          <w:rFonts w:ascii="Verdana" w:hAnsi="Verdana"/>
          <w:sz w:val="20"/>
          <w:szCs w:val="20"/>
        </w:rPr>
        <w:t>CF= Cuota fija correspondiente</w:t>
      </w:r>
    </w:p>
    <w:p w14:paraId="032A00E4" w14:textId="77777777" w:rsidR="00646AC0" w:rsidRPr="00646AC0" w:rsidRDefault="00646AC0" w:rsidP="00646AC0">
      <w:pPr>
        <w:pStyle w:val="NormalWeb"/>
        <w:ind w:firstLine="851"/>
        <w:jc w:val="both"/>
        <w:rPr>
          <w:rFonts w:ascii="Verdana" w:hAnsi="Verdana"/>
          <w:sz w:val="20"/>
          <w:szCs w:val="20"/>
        </w:rPr>
      </w:pPr>
      <w:r w:rsidRPr="00646AC0">
        <w:rPr>
          <w:rFonts w:ascii="Verdana" w:hAnsi="Verdana"/>
          <w:sz w:val="20"/>
          <w:szCs w:val="20"/>
        </w:rPr>
        <w:lastRenderedPageBreak/>
        <w:t>Si como resultado de la aplicación de las tasas progresivas previstas en este artículo se obtiene una cantidad inferior a la cuota mínima anual establecida en el artículo 44 del presente Ordenamiento, el impuesto a pagar será la referida cuota mínima.</w:t>
      </w:r>
    </w:p>
    <w:p w14:paraId="7D70E951"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6</w:t>
      </w:r>
      <w:r w:rsidRPr="00646AC0">
        <w:rPr>
          <w:rFonts w:ascii="Verdana" w:hAnsi="Verdana"/>
          <w:b/>
          <w:bCs/>
          <w:sz w:val="20"/>
          <w:szCs w:val="20"/>
        </w:rPr>
        <w:t xml:space="preserve">. </w:t>
      </w:r>
      <w:r w:rsidRPr="00646AC0">
        <w:rPr>
          <w:rFonts w:ascii="Verdana" w:hAnsi="Verdana"/>
          <w:sz w:val="20"/>
          <w:szCs w:val="20"/>
        </w:rPr>
        <w:t>Los valores que se aplicarán a los inmuebles para el año 2024, serán los siguientes:</w:t>
      </w:r>
    </w:p>
    <w:p w14:paraId="6FB3B4FF"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I.</w:t>
      </w:r>
      <w:r w:rsidRPr="00646AC0">
        <w:rPr>
          <w:rFonts w:ascii="Verdana" w:eastAsiaTheme="minorEastAsia" w:hAnsi="Verdana" w:cs="Arial"/>
          <w:sz w:val="20"/>
          <w:szCs w:val="20"/>
          <w:lang w:eastAsia="es-MX"/>
        </w:rPr>
        <w:t xml:space="preserve">       </w:t>
      </w:r>
      <w:r w:rsidRPr="00646AC0">
        <w:rPr>
          <w:rFonts w:ascii="Verdana" w:eastAsiaTheme="minorEastAsia" w:hAnsi="Verdana" w:cs="Arial"/>
          <w:b/>
          <w:bCs/>
          <w:sz w:val="20"/>
          <w:szCs w:val="20"/>
          <w:lang w:eastAsia="es-MX"/>
        </w:rPr>
        <w:t>Inmuebles urbanos</w:t>
      </w:r>
    </w:p>
    <w:p w14:paraId="5C33930C"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       A) 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1"/>
        <w:gridCol w:w="2784"/>
        <w:gridCol w:w="1782"/>
        <w:gridCol w:w="3601"/>
      </w:tblGrid>
      <w:tr w:rsidR="00646AC0" w:rsidRPr="00646AC0" w14:paraId="407AB5ED"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9D094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comercial de primera</w:t>
            </w:r>
          </w:p>
        </w:tc>
      </w:tr>
      <w:tr w:rsidR="00646AC0" w:rsidRPr="00646AC0" w14:paraId="6A170B0D"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EA20E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Comprende conjuntos de comercios diversos que requieren de grandes espacios y amplias áreas para estacionamiento, ubicados principalmente sobre vialidades primarias de volúmenes altos de tránsito vehicular y movilidad intensa de peatones, generada por la alta concentración de actividad económica (centros comerciales, plazas).</w:t>
            </w:r>
          </w:p>
        </w:tc>
      </w:tr>
      <w:tr w:rsidR="00646AC0" w:rsidRPr="00646AC0" w14:paraId="05CF6C0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FDB2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70A1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BA3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DF9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033199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F85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09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primer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9D0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$16,133.44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60B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E0431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C98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96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Plaza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45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70E1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38EA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2DE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35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León City Center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55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45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FC51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277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55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Galerías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6A6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9C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C603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CCD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B0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Centro comercial </w:t>
            </w:r>
            <w:proofErr w:type="spellStart"/>
            <w:r w:rsidRPr="00646AC0">
              <w:rPr>
                <w:rFonts w:ascii="Verdana" w:eastAsia="Times New Roman" w:hAnsi="Verdana" w:cs="Arial"/>
                <w:sz w:val="20"/>
                <w:szCs w:val="20"/>
                <w:lang w:eastAsia="es-MX"/>
              </w:rPr>
              <w:t>Mulza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78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$6,576.05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84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11C6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132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07D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Factory Outlet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29F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$6,576.05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C3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A154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F02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A8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San Martín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EF8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931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w:t>
            </w:r>
          </w:p>
        </w:tc>
      </w:tr>
      <w:tr w:rsidR="00646AC0" w:rsidRPr="00646AC0" w14:paraId="6BD591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D98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9F02"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Centromax</w:t>
            </w:r>
            <w:proofErr w:type="spellEnd"/>
            <w:r w:rsidRPr="00646AC0">
              <w:rPr>
                <w:rFonts w:ascii="Verdana" w:eastAsia="Times New Roman" w:hAnsi="Verdana" w:cs="Arial"/>
                <w:sz w:val="20"/>
                <w:szCs w:val="20"/>
                <w:lang w:eastAsia="es-MX"/>
              </w:rPr>
              <w:t xml:space="preserve">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0BA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$11,552.32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483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AA97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813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A3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Centro comercial </w:t>
            </w:r>
            <w:proofErr w:type="spellStart"/>
            <w:r w:rsidRPr="00646AC0">
              <w:rPr>
                <w:rFonts w:ascii="Verdana" w:eastAsia="Times New Roman" w:hAnsi="Verdana" w:cs="Arial"/>
                <w:sz w:val="20"/>
                <w:szCs w:val="20"/>
                <w:lang w:eastAsia="es-MX"/>
              </w:rPr>
              <w:t>Altacia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7F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$13,531.46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25A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F208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E00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983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Mega-Price (Centro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41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$11,552.32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47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2040AE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53"/>
        <w:gridCol w:w="3538"/>
        <w:gridCol w:w="1930"/>
        <w:gridCol w:w="2467"/>
      </w:tblGrid>
      <w:tr w:rsidR="00646AC0" w:rsidRPr="00646AC0" w14:paraId="7581B58B"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C7F94F0"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lastRenderedPageBreak/>
              <w:t>Zona comercial de segunda</w:t>
            </w:r>
          </w:p>
        </w:tc>
      </w:tr>
      <w:tr w:rsidR="00646AC0" w:rsidRPr="00646AC0" w14:paraId="0A341EDE"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C1E87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Comprende conjuntos de comercios diversos ubicados en vialidades primarias y secundarias de volúmenes altos de tránsito vehicular y movilidad intensa de peatones, generada por la concentración de actividad económica de cierta importancia que se desarrolla en el entorno de la misma. En ella coexisten usos de suelo mixto como vivienda, comercio y servicios con influencia no sólo del entorno inmediato, sino de un sector más amplio que puede comprender una franja de influencia hasta las vialidades paralelas siguientes.</w:t>
            </w:r>
          </w:p>
        </w:tc>
      </w:tr>
      <w:tr w:rsidR="00646AC0" w:rsidRPr="00646AC0" w14:paraId="211CBBAC"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0DE8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A2A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A57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8233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4B68C8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867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7A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Ley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CA6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F3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1279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782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924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7D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$5,444.21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4CB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1555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781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341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Chedraui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CA0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$7,734.75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245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44B5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BF9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6B7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Plaza Obelisco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CA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7550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7D02E44F" w14:textId="77777777" w:rsidR="00646AC0" w:rsidRDefault="00646AC0" w:rsidP="00646AC0">
      <w:pPr>
        <w:spacing w:after="0" w:line="240" w:lineRule="auto"/>
        <w:jc w:val="center"/>
        <w:rPr>
          <w:rFonts w:ascii="Verdana" w:eastAsia="Times New Roman" w:hAnsi="Verdana" w:cs="Arial"/>
          <w:sz w:val="20"/>
          <w:szCs w:val="20"/>
          <w:lang w:eastAsia="es-MX"/>
        </w:rPr>
      </w:pPr>
    </w:p>
    <w:p w14:paraId="3FE7EA6A" w14:textId="77777777" w:rsidR="001F36EF" w:rsidRPr="00646AC0" w:rsidRDefault="001F36EF"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46"/>
        <w:gridCol w:w="3968"/>
        <w:gridCol w:w="1788"/>
        <w:gridCol w:w="2286"/>
      </w:tblGrid>
      <w:tr w:rsidR="00646AC0" w:rsidRPr="00646AC0" w14:paraId="09052C7F"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2FDADE5"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comercial de tercera</w:t>
            </w:r>
          </w:p>
        </w:tc>
      </w:tr>
      <w:tr w:rsidR="00646AC0" w:rsidRPr="00646AC0" w14:paraId="6540DBFB"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688B2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Comprende el comercio formado por edificaciones que de acuerdo a sus características ofrecen la posibilidad de establecer instalaciones de equipamiento y servicios de tipo básico. Da servicio directo y cotidiano a la población de una o más colonias, no consume espacios mayores ni requiere de grandes áreas de estacionamiento y está formado por misceláneas, abarrotes, farmacias, papelerías y en general comercio a detalle.</w:t>
            </w:r>
          </w:p>
        </w:tc>
      </w:tr>
      <w:tr w:rsidR="00646AC0" w:rsidRPr="00646AC0" w14:paraId="3FBD7CB1"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4272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6CB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C894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835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25C5CE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575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4E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Zona recreativa y cultural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E2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AA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CE7E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9D9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A7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Fracción del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BB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1D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1B1D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518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9C1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Tlacuache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FD6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CB0E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8E04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950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22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Chedraui (centro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32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$4,249.13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76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85C8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28A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FF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Chedraui (centro comercial) Sección Sur-Oriente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750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B8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A331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84D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AD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Predio el Juncal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B4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49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28E1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44A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AB1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DD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72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7F95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61D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1F6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Killian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87A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3CD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565F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B3C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FD6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Gavilanes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6C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FBF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91B6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995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A4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Josefina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E8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00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2DDD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FCA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D5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6A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EC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EA41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750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A4A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Estrella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06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$4,448.32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C7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2B4CB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BF8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A7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Sub-Estación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A3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CB4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23F7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A2E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7B6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Laureles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257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FB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84B3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2BC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CD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Oriente Killian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C9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AB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2D7F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CD0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9F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Plaza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99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DC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1F8A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57E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58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Central de abastos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C3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$4,120.00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FE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16205B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6"/>
        <w:gridCol w:w="1191"/>
        <w:gridCol w:w="923"/>
        <w:gridCol w:w="6208"/>
      </w:tblGrid>
      <w:tr w:rsidR="00646AC0" w:rsidRPr="00646AC0" w14:paraId="19041D7E"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2574522"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centro medio</w:t>
            </w:r>
          </w:p>
        </w:tc>
      </w:tr>
      <w:tr w:rsidR="00646AC0" w:rsidRPr="00646AC0" w14:paraId="79762AB5"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DEC33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dentro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646AC0" w:rsidRPr="00646AC0" w14:paraId="79B477F1"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15E8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8BB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3302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8DF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3D7619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A62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65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E5F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1E3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Para la aplicación de estos valores, remitirse al artículo 6, fracción I, inciso A.1, en el cual se indican los valores por tramo comprendidos dentro de esta zona.</w:t>
            </w:r>
          </w:p>
        </w:tc>
      </w:tr>
    </w:tbl>
    <w:p w14:paraId="76BAAC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87"/>
        <w:gridCol w:w="2999"/>
        <w:gridCol w:w="2108"/>
        <w:gridCol w:w="2694"/>
      </w:tblGrid>
      <w:tr w:rsidR="00646AC0" w:rsidRPr="00646AC0" w14:paraId="4D979465"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2875A14"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lastRenderedPageBreak/>
              <w:t>Zona habitacional centro económico</w:t>
            </w:r>
          </w:p>
        </w:tc>
      </w:tr>
      <w:tr w:rsidR="00646AC0" w:rsidRPr="00646AC0" w14:paraId="5DC6DE62"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B24CC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fuera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646AC0" w:rsidRPr="00646AC0" w14:paraId="32786E6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E4E2A"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5EB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2D0C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E3F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73E397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FC4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F0D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de 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183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0AA5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C437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B10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17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Luz María Díaz Infante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71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E5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0E9D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31B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E11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8F3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76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8BF7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0C1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88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 Santiago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968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C98B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24AA90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6"/>
        <w:gridCol w:w="2878"/>
        <w:gridCol w:w="1687"/>
        <w:gridCol w:w="3667"/>
      </w:tblGrid>
      <w:tr w:rsidR="00646AC0" w:rsidRPr="00646AC0" w14:paraId="265EB593"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E643C01"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residencial superior</w:t>
            </w:r>
          </w:p>
        </w:tc>
      </w:tr>
      <w:tr w:rsidR="00646AC0" w:rsidRPr="00646AC0" w14:paraId="3AC05AB9"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A689F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cerca de vialidades principales, conformado principalmente de edificaciones de lujo, superior de lujo y superior. Dispone de servicios e infraestructura urbana, como puede ser: drenaje, agua potable, energía eléctrica, alumbrado público, pavimentos y líneas telefónicas, amplias áreas verdes, acceso controlado.</w:t>
            </w:r>
          </w:p>
        </w:tc>
      </w:tr>
      <w:tr w:rsidR="00646AC0" w:rsidRPr="00646AC0" w14:paraId="2464E211"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53B6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3DFB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436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991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2AE23F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165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D9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Club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EF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B3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E85B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8D8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11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Cerro Gordo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174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sz w:val="20"/>
                <w:szCs w:val="20"/>
                <w:lang w:eastAsia="es-MX"/>
              </w:rPr>
              <w:t>$8,640.00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A4B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0269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898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24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Campestre 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9DD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$7,767.96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AD7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E931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46B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F1A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Campestre sección 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77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$4,763.01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67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9D44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479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0A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9E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AE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0BA5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CA2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E9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Habitacional Torres de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06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$5,497.32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94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E233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989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DF9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2D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$6,450.01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444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E965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2AA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B6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F1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8BF2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5888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8AE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2C9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Campestre 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79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0F9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300A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19F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2B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Campo de golf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0E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AB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F6FC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2CF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0F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Quintas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09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$5,730.40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DA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D4CC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7A9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00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Campestre,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5A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$7,767.96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75E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66FC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050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37D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88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4E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A4F0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34F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D84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Meridiano 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948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$5,666.49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6BE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58EA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5F2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7F0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Foro 4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19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33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$12,055.68</w:t>
            </w:r>
          </w:p>
        </w:tc>
      </w:tr>
      <w:tr w:rsidR="00646AC0" w:rsidRPr="00646AC0" w14:paraId="261695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4F8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25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Binen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28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$7,945.94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11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8425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6BF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D357"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Level</w:t>
            </w:r>
            <w:proofErr w:type="spellEnd"/>
            <w:r w:rsidRPr="00646AC0">
              <w:rPr>
                <w:rFonts w:ascii="Verdana" w:eastAsia="Times New Roman" w:hAnsi="Verdana" w:cs="Arial"/>
                <w:sz w:val="20"/>
                <w:szCs w:val="20"/>
                <w:lang w:eastAsia="es-MX"/>
              </w:rPr>
              <w:t xml:space="preserv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86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2F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605ED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8A5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FAC3"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Adamant</w:t>
            </w:r>
            <w:proofErr w:type="spellEnd"/>
            <w:r w:rsidRPr="00646AC0">
              <w:rPr>
                <w:rFonts w:ascii="Verdana" w:eastAsia="Times New Roman" w:hAnsi="Verdana" w:cs="Arial"/>
                <w:sz w:val="20"/>
                <w:szCs w:val="20"/>
                <w:lang w:eastAsia="es-MX"/>
              </w:rPr>
              <w:t xml:space="preserv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0EA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CFB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FD973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DE1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BDF4"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Basania</w:t>
            </w:r>
            <w:proofErr w:type="spellEnd"/>
            <w:r w:rsidRPr="00646AC0">
              <w:rPr>
                <w:rFonts w:ascii="Verdana" w:eastAsia="Times New Roman" w:hAnsi="Verdana" w:cs="Arial"/>
                <w:sz w:val="20"/>
                <w:szCs w:val="20"/>
                <w:lang w:eastAsia="es-MX"/>
              </w:rPr>
              <w:t xml:space="preserve"> 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00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083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31D5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F21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03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 Cerro Gordo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EF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$13,590.00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439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CFC9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97F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3E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Terrazas del Molino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48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$7,650.00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26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5665D9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52"/>
        <w:gridCol w:w="3307"/>
        <w:gridCol w:w="1398"/>
        <w:gridCol w:w="3631"/>
      </w:tblGrid>
      <w:tr w:rsidR="00646AC0" w:rsidRPr="00646AC0" w14:paraId="40909CA1"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C674361"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residencial</w:t>
            </w:r>
          </w:p>
        </w:tc>
      </w:tr>
      <w:tr w:rsidR="00646AC0" w:rsidRPr="00646AC0" w14:paraId="4FAADB8C"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6D5B5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cerca de vialidades principales, conformado principalmente de edificaciones de tipo superior de lujo, superior y medio superior. Dispone de servicios e infraestructura urbana, como puede ser: drenaje, agua potable, energía eléctrica, alumbrado público, pavimentos, líneas telefónicas y áreas verdes.</w:t>
            </w:r>
          </w:p>
        </w:tc>
      </w:tr>
      <w:tr w:rsidR="00646AC0" w:rsidRPr="00646AC0" w14:paraId="522B264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55E4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FA50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A334A"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777F"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5601C8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7E4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299C"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Bikia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CF5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$4,992.00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7DE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2298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30F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76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43C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F5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3228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354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A01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36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499E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1854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EB6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0E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Palmas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F1B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27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2962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D90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2B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Celta de Vigo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30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5A5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BEA7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58C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21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C9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ED7E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7E4C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F8F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74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Torre </w:t>
            </w:r>
            <w:proofErr w:type="spellStart"/>
            <w:r w:rsidRPr="00646AC0">
              <w:rPr>
                <w:rFonts w:ascii="Verdana" w:eastAsia="Times New Roman" w:hAnsi="Verdana" w:cs="Arial"/>
                <w:sz w:val="20"/>
                <w:szCs w:val="20"/>
                <w:lang w:eastAsia="es-MX"/>
              </w:rPr>
              <w:t>Horizonteh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5D7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EE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46BB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738D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C1C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E0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81C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B35A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21F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FC7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61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57A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D68E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DA7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6B6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07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77B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54CE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93C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61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30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E8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98F2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394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327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del Moral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6B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47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1C59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D77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A5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64E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CC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C557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19B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D5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del Moral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6B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6F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33BB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A29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24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74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FA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2801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61A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30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17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52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6BF8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08A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F76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080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302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E5B0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A3F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0E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5C6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DA1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CC4B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2A5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2B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C2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0B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80B0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737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72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del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C4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A7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D55F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B0B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74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Juncal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D74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$5,252.52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78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E656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048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37F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Castaño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39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$4,760.36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A6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A3F4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05F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B9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A1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AF9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147F3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6A9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B7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40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1174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B485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389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3B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las Quintas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D2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$6,458.40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26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7D53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CD6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D3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 Fontana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EE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B7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2F16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67D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54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los Alpes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05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FF5A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B7F9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8A7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49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Barranca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6E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33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289F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F6B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5B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68E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1A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C9AD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C84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3A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71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6A1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017D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404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68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Mirador de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3F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62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6144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BF8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7AF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54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F2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FFBC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D43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D5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Portón Cañada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66D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22D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2076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A23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F7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Pirules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8E6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78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4B26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5A8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BC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 Jardín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C0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C1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83AF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3E8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EA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 Cañada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350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A65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92DB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2BC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FF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Torre </w:t>
            </w:r>
            <w:proofErr w:type="spellStart"/>
            <w:r w:rsidRPr="00646AC0">
              <w:rPr>
                <w:rFonts w:ascii="Verdana" w:eastAsia="Times New Roman" w:hAnsi="Verdana" w:cs="Arial"/>
                <w:sz w:val="20"/>
                <w:szCs w:val="20"/>
                <w:lang w:eastAsia="es-MX"/>
              </w:rPr>
              <w:t>Adamant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690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7C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B002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8AA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83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9F4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46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010E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4C9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3A63"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Haus</w:t>
            </w:r>
            <w:proofErr w:type="spellEnd"/>
            <w:r w:rsidRPr="00646AC0">
              <w:rPr>
                <w:rFonts w:ascii="Verdana" w:eastAsia="Times New Roman" w:hAnsi="Verdana" w:cs="Arial"/>
                <w:sz w:val="20"/>
                <w:szCs w:val="20"/>
                <w:lang w:eastAsia="es-MX"/>
              </w:rPr>
              <w:t xml:space="preserv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BB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58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71E7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1A3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BE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Jerónimo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0B4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C48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6BBF4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7EF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898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46E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68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4F973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71C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A00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Nogales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65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B1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5BEE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8F2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E0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Puerta de Hierro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1B8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C2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B063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91F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85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 Bahía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50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0A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587B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8EF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CB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3A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$4,182.75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35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F130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167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E1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Encantada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7D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$5,278.37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78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F1CA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0CD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6C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Naranjos (Club de Golf)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1C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EDD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3058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F01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601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Alameda (Torres de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648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4A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1A96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EB3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DF7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Quinta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B6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8C4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4F4B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A9D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97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14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04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4F57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206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0A2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5E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D52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78A7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BA6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49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25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339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4333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DF7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B47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Natura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DF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53A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3265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BA7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CE7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Residencial 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11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5D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32D42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E0F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9A4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Anisa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19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97BC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BCC9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0DD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38D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Hacienda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9C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9D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623A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54C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2519"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Píamonte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7F9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4905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AEEA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621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A4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Este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00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9E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$2,619.94</w:t>
            </w:r>
          </w:p>
        </w:tc>
      </w:tr>
      <w:tr w:rsidR="00646AC0" w:rsidRPr="00646AC0" w14:paraId="433864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248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92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Este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C90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358F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1109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A36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DAD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Punta del 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55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97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E912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971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E9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Este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9F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D9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0A4A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119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61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Este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A8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E12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B1EA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BAF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94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Este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412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071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A47CE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949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E51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Sierra Nogal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B3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17AF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5E205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3D3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2E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17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91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B31F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9D4C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57A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Este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FC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C2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63DF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540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A3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Soberna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87C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EA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E834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318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6B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Punta del Este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BC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12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1501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1D5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DA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Punta del Este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75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94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«Privada Punta del Cedro» $2,572.81</w:t>
            </w:r>
          </w:p>
        </w:tc>
      </w:tr>
      <w:tr w:rsidR="00646AC0" w:rsidRPr="00646AC0" w14:paraId="119BE4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5DE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ACC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Lucía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DC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40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F764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0D4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7C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Punta del Este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98B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C2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595E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A58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F6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Torre </w:t>
            </w:r>
            <w:proofErr w:type="spellStart"/>
            <w:r w:rsidRPr="00646AC0">
              <w:rPr>
                <w:rFonts w:ascii="Verdana" w:eastAsia="Times New Roman" w:hAnsi="Verdana" w:cs="Arial"/>
                <w:sz w:val="20"/>
                <w:szCs w:val="20"/>
                <w:lang w:eastAsia="es-MX"/>
              </w:rPr>
              <w:t>Tawa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4D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$5,416.12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7C1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AB20A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F93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1B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Tabachines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E6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2F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4A93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DF7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8D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Aldaba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2B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7F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A78E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D0C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91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Tabachines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5B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97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24B6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DBA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94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Breda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EC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05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2BDF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B33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5838"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Mayorca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51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F8C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$2,137.22</w:t>
            </w:r>
          </w:p>
        </w:tc>
      </w:tr>
      <w:tr w:rsidR="00646AC0" w:rsidRPr="00646AC0" w14:paraId="30465C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F2B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A22C"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Capittala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33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41A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BE9A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C2B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97B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Mayorazgo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DC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2C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0B5C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A42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0D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Mayorazgo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5F1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EF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D452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475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C44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Mayorazgo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96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99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$2,440.47</w:t>
            </w:r>
          </w:p>
        </w:tc>
      </w:tr>
      <w:tr w:rsidR="00646AC0" w:rsidRPr="00646AC0" w14:paraId="152CB9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C21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6F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Mayorazgo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D7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4D4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DDB6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8224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727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Mayorazgo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C3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A7A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C9CF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CC8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AFC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Mayorazgo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AC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2F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$2,357.96</w:t>
            </w:r>
          </w:p>
        </w:tc>
      </w:tr>
      <w:tr w:rsidR="00646AC0" w:rsidRPr="00646AC0" w14:paraId="6ACE11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EAF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DA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Valbuena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6B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C9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CE48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703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31A8"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Torrento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A8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2E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6F4B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122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86C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Porta </w:t>
            </w:r>
            <w:proofErr w:type="spellStart"/>
            <w:r w:rsidRPr="00646AC0">
              <w:rPr>
                <w:rFonts w:ascii="Verdana" w:eastAsia="Times New Roman" w:hAnsi="Verdana" w:cs="Arial"/>
                <w:sz w:val="20"/>
                <w:szCs w:val="20"/>
                <w:lang w:eastAsia="es-MX"/>
              </w:rPr>
              <w:t>Vedra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C54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90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EE96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320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1E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 Toscana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9A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18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C9C6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0F4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089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Country Club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971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5F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748D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BF5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8FD8B"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Zanda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A9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650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372E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6C1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9F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84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6C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8FB6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C96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75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(comerciales y verticales)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6AF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4E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8836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99A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B1D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sección en Breña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1F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32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AB85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471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683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(secciones Lomas I, II, III 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51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DC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F2F4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D8C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18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sección en breña (con frente a campo de golf)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3E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3C5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09BB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B98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B5D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(condominios I C. C. y Condominios XI, XIV, XV y XVI)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E8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144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33E4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890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78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w:t>
            </w:r>
            <w:proofErr w:type="spellStart"/>
            <w:r w:rsidRPr="00646AC0">
              <w:rPr>
                <w:rFonts w:ascii="Verdana" w:eastAsia="Times New Roman" w:hAnsi="Verdana" w:cs="Arial"/>
                <w:sz w:val="20"/>
                <w:szCs w:val="20"/>
                <w:lang w:eastAsia="es-MX"/>
              </w:rPr>
              <w:t>Fair</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Way</w:t>
            </w:r>
            <w:proofErr w:type="spellEnd"/>
            <w:r w:rsidRPr="00646AC0">
              <w:rPr>
                <w:rFonts w:ascii="Verdana" w:eastAsia="Times New Roman" w:hAnsi="Verdana" w:cs="Arial"/>
                <w:sz w:val="20"/>
                <w:szCs w:val="20"/>
                <w:lang w:eastAsia="es-MX"/>
              </w:rPr>
              <w:t>, condominio I y XVI 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18A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$4,619.61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A1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CBEF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2DA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58E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w:t>
            </w:r>
            <w:proofErr w:type="spellStart"/>
            <w:r w:rsidRPr="00646AC0">
              <w:rPr>
                <w:rFonts w:ascii="Verdana" w:eastAsia="Times New Roman" w:hAnsi="Verdana" w:cs="Arial"/>
                <w:sz w:val="20"/>
                <w:szCs w:val="20"/>
                <w:lang w:eastAsia="es-MX"/>
              </w:rPr>
              <w:t>Macrolotes</w:t>
            </w:r>
            <w:proofErr w:type="spellEnd"/>
            <w:r w:rsidRPr="00646AC0">
              <w:rPr>
                <w:rFonts w:ascii="Verdana" w:eastAsia="Times New Roman" w:hAnsi="Verdana" w:cs="Arial"/>
                <w:sz w:val="20"/>
                <w:szCs w:val="20"/>
                <w:lang w:eastAsia="es-MX"/>
              </w:rPr>
              <w:t xml:space="preserve"> I a 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F8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33A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D464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2E6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0C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(Condominio 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71D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C444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4502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38D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64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(Valles A, B, C y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3CD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F4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6C85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43A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68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molino Residencial (Condominio 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54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A4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F80B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5CB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4C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EE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7E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2D7D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5CA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DE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Campigna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65C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6D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0975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697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F4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Campiña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8A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98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AFF9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413A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F4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Valenciana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EA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48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al área total del condominio $2,201.20</w:t>
            </w:r>
          </w:p>
        </w:tc>
      </w:tr>
      <w:tr w:rsidR="00646AC0" w:rsidRPr="00646AC0" w14:paraId="2A23A6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978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F1E3"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Zanda</w:t>
            </w:r>
            <w:proofErr w:type="spellEnd"/>
            <w:r w:rsidRPr="00646AC0">
              <w:rPr>
                <w:rFonts w:ascii="Verdana" w:eastAsia="Times New Roman" w:hAnsi="Verdana" w:cs="Arial"/>
                <w:sz w:val="20"/>
                <w:szCs w:val="20"/>
                <w:lang w:eastAsia="es-MX"/>
              </w:rPr>
              <w:t xml:space="preserve">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97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D5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FFA1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744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899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Campiña Francesa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92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004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98BA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2C2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FE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Punta del Este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EE1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3C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al área total del condominio $2,399.60</w:t>
            </w:r>
          </w:p>
        </w:tc>
      </w:tr>
    </w:tbl>
    <w:p w14:paraId="7D3F37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8"/>
        <w:gridCol w:w="2997"/>
        <w:gridCol w:w="1418"/>
        <w:gridCol w:w="3905"/>
      </w:tblGrid>
      <w:tr w:rsidR="00646AC0" w:rsidRPr="00646AC0" w14:paraId="7A3AC162"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D532837"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media</w:t>
            </w:r>
          </w:p>
        </w:tc>
      </w:tr>
      <w:tr w:rsidR="00646AC0" w:rsidRPr="00646AC0" w14:paraId="68C441B8"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B19D3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cerca de vialidades secundarias, conformada principalmente de edificaciones de tipo medio superior y medio. Dispone de servicios e infraestructura urbana, como puede ser: drenaje, agua potable, energía eléctrica, alumbrado público, pavimentos, líneas telefónicas y pequeñas áreas verdes.</w:t>
            </w:r>
          </w:p>
        </w:tc>
      </w:tr>
      <w:tr w:rsidR="00646AC0" w:rsidRPr="00646AC0" w14:paraId="21FAB83F"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A0F4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9E68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601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A33A"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72BEDE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B0A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75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Martinica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7A2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4D6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DBED1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B33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8D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Andrade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6E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BA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418A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AF5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010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León 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39F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A9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89D4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0F2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41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San Rafael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0B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5D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BA1E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21F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F06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Francisco </w:t>
            </w:r>
            <w:proofErr w:type="spellStart"/>
            <w:r w:rsidRPr="00646AC0">
              <w:rPr>
                <w:rFonts w:ascii="Verdana" w:eastAsia="Times New Roman" w:hAnsi="Verdana" w:cs="Arial"/>
                <w:sz w:val="20"/>
                <w:szCs w:val="20"/>
                <w:lang w:eastAsia="es-MX"/>
              </w:rPr>
              <w:t>Lozornio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233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D6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D901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3E53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61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53D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5BA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A330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F9A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49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Acrópolis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BC5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4D10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D964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C81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1F8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Sendas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92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7FE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CFC4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17C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E8F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Torres de </w:t>
            </w:r>
            <w:proofErr w:type="spellStart"/>
            <w:r w:rsidRPr="00646AC0">
              <w:rPr>
                <w:rFonts w:ascii="Verdana" w:eastAsia="Times New Roman" w:hAnsi="Verdana" w:cs="Arial"/>
                <w:sz w:val="20"/>
                <w:szCs w:val="20"/>
                <w:lang w:eastAsia="es-MX"/>
              </w:rPr>
              <w:t>Kasaviva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451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181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6E3C6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831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2DE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la Martinica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71E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AC0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931B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FD1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6C4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Koto </w:t>
            </w:r>
            <w:proofErr w:type="spellStart"/>
            <w:r w:rsidRPr="00646AC0">
              <w:rPr>
                <w:rFonts w:ascii="Verdana" w:eastAsia="Times New Roman" w:hAnsi="Verdana" w:cs="Arial"/>
                <w:sz w:val="20"/>
                <w:szCs w:val="20"/>
                <w:lang w:eastAsia="es-MX"/>
              </w:rPr>
              <w:t>Mirai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7A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$3,504.80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B3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931B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2A3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D2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Sacramento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93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2C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B87E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96E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16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45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7D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A662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7D5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855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Residencial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D1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0A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8EB4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D90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D3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Mirador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C53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97C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50AC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144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CC6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Fátima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4C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961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3AF7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DE6E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ED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4BE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59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FA91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DB1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D42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30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B5A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BEBC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8B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78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Cima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127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93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8E64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E6B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FA1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Andalucía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21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93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CD41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F28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0F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Lombardía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224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F4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40D4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80D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2DE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Lombardía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1B3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07C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al área total del condominio $1,365.00</w:t>
            </w:r>
          </w:p>
        </w:tc>
      </w:tr>
      <w:tr w:rsidR="00646AC0" w:rsidRPr="00646AC0" w14:paraId="38DFAB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075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A3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Lombardía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03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C5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al área total del condominio $1,300.00</w:t>
            </w:r>
          </w:p>
        </w:tc>
      </w:tr>
      <w:tr w:rsidR="00646AC0" w:rsidRPr="00646AC0" w14:paraId="71B3FC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F34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E76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Lombardía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CB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419F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2008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DA5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AD4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5E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8F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BF1E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3F4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2C9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53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DB2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8D65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6BF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801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192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9CD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6A06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D2B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2F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Monterrey Futurama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E0A7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sz w:val="20"/>
                <w:szCs w:val="20"/>
                <w:lang w:eastAsia="es-MX"/>
              </w:rPr>
              <w:t>$2,360.00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32EE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C87C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87B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57F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70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02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2486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B1E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C3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Rincón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6D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E7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474C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888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D65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El Pueblito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D5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3B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CBB8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017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2C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1A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58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AF58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89A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DC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Lluvia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E2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ECA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C862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38F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82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Privada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A4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3EB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010C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829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EB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AE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7D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6190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967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3E9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Lagos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EF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A51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39487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6B7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0B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Bosques de los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A0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FAA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B7BAC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0A1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B30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 dos aguas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9C2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A81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00AD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E54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2F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la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A33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E0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5ACC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28E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0C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Metrópoli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19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55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80D8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61A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0EC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Hispanoamericano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15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D27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D83B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AE1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BA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4A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99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B122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3FB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F0A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Danubio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987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E1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A669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6CE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03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0D0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34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67EF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86B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57C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comercial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BD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B5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18D0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EED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9BA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6C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6A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al área total del condominio $1,694.45</w:t>
            </w:r>
          </w:p>
        </w:tc>
      </w:tr>
      <w:tr w:rsidR="00646AC0" w:rsidRPr="00646AC0" w14:paraId="6C6EB0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82C3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0A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Multifamiliar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DDB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DA4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6B29E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40E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E60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Jerónimo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94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C3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D26ED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608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D78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Antiqua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22A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237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FEA0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AF1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CE2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Antiqua</w:t>
            </w:r>
            <w:proofErr w:type="spellEnd"/>
            <w:r w:rsidRPr="00646AC0">
              <w:rPr>
                <w:rFonts w:ascii="Verdana" w:eastAsia="Times New Roman" w:hAnsi="Verdana" w:cs="Arial"/>
                <w:sz w:val="20"/>
                <w:szCs w:val="20"/>
                <w:lang w:eastAsia="es-MX"/>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85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13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BD16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40F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A4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Arcos </w:t>
            </w:r>
            <w:proofErr w:type="spellStart"/>
            <w:r w:rsidRPr="00646AC0">
              <w:rPr>
                <w:rFonts w:ascii="Verdana" w:eastAsia="Times New Roman" w:hAnsi="Verdana" w:cs="Arial"/>
                <w:sz w:val="20"/>
                <w:szCs w:val="20"/>
                <w:lang w:eastAsia="es-MX"/>
              </w:rPr>
              <w:t>Antiqua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B7D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50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AD49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F33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78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Magnolias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08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BDD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8D66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B72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B50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Jerónimo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AA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594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0F30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79F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A9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Antiqua</w:t>
            </w:r>
            <w:proofErr w:type="spellEnd"/>
            <w:r w:rsidRPr="00646AC0">
              <w:rPr>
                <w:rFonts w:ascii="Verdana" w:eastAsia="Times New Roman" w:hAnsi="Verdana" w:cs="Arial"/>
                <w:sz w:val="20"/>
                <w:szCs w:val="20"/>
                <w:lang w:eastAsia="es-MX"/>
              </w:rPr>
              <w:t xml:space="preserv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6B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5AA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789B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FE6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716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Real de </w:t>
            </w: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C3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CF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9118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2E6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DD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C7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3E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DE20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C3A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EA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 Bosque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62B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00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CE27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FC8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9F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Hacienda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08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2A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C71A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4FC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F4B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Real de Camelinas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0D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81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A0F0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560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B8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Campanario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A70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3D8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624D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D1D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C3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E8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25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FBFA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8D4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B64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33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487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3B0A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3DC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77A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Valle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48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58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A36F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B35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55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Jacarandas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D5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4B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1CE0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BAA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8D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Mezquite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77E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0C3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8E78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80F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7D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Desarrollo el Lago (La Marina)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FF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94D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AB92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F17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FA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B7C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6A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D121C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EAB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D2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los Cárcamos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18E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681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A2FB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8C9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345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las Moras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09A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BD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B08B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229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98E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Habitacional Verandas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E3A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19B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91CE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013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B5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Fracción Rancho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10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13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660F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D53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3F1E"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Lyrata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4A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F9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10CB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A76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0352"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Lyrata</w:t>
            </w:r>
            <w:proofErr w:type="spellEnd"/>
            <w:r w:rsidRPr="00646AC0">
              <w:rPr>
                <w:rFonts w:ascii="Verdana" w:eastAsia="Times New Roman" w:hAnsi="Verdana" w:cs="Arial"/>
                <w:sz w:val="20"/>
                <w:szCs w:val="20"/>
                <w:lang w:eastAsia="es-MX"/>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48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8BF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EB13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8BE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745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Condado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57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EE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6563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DD0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7E6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Fraccionamiento Abedul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5C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9C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6F19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84E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BA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92D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E3DA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5B5F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570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88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Contemporánea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D1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9944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8E51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C27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F2F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Real Mezquite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2A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9E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2519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91F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91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Toscana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864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59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B729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2DD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342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B06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FAC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E144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7BD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F5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FD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DF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D9FA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D9E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27D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Privanza del Condado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DE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546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84EE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4F6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F74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Villafranca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021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AD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E504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A59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E8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Tres Cantos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D7C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E23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A8D4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5C9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C3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Alamedas de Alcázar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0E7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0A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8721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B48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25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Cima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0A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B7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CA6E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173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D44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Cibeles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B9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CE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FFBE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070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CB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Alamedas de Villafranca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C7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BD5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AEAF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8CB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94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Azahares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B1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C4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FEB8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C50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658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D4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94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7CE4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200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B1B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Las </w:t>
            </w: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A9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B7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5330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C45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770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Villas </w:t>
            </w: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F2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F0F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B871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B73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11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Santa Catalina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74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7F9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C321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669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742AE"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DD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80B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43AB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1EB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7005"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Anturios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522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47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F41C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C1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33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Desarrollo Oasis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92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68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0CD4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579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82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Coyoacán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C9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FE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8E8E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6EB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32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B07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48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96B0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A67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0B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Titanio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B2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5BB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5375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CCE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D2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Amberes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8A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E6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$1,595.99</w:t>
            </w:r>
          </w:p>
        </w:tc>
      </w:tr>
      <w:tr w:rsidR="00646AC0" w:rsidRPr="00646AC0" w14:paraId="48FD48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568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1B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Titanio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B4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64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2DD0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A03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84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Nativa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67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9C3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6A00B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E44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681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CD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69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C5BE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222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A0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663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04C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06B8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C0B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9A5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Vigatta</w:t>
            </w:r>
            <w:proofErr w:type="spellEnd"/>
            <w:r w:rsidRPr="00646AC0">
              <w:rPr>
                <w:rFonts w:ascii="Verdana" w:eastAsia="Times New Roman" w:hAnsi="Verdana" w:cs="Arial"/>
                <w:sz w:val="20"/>
                <w:szCs w:val="20"/>
                <w:lang w:eastAsia="es-MX"/>
              </w:rPr>
              <w:t xml:space="preserv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3E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C8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894E0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F5F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2B3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Rubí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E7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B3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51B6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1CD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91E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Zafiro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18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97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C041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352A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9F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Porta </w:t>
            </w:r>
            <w:proofErr w:type="spellStart"/>
            <w:r w:rsidRPr="00646AC0">
              <w:rPr>
                <w:rFonts w:ascii="Verdana" w:eastAsia="Times New Roman" w:hAnsi="Verdana" w:cs="Arial"/>
                <w:sz w:val="20"/>
                <w:szCs w:val="20"/>
                <w:lang w:eastAsia="es-MX"/>
              </w:rPr>
              <w:t>Romani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22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87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790F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CC4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C2E0F"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Airen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C6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8B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3ECE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18F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BD5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30F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138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3415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372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F7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F2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EF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7682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3F4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EBC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84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26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9311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735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3C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Benevento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DAC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D3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58FD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395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35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540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A63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1D75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5C9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85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Terra </w:t>
            </w:r>
            <w:proofErr w:type="spellStart"/>
            <w:r w:rsidRPr="00646AC0">
              <w:rPr>
                <w:rFonts w:ascii="Verdana" w:eastAsia="Times New Roman" w:hAnsi="Verdana" w:cs="Arial"/>
                <w:sz w:val="20"/>
                <w:szCs w:val="20"/>
                <w:lang w:eastAsia="es-MX"/>
              </w:rPr>
              <w:t>Cotta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7C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A5C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DA77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CC6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F9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0A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EC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5DF4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67B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CD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del Gigante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1B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204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BCBB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7D2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E6B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Pedregal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3A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F1B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06D8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436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B7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Pedregal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E8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DA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0C4E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C6C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BD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Aldaba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85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5F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2730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F24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597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Esmeralda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E0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91C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A1A2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407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66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Torres </w:t>
            </w:r>
            <w:proofErr w:type="spellStart"/>
            <w:r w:rsidRPr="00646AC0">
              <w:rPr>
                <w:rFonts w:ascii="Verdana" w:eastAsia="Times New Roman" w:hAnsi="Verdana" w:cs="Arial"/>
                <w:sz w:val="20"/>
                <w:szCs w:val="20"/>
                <w:lang w:eastAsia="es-MX"/>
              </w:rPr>
              <w:t>Nymphe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4B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1832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6697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888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20E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Cabo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EB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E4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2AF6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082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A8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Mixe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6F4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73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DF42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C4E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CBE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Cabo Metropolitano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F9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57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6194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60A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63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Las </w:t>
            </w:r>
            <w:proofErr w:type="spellStart"/>
            <w:r w:rsidRPr="00646AC0">
              <w:rPr>
                <w:rFonts w:ascii="Verdana" w:eastAsia="Times New Roman" w:hAnsi="Verdana" w:cs="Arial"/>
                <w:sz w:val="20"/>
                <w:szCs w:val="20"/>
                <w:lang w:eastAsia="es-MX"/>
              </w:rPr>
              <w:t>Vizcainas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73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0C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E337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C8C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6EBB"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Marroka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DC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572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F928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09A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0D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Lucerna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0D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16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D624A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45F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45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66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FB5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1F83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D7B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2A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Murano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16A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8C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267C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2DC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246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Asturiana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2E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3ED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EF56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45A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AA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Agaves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83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6EF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6892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715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03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Sacromonte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89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C74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$1,408.01</w:t>
            </w:r>
          </w:p>
        </w:tc>
      </w:tr>
      <w:tr w:rsidR="00646AC0" w:rsidRPr="00646AC0" w14:paraId="45367B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221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82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Foresta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D9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33B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A113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9A8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91A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Querencia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84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05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3943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49B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16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Cordillera Baikal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D4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BB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2F21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743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5F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Cordillera </w:t>
            </w:r>
            <w:proofErr w:type="spellStart"/>
            <w:r w:rsidRPr="00646AC0">
              <w:rPr>
                <w:rFonts w:ascii="Verdana" w:eastAsia="Times New Roman" w:hAnsi="Verdana" w:cs="Arial"/>
                <w:sz w:val="20"/>
                <w:szCs w:val="20"/>
                <w:lang w:eastAsia="es-MX"/>
              </w:rPr>
              <w:t>Alaí</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57D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3B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F96D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24B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863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Cordillera Ankara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19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29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1402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D60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D9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Cordillera Artica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65E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F94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FAC2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C29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CE7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Cordillera Volga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C6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3A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55B9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390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93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Cielo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C3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C45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4471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CC5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0539"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Katania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21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730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del condominio $1,703.17</w:t>
            </w:r>
          </w:p>
        </w:tc>
      </w:tr>
      <w:tr w:rsidR="00646AC0" w:rsidRPr="00646AC0" w14:paraId="012B74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470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85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Portón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341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B8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2286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8B8A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130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Lugano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E2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1A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44E4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A7F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C2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Cataluña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25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D74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1DEF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4AE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559BF"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Canah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E3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F4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397A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CEB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40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F2C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F7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B256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C89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2B524"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Candora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BDA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AC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 los condominios «Villa Áurea» y «Villa Carolina» $1,522.50</w:t>
            </w:r>
          </w:p>
        </w:tc>
      </w:tr>
      <w:tr w:rsidR="00646AC0" w:rsidRPr="00646AC0" w14:paraId="04E899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48D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77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B42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28A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AC51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D60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DB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Interlomas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CA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19C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2ECB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D81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DA9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Eco-</w:t>
            </w:r>
            <w:proofErr w:type="spellStart"/>
            <w:r w:rsidRPr="00646AC0">
              <w:rPr>
                <w:rFonts w:ascii="Verdana" w:eastAsia="Times New Roman" w:hAnsi="Verdana" w:cs="Arial"/>
                <w:sz w:val="20"/>
                <w:szCs w:val="20"/>
                <w:lang w:eastAsia="es-MX"/>
              </w:rPr>
              <w:t>Habitat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73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F0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614E58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48"/>
        <w:gridCol w:w="3690"/>
        <w:gridCol w:w="1657"/>
        <w:gridCol w:w="2793"/>
      </w:tblGrid>
      <w:tr w:rsidR="00646AC0" w:rsidRPr="00646AC0" w14:paraId="04B150EB"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59EB5CE"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medio económica</w:t>
            </w:r>
          </w:p>
        </w:tc>
      </w:tr>
      <w:tr w:rsidR="00646AC0" w:rsidRPr="00646AC0" w14:paraId="5F73CA2F"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179F9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cerca de vialidades secundarias y terciarias, conformado principalmente de edificaciones de tipo medio e interés social. Dispone de servicios e infraestructura urbana, como puede ser: drenaje, agua potable, energía eléctrica, alumbrado público, pavimentos, líneas telefónicas y pequeñas áreas verdes.</w:t>
            </w:r>
          </w:p>
        </w:tc>
      </w:tr>
      <w:tr w:rsidR="00646AC0" w:rsidRPr="00646AC0" w14:paraId="79827F51"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055A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973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C792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05F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38BDEB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B40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2CA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Prados Verdes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89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63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071D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0E2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71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96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86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3662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03A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CE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71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50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20E7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BEB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1C8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Fresnos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95F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AF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6DA2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2FE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EEE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Rafael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F3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959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81C6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AB8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E0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Bellavista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2B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C30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195B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5E2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F28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Bonita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C4D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A0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F665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957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AF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39A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B7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0C17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024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3EF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John F. Kennedy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8B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51F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FB56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1AD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722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Portales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3D5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FAE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9DA1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856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4CF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las Mandarinas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53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3F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EEE0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9AE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25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Palmas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F9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1D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ACCF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E09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92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Chalet La Cumbre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7A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9C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20A5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21A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29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01C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C7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D017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99D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AF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Chalets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C7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B8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A54B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037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D3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Antigua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A3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E0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57C8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A7E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AD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Condesa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4F8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49BB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E9F0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029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C3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860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27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8899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572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0A4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Violetas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8A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82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5D23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A9C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05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Country del Lago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6B3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EA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A1F9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4C3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AE1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Praderas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B0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61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DCD3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DEB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1D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Country del Lago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7E0F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8C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4D4D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0D3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14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59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1E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7799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5E3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00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59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E4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9E43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DD1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686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Moderna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022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4E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7B89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356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82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Mirador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50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322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270C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8D9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49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Sra. Frausto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97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544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2F98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0F9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4C2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B05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4B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9BAE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ADF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49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60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02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FE1E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8F5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AC7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F8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ADA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B43F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4A6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56A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Providencia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DB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C4C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DB51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CFB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06F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Potrerito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60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F22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04D6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C09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91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FD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CE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B499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80B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7B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Bosque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5A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6CB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0364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BF3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CA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8A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BAC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D6AE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EAD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DF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Rinconada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56A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A4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84BF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B8B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76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Ex Hacienda la Morena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E6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1E0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4406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10E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6F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Privadas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AA4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E14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80C77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92C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21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Ex Hacienda la Morena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BA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88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A3D9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687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3B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Providencia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5E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CF4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A3DB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532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66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420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1AE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AB40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F9C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116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60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38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D54E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739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E2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7C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6A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5839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060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ABA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201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118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AA5A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513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1E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Torres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EB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CEB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E7F7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F96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2E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CB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CF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0705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BDB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003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Habitacional Marfil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D7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15D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AC46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1E9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7F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Magna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9F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B8E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5AEA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6FD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80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DB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4E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7C2C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0D8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668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14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63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0684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A74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EB0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 la Presa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54E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98A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D6D6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3EB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15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Rinconada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AC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A7D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BAE3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CB0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1F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Alamedas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117A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49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B443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FD7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92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Portales de la Arboleda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D82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A29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E2A4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2AA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814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Quinta San Lorenzo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15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5F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96BC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46C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21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Desarrollo el Lago (El Palmar)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D3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A86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1892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9CB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8D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E8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83A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EFE0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DFF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01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30E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A2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5D7D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282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CA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673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AC9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1B3C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55B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A96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Rinconada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F00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80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1E73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D2A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68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Campo </w:t>
            </w:r>
            <w:proofErr w:type="spellStart"/>
            <w:r w:rsidRPr="00646AC0">
              <w:rPr>
                <w:rFonts w:ascii="Verdana" w:eastAsia="Times New Roman" w:hAnsi="Verdana" w:cs="Arial"/>
                <w:sz w:val="20"/>
                <w:szCs w:val="20"/>
                <w:lang w:eastAsia="es-MX"/>
              </w:rPr>
              <w:t>Palmyra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463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836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2E59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3D8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2A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128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06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9214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C31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EF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 la Presa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81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0FF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67AE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A0B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CB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 la Presa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0A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A8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12B2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C6A4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69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Pedregal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BF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48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C8BF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AE3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3C9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68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C6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C1C1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E7C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DC6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San José (Conservatorio)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96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BC2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B392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668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F66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Arboledas de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D8A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15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4514B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274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78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Pirules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F6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29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AAF4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7A4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EA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97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401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71ED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B17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E8F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813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E79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3D05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6DA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8B7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22F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F7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3CAC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837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45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1C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BE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6F60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EF6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2D1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E9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7B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2DFA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F94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DB1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33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C9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8315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D09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929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DD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39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953C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549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9D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93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639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B024E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CB3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989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56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F5A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BB00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A77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D5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D5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4F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CC44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700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02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23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6D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9EBD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3A6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6F5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el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00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FB3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D430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18A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61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Murales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B3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5D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96F3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C4D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D5E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Lago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C1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417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3085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580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25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08B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DD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1651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31C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77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E21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80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267F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92F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86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Habitacional Todos los Santos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3B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8E6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31B6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6C9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C9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Plata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2A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C81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1F14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9FE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99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los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6DA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25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F20D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9AD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38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Privanza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16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C3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950B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358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55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Alamedas de 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45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34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6168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482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DE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del Arroyo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DD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B84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8CAD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5BE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7F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Quinta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D0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21F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DEA1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B88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62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Lago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F73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9A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D00A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F2F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B5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Cayetana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87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C4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B325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5DE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C8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B3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00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AD1D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BB7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BB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los Naranjos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2B9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E6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FF90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5DA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300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los Naranjos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B9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36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76C1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DC3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5DD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Lago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BB7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BE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E02A2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5EC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97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Lago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E07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4BE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5E52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60E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E5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Nogal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56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FB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57C8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40A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1B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de las Torres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BDD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5D5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7262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552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E39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las Torres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25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71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90C0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684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58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47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9C89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7FDA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602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DC84"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Arancia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AE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1E6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3187E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E40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C4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Carmena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4C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74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9490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4E2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FF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AF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$1,973.76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041A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3F00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F7B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DF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16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11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0B0C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020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67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B0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4F1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D58E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6DC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5A2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Fuentes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2B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A93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1969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E5E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AF2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EF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8D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23EC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ECC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0D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Rincón de </w:t>
            </w: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F8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69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692C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BFA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D3A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las Glorias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D2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2B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8A9F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195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20A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3E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5A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8ED3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B73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E94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CC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5F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C929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5A7C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41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10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480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EB9C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2D2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AD7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Porvenir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4D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0EB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D25B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003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357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DB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D2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844E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E2A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2BC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Habitacional del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40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5E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DC9B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0D9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33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Torres Premier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132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36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57B0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680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EE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Hacienda </w:t>
            </w: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82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378A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F821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D7E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15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Niza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67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66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8EAE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E2F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5B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Hacienda San Miguel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3E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64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6342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EA1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94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Villas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74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2A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ECD3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C50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97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Portón de </w:t>
            </w:r>
            <w:proofErr w:type="spellStart"/>
            <w:r w:rsidRPr="00646AC0">
              <w:rPr>
                <w:rFonts w:ascii="Verdana" w:eastAsia="Times New Roman" w:hAnsi="Verdana" w:cs="Arial"/>
                <w:sz w:val="20"/>
                <w:szCs w:val="20"/>
                <w:lang w:eastAsia="es-MX"/>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93F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DB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14F7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CA9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A4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Quintas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64E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BD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9FB5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F4C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EB0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Mayab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5C8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68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58AD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061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A4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Mayab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78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854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F306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C59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71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Hacienda San Miguel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4D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B4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4C92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752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E64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Portal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7E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3C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9E8F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4B9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CC9F"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Alalba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9B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2FA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341E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41F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A4F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F7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ECD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E8D1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905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74E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Pedregal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2F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55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C189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A51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73A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Portón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CD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3B7A" w14:textId="77777777" w:rsidR="00646AC0" w:rsidRPr="00646AC0" w:rsidRDefault="00646AC0" w:rsidP="00646AC0">
            <w:pPr>
              <w:spacing w:after="0" w:line="240" w:lineRule="auto"/>
              <w:jc w:val="both"/>
              <w:rPr>
                <w:rFonts w:ascii="Verdana" w:eastAsia="Times New Roman" w:hAnsi="Verdana" w:cs="Arial"/>
                <w:b/>
                <w:bCs/>
                <w:sz w:val="20"/>
                <w:szCs w:val="20"/>
                <w:highlight w:val="yellow"/>
                <w:lang w:eastAsia="es-MX"/>
              </w:rPr>
            </w:pPr>
          </w:p>
        </w:tc>
      </w:tr>
      <w:tr w:rsidR="00646AC0" w:rsidRPr="00646AC0" w14:paraId="03E568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290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30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Pedregal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D4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A93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95B0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59F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79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Campo Viña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09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C8BA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9CB1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47E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69B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Campo Fuerte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38E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DA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6325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5E2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6F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Portales de Santa Úrsula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8C1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DB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75F5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408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E1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Pedregal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EF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327A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E3CC3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298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84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Vestales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CD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A8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C185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F6A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26A13"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Hestea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40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FAE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BE37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782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F1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9D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54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BC31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153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D5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Diosas del Hogar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0E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EF6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4104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F39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430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Pedregal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E2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2F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337E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0C3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A28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Vigatta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6C4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434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7B0A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632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CD0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Dorado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412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53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DD6E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C52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DB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Pedregal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80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E8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1B62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C02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C2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2B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60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6DC5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C52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D0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Pedregal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8E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91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D97D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D4D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ACF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Nogal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BC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1C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67CC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90A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90AF"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Albazul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60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EF9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E513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955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83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Dorado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F3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758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DD1C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234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6A7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BDD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22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6708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2CA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A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Azul Maguey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19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E43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737B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E7E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013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988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608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D2A6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589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C5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los Pinos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3D3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FFCD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F014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76A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81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Sur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1B2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CF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564F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455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BA5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Villa de </w:t>
            </w:r>
            <w:proofErr w:type="spellStart"/>
            <w:r w:rsidRPr="00646AC0">
              <w:rPr>
                <w:rFonts w:ascii="Verdana" w:eastAsia="Times New Roman" w:hAnsi="Verdana" w:cs="Arial"/>
                <w:sz w:val="20"/>
                <w:szCs w:val="20"/>
                <w:lang w:eastAsia="es-MX"/>
              </w:rPr>
              <w:t>Cirella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F8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22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201E7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206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B8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Castelo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BF3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A5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9D79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72A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2A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B5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76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7A9A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94E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AE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Jaime Nunó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AAF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5D4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4FFB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87B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739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D4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5A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2C5E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F67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B26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FFB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72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DA1E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E60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5E2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5BB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0EFB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2FB1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1AD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EE7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San Andrés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4ED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B0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9D86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3BB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49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14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C2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470B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C42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75D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5A0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D60C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5E01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CE9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C83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Condominio Habitacional </w:t>
            </w:r>
            <w:proofErr w:type="spellStart"/>
            <w:r w:rsidRPr="00646AC0">
              <w:rPr>
                <w:rFonts w:ascii="Verdana" w:eastAsia="Times New Roman" w:hAnsi="Verdana" w:cs="Arial"/>
                <w:sz w:val="20"/>
                <w:szCs w:val="20"/>
                <w:lang w:eastAsia="es-MX"/>
              </w:rPr>
              <w:t>Tulias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61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F1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DBCD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B5E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2F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Pradera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0D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65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DB62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876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B1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Villas Jacarandas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AD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40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7399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46D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92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Alfonso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6E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21A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8ACF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38B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DD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66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649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C278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F6C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A6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la Pradera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B33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87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6D39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72A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315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la Pradera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C6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5C1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4D4C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EE2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48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Yesca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A5E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88E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BCBC3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E60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2E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Latinoamericanos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76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7F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806D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A6A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9C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los Reyes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98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5DE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346F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B22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15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63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E48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DAD3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7E9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617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3E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2469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AB1A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7AB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5D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3D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4A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1612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C89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A2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20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23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3A81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463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1CE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23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A4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B616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66B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E1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17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E98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3318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737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7A3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Lisboa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33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E97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DF87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0BD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49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de los Ángeles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32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C6D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3799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3DB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385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2B6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17D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4E8D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1DA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7F2C1"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Montolivo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A6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85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EB25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472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ECF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A1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63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8036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BFD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22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Versalles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0DC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254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8414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591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42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Marbella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78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72E9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4F88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545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10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F7B2" w14:textId="77777777" w:rsidR="00646AC0" w:rsidRPr="00646AC0" w:rsidRDefault="00646AC0" w:rsidP="00646AC0">
            <w:pPr>
              <w:spacing w:after="0" w:line="240" w:lineRule="auto"/>
              <w:jc w:val="center"/>
              <w:rPr>
                <w:rFonts w:ascii="Verdana" w:eastAsia="Times New Roman" w:hAnsi="Verdana" w:cs="Arial"/>
                <w:sz w:val="20"/>
                <w:szCs w:val="20"/>
                <w:highlight w:val="yellow"/>
                <w:lang w:eastAsia="es-MX"/>
              </w:rPr>
            </w:pPr>
            <w:r w:rsidRPr="00646AC0">
              <w:rPr>
                <w:rFonts w:ascii="Verdana" w:eastAsia="Times New Roman" w:hAnsi="Verdana" w:cs="Arial"/>
                <w:sz w:val="20"/>
                <w:szCs w:val="20"/>
                <w:lang w:eastAsia="es-MX"/>
              </w:rPr>
              <w:t>$2,000.00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072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31CB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C16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1B5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Marbella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B50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EB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70D1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465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F9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de Alba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11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857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BE8C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01E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4B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Capellanía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8D9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1F8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682E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593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0B9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Cordillera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20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86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Sección Cordillera Cantábrica</w:t>
            </w:r>
          </w:p>
        </w:tc>
      </w:tr>
      <w:tr w:rsidR="00646AC0" w:rsidRPr="00646AC0" w14:paraId="737919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2B8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DED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Cordillera </w:t>
            </w:r>
            <w:proofErr w:type="spellStart"/>
            <w:r w:rsidRPr="00646AC0">
              <w:rPr>
                <w:rFonts w:ascii="Verdana" w:eastAsia="Times New Roman" w:hAnsi="Verdana" w:cs="Arial"/>
                <w:sz w:val="20"/>
                <w:szCs w:val="20"/>
                <w:lang w:eastAsia="es-MX"/>
              </w:rPr>
              <w:t>Altai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0D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DD6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07CAB0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7"/>
        <w:gridCol w:w="3447"/>
        <w:gridCol w:w="1364"/>
        <w:gridCol w:w="3550"/>
      </w:tblGrid>
      <w:tr w:rsidR="00646AC0" w:rsidRPr="00646AC0" w14:paraId="0D97265C"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D6696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de interés social</w:t>
            </w:r>
          </w:p>
        </w:tc>
      </w:tr>
      <w:tr w:rsidR="00646AC0" w:rsidRPr="00646AC0" w14:paraId="7F64260D"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AA74D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cerca de vialidades secundarias y terciarias, conformado principalmente de edificaciones tipo interés social construidas de forma masiva. Dispone de servicios e infraestructura urbana, como puede ser: drenaje, agua potable, energía eléctrica, alumbrado público, pavimentos, líneas telefónicas y pequeñas áreas verdes.</w:t>
            </w:r>
          </w:p>
        </w:tc>
      </w:tr>
      <w:tr w:rsidR="00646AC0" w:rsidRPr="00646AC0" w14:paraId="1053FD92"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4B53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AA0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58E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B2A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420B48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382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53A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Arboledas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632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47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6E99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75A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F5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C11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86E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0923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16F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A8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Miguel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E13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01E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BB52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B71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94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Paseos del </w:t>
            </w:r>
            <w:proofErr w:type="spellStart"/>
            <w:r w:rsidRPr="00646AC0">
              <w:rPr>
                <w:rFonts w:ascii="Verdana" w:eastAsia="Times New Roman" w:hAnsi="Verdana" w:cs="Arial"/>
                <w:sz w:val="20"/>
                <w:szCs w:val="20"/>
                <w:lang w:eastAsia="es-MX"/>
              </w:rPr>
              <w:t>Maurel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BF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DE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9EE1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B78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14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5D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$1,573.52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0F7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2F5C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A9E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5E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8E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184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1014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5BC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BA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Sebastián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D9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9B6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DE64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005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2B5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5D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291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CD3F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324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26E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Buenos Aires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DC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5DE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8D17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E9F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58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Ignacio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EC8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A2BB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99A0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D5BE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AB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32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D9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28E7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0C4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FFB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Santo Domingo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DC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68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19B1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EB9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B1A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San Luis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AA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A7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2874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8F8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B3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Santo Domingo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685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BE9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E7E48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C6D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92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Arco Iris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92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14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57D6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D53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39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Limones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D4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AA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3329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115A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B8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Piscina CTM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4A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74D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9429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FE4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B9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Mandarinas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C0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9C6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4C67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BD0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17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Huertas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1F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357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666F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B7B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92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726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D4C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F226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568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3D0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19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C5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E947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63F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C5F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E03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73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9E42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637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261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F3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98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FB32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023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7F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AEF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DD8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A24A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15A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595F"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Vibar</w:t>
            </w:r>
            <w:proofErr w:type="spellEnd"/>
            <w:r w:rsidRPr="00646AC0">
              <w:rPr>
                <w:rFonts w:ascii="Verdana" w:eastAsia="Times New Roman" w:hAnsi="Verdana" w:cs="Arial"/>
                <w:sz w:val="20"/>
                <w:szCs w:val="20"/>
                <w:lang w:eastAsia="es-MX"/>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C46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7AD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5835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39F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13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Hilamas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5B1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327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112B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773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B2B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E48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49B2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6B18B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E52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59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73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F18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C227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D59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CDF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0E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C41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3258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029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E4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FB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F4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1C77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EF5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4D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Islas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60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1F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AAA8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0E8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71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las Hilamas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7FE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A4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5A4B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468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4F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San Ángel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8B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2C7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BFD3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D4D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D1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la 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F6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7C2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FC57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C78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30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D27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C60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CF00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ED3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D4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C7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BF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C110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501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79B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Oriente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0F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94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46F0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29C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F9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4E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24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E875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8CC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24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Paseos de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58C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570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70AA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E5E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35E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Miravalle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667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1B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A4C3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9E0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D7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Miravalle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A5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CE5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A2C4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9E5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DE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Miravalle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7F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962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F1BF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5C8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AD474"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Vibar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50C3" w14:textId="77777777" w:rsidR="00646AC0" w:rsidRPr="00646AC0" w:rsidRDefault="00646AC0" w:rsidP="00646AC0">
            <w:pPr>
              <w:spacing w:after="0" w:line="240" w:lineRule="auto"/>
              <w:jc w:val="center"/>
              <w:rPr>
                <w:rFonts w:ascii="Verdana" w:eastAsia="Times New Roman" w:hAnsi="Verdana" w:cs="Arial"/>
                <w:sz w:val="20"/>
                <w:szCs w:val="20"/>
                <w:highlight w:val="yellow"/>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34E3" w14:textId="77777777" w:rsidR="00646AC0" w:rsidRPr="00646AC0" w:rsidRDefault="00646AC0" w:rsidP="00646AC0">
            <w:pPr>
              <w:spacing w:after="0" w:line="240" w:lineRule="auto"/>
              <w:jc w:val="both"/>
              <w:rPr>
                <w:rFonts w:ascii="Verdana" w:eastAsia="Times New Roman" w:hAnsi="Verdana" w:cs="Arial"/>
                <w:sz w:val="20"/>
                <w:szCs w:val="20"/>
                <w:highlight w:val="yellow"/>
                <w:lang w:eastAsia="es-MX"/>
              </w:rPr>
            </w:pPr>
          </w:p>
        </w:tc>
      </w:tr>
      <w:tr w:rsidR="00646AC0" w:rsidRPr="00646AC0" w14:paraId="11B430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AC0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FA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San Ángel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90F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5A5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ECD0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FDB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84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AB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2AB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8194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B40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E3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la Gloria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83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768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24BF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F7C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6BF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Cumbres de la Gloria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6A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312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E8D1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CD1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20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Convive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F5D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AC2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A6AD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794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D4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Mirador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E6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A3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3897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CA6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64C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Observatorio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68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C1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82F1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70CE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1B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8E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BC8C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6C7D6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53D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069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8EB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94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6FB0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94E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C5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Observatorio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C1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30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13C74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0F4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F0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32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94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A6C2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DE8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70B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7EC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A7A6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30AD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280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67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Joyas de Castilla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DF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7F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3C30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DA3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54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la Fragua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15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496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71FF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32F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D4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974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DB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DD7F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BC8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AB5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la Fragua Plus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36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66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F7C2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165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32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Joyas de Castilla Plus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7A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9E8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FB05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29F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8C1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CF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CD6D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176D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6EC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EDD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Marquesa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B5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2A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9D89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D7F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DE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148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D3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6177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A06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08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Vista Esmeralda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B9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7C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ED7F7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2CF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4E0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E9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6E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1913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422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AB7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Joyas de Castilla Plus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38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6B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044D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D53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B9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Joyas de Castilla Plus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F21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D7D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AE42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768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9A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Vista Esmeralda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253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E0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B3311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66A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C9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la Fragua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2C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C5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790C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938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738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D5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9081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9717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31D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17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Joyas de Castilla Plus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9AB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8E0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7100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23F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0E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Palermo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AC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3C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8A4D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107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26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Country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6B2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9A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58C0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8D1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56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Country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9E5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CC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6EC4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8C4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F4B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Country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9B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3A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B9CF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B81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31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Sauceda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BE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2D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5E37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A5A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D766"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Pedralta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12B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8C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E4BA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356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D7E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Paraíso de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5A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63D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DADB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D65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6A3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39F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F0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DA39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276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C5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51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8F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2947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F9B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31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Trojes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00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98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3004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717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F5E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Carmona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E4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B5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B1CF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50F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4C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Benito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146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804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6707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44F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5F1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Deportiva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4CD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79F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5745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583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10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AA5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E06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D068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E8D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2F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Belén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C0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1C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28FC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A00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611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Tierra Santa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6A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E9E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0573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062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372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Tierra Santa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2DE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0D2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88F8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765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E9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46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E9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66C3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5D8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08F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Ciudad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A6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E26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1A1A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710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8B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Unidad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170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85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70C3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974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85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BC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4D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7A85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4B0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279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C5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89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F051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555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33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Águilas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DF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8DA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259F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226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00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68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C1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4FA1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D69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377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San Cristóbal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BCA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DE3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4A34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D8C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65C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Conjunto Habitacional Hernández </w:t>
            </w:r>
            <w:proofErr w:type="spellStart"/>
            <w:r w:rsidRPr="00646AC0">
              <w:rPr>
                <w:rFonts w:ascii="Verdana" w:eastAsia="Times New Roman" w:hAnsi="Verdana" w:cs="Arial"/>
                <w:sz w:val="20"/>
                <w:szCs w:val="20"/>
                <w:lang w:eastAsia="es-MX"/>
              </w:rPr>
              <w:t>Rougón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EE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B2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62CB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6C2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BA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La Esperanza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2E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0E3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9D17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C8B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17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La Placita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C8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58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0F67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8AA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63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Mansiones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85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5D9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52E3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20B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53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EA9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FE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49E2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E3D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31D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72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9B9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D4E9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6E9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6CE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Magna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AAC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8A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6C82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17A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DF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Echeveste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C0F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A68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C540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871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68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FD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666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9509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F83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87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56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6FC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F1AD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C01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260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Quinta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9F7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D7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ECD9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A0A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2E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3D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E1D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40B0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B01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A3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Colorines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035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F37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5AA1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EC1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AEC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la Rioja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0C4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93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DA78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F94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41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378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9958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65367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E9D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A9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Rinconada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812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1CD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B4AF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C3B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656E"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Altavista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16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87D1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DC70C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FFF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C2B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Luz del Parque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6C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222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7361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508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9E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Luz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52D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21C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D055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099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3D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1D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89B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BFAA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BB4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215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07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27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ECAD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0E3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47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Mezquites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03B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72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6136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0EB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75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Senderos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DB8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40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6218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97B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91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D28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B27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9078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BD4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6D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Provincia Castell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8F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F8A7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108C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E90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66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Señora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B05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04D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0D74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8EB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34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Unidad Deportiva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31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46A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099B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B1A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F8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Rosa de Lima IVEG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87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DB4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4360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98E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31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BF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E21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DCE9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C4C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24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de la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2E1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A3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EBE2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451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A2E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Praderas de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38C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ACE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2B74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13E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1B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Señora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0FA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BC1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67BA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2A3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4F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Misión del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F4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372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F816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6C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7F5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Benigno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E7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AD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73A1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564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0A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36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753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47D6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6D8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F3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Manantiales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A7D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C2F1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DCEC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784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5E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2B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D5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6102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BEA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57B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58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B0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C821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3F9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011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73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77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DD61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CDAE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725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AEA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25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8DEB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117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197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Lomas de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E4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09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978F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032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35E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D57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18D5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2BB6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785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11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Ángeles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1D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25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01A6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44D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7D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BB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C6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27DC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086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56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Miguel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DA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9E6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C2BB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784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BC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Prado Hermoso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68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C6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A90A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D69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401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Pedro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FA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5B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CFD0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503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21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Versalles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F5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EC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8314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76A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17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BB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F64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60CA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079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03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Portones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FAF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AF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44EC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BAE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2C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 San Pedrito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5E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8E0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2C08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520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A3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Fuentes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E3B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B0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04C7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62A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91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A0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F4E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2494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F24E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767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Portal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41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6E5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1D8D4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070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CED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AD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36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915D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AA2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E3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AA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66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B6EF4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113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2F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Praderas de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C2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9D9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A0B1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09B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AF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AC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5F6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3F1F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B33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35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C8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DA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56F5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0FF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05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24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4E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D010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4EE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EC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del Molino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3D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0CD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EF1D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6CA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6E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Campiña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C21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5E06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F19D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EF2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27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Nuestra Señora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3B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7F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9FA1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8A4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A2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FF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EC7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4A3F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50C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87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los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CA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4A4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14D7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F18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ED5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Fuentes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08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D8F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E239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D1D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E4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9F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AC5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A4E7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AB6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2B4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Nuestra Señora de la Luz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291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90F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90F0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AEB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045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Rincón de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BA9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6D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DE10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960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FD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Constelaciones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3B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1F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3F6C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B02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E5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Agua Azul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66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A6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4380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DC4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413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Agua Azul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114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65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0BCE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4C9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4A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DA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3B9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0281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D37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C3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Juan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F38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34C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31A8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293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92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D4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72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C73B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F1D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73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F5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F1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6574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5EE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BA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Juan,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EA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9AD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95D0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20C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EB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del Molino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B7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F1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1473A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1C2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086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Nuestra Señora de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17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FC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DBDA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F90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13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1D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B5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A3A7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8FF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ED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San Juan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16C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52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B835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858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A0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Piedra Azul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D10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75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400B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A1C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B31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Primavera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A7B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CE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64E1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2D1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91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B8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97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1D15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4D0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310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93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FE6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8536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DCA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301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9EE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86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AF0C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64F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F5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55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7A3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8161C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AF0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DF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Delta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AF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41C1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147C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E46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10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4B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C5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EC67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427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EA0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70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445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09A9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694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8C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del Parque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BFF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C21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E6A8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9F0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76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Santa Teresita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E5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8A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0657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AB5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6A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66C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FB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5831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94E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110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Jardín del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D1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B9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2462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D15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DC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Dorado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D0A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FA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7B20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9CC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2F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Mezquital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E70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E41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C5C3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53F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FB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01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37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9B43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B82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C8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Delta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CE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61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60BF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918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96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89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0087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FD78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533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40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Maguey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88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F0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37D86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20D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CC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BF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8CD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BC41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BBF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7D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 Molinos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F5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75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B23D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8DF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3F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Camelinas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DA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B4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F7E1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1F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C8D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las Haciendas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E1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96F1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050B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4A1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274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Dorado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C1A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B9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84E1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8BC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316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Mezquital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00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A2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C5B1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05C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BF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 Castellana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902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5AF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FA51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D8A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544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Santa Julia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E85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75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42DB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10B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9D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Javier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6D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238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EAC8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45D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8F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Andalucía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88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A9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37A0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859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56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Foresta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52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FCE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E81A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4CF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5A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la Bufa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43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D5F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C54D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A91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75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Pinar del Tajo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06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53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86D1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E16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166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Jardín del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3D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D1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5EE3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2A9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34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Real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74C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0A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5BD6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E31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7B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Cerrito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4B3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43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E619F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855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9A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BE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89C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9408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19B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10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Luz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E4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72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83D0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879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C4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Manzanares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00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1CF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A3C1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010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A33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Jerez II 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4E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10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DB82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438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AE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Azteca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3E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B7B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7AAB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746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6DA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Granjeno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FE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F7E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B559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612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63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Rinconada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59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C1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38E3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6D5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4C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María del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686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7F9D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DD0F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BC4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C1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AC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75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0855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E5A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0A5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C4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23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242D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9E7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22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020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DA4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5B8F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575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48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Parques del Sur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EFF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6E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91BF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AFB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40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E3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6E4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7EF1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51C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B6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Reales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7A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B96A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9132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30F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E4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Granjeno plus (IVEG)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9CD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BE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A6B6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BBF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32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Mariana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46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BE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969B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9A2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BB1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Moreña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49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75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E7328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7F1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D08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4E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4B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0FCF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FC4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0AC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Mirador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479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5AC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971F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59E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0C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Parques del Sur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FCA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95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B492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9D4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FE4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Sur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00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5A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A60F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F023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3C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del Sur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B9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1B6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B114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FE4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C3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Parques del Sur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F1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EF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04E5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B9D3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07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Moreña</w:t>
            </w:r>
            <w:proofErr w:type="spellEnd"/>
            <w:r w:rsidRPr="00646AC0">
              <w:rPr>
                <w:rFonts w:ascii="Verdana" w:eastAsia="Times New Roman" w:hAnsi="Verdana" w:cs="Arial"/>
                <w:sz w:val="20"/>
                <w:szCs w:val="20"/>
                <w:lang w:eastAsia="es-MX"/>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E7A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6DF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AB61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024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17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1F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CEF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5461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196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034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Magisterial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ED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19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7BCA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F58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337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Mezquital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7C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7B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375E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5C6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84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12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9E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DD1E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2DC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2A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6E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67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D140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1EA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B5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Nicolás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4D5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84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E497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AD9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EB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Primavera/Verano/Otoño /Invierno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86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86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D0F9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A9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96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Nicolás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E2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660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8005F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328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A6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San Nicolás III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57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230C" w14:textId="77777777" w:rsidR="00646AC0" w:rsidRPr="00646AC0" w:rsidRDefault="00646AC0" w:rsidP="00646AC0">
            <w:pPr>
              <w:spacing w:after="0" w:line="240" w:lineRule="auto"/>
              <w:jc w:val="both"/>
              <w:rPr>
                <w:rFonts w:ascii="Verdana" w:eastAsia="Times New Roman" w:hAnsi="Verdana" w:cs="Arial"/>
                <w:b/>
                <w:bCs/>
                <w:sz w:val="20"/>
                <w:szCs w:val="20"/>
                <w:highlight w:val="yellow"/>
                <w:lang w:eastAsia="es-MX"/>
              </w:rPr>
            </w:pPr>
          </w:p>
        </w:tc>
      </w:tr>
      <w:tr w:rsidR="00646AC0" w:rsidRPr="00646AC0" w14:paraId="042F19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BBA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44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2C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33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27B4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277A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54A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Campos Elíseos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00A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B7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F645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314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E8B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Gigante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39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C1A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E488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6E6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D6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de San Carlos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91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AE3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C71F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7DD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BFB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de San Carlos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A6F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E67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1900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FBA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FF1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AA6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390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E714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AFB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BE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4E1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756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A116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AD5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4C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Héroes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88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01C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4319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61E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6D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3F2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E5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B264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787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7D0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Valle del Roble - Sección </w:t>
            </w:r>
            <w:proofErr w:type="spellStart"/>
            <w:r w:rsidRPr="00646AC0">
              <w:rPr>
                <w:rFonts w:ascii="Verdana" w:eastAsia="Times New Roman" w:hAnsi="Verdana" w:cs="Arial"/>
                <w:sz w:val="20"/>
                <w:szCs w:val="20"/>
                <w:lang w:eastAsia="es-MX"/>
              </w:rPr>
              <w:t>Muná</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605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AAF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E7B0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8D2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605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Barceló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7EB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6D8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3022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844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FD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Barceló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D7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BE3D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3CF8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D8E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A4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Villas </w:t>
            </w:r>
            <w:proofErr w:type="spellStart"/>
            <w:r w:rsidRPr="00646AC0">
              <w:rPr>
                <w:rFonts w:ascii="Verdana" w:eastAsia="Times New Roman" w:hAnsi="Verdana" w:cs="Arial"/>
                <w:sz w:val="20"/>
                <w:szCs w:val="20"/>
                <w:lang w:eastAsia="es-MX"/>
              </w:rPr>
              <w:t>Altaria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72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1D31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5ADA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694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B0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Ribera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ED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535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2B1F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E01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D94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Alamedas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82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F3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5CD6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D1A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E6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Héroes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B4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42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1A84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453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3B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D7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EC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3A69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B1E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3378"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Urbivilla</w:t>
            </w:r>
            <w:proofErr w:type="spellEnd"/>
            <w:r w:rsidRPr="00646AC0">
              <w:rPr>
                <w:rFonts w:ascii="Verdana" w:eastAsia="Times New Roman" w:hAnsi="Verdana" w:cs="Arial"/>
                <w:sz w:val="20"/>
                <w:szCs w:val="20"/>
                <w:lang w:eastAsia="es-MX"/>
              </w:rPr>
              <w:t xml:space="preserve">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4F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B5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3EE2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1C0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24014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3C7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Dorada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8A9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A5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C65A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B8B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87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8D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4C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61DA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E5F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A1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5FB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75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802C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4D1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6F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Dorada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CD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0E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E2D8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271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AE0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Cordillera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A4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77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Valor aplicado a la superficie total de los condominios, «Cordillera de los Andes» y «Cordillera Arakan» $2,550.80</w:t>
            </w:r>
          </w:p>
        </w:tc>
      </w:tr>
      <w:tr w:rsidR="00646AC0" w:rsidRPr="00646AC0" w14:paraId="4AB422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952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11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la Gloria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A50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7C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A78E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4EA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F58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Doradas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53B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2A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AEDA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9DE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9C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Punta Dorada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0BF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1BB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A0FC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0D0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82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16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24B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671164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1"/>
        <w:gridCol w:w="4637"/>
        <w:gridCol w:w="1567"/>
        <w:gridCol w:w="2003"/>
      </w:tblGrid>
      <w:tr w:rsidR="00646AC0" w:rsidRPr="00646AC0" w14:paraId="521B1E77"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140E843"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económico popular</w:t>
            </w:r>
          </w:p>
        </w:tc>
      </w:tr>
      <w:tr w:rsidR="00646AC0" w:rsidRPr="00646AC0" w14:paraId="64C480FF"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56CAA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Se ubica cerca de vialidades secundarias y terciarias, conformado principalmente de edificaciones medianamente homogéneas de tipo económico, precario, </w:t>
            </w:r>
            <w:proofErr w:type="spellStart"/>
            <w:r w:rsidRPr="00646AC0">
              <w:rPr>
                <w:rFonts w:ascii="Verdana" w:eastAsia="Times New Roman" w:hAnsi="Verdana" w:cs="Arial"/>
                <w:sz w:val="20"/>
                <w:szCs w:val="20"/>
                <w:lang w:eastAsia="es-MX"/>
              </w:rPr>
              <w:t>semiprecario</w:t>
            </w:r>
            <w:proofErr w:type="spellEnd"/>
            <w:r w:rsidRPr="00646AC0">
              <w:rPr>
                <w:rFonts w:ascii="Verdana" w:eastAsia="Times New Roman" w:hAnsi="Verdana" w:cs="Arial"/>
                <w:sz w:val="20"/>
                <w:szCs w:val="20"/>
                <w:lang w:eastAsia="es-MX"/>
              </w:rPr>
              <w:t xml:space="preserve"> y autoconstrucción. Dispone de servicios municipales y equipamiento urbano de manera parcial o total.</w:t>
            </w:r>
          </w:p>
        </w:tc>
      </w:tr>
      <w:tr w:rsidR="00646AC0" w:rsidRPr="00646AC0" w14:paraId="52DA10FD"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5B38A"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5AD7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A37F"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FCE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711F0D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A9E3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56C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375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sz w:val="20"/>
                <w:szCs w:val="20"/>
                <w:lang w:eastAsia="es-MX"/>
              </w:rPr>
              <w:t>$1,490.00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BFAB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D76B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9AC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F2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Paisaje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5B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4D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DF9FE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6AF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78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43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480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BCC4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260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5C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Floresta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30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0C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8A68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F55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74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Clara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77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C8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E457F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5EA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CF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Escondida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61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16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11E3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47E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62C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Lourdes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88F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389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24D84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05EE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5ED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E3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67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300E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EE2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A7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797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613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792F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78E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B1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A77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9B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43BD6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575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AB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Plaza de Toros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C6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DB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0614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BBD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8FA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Margaritas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633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9C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202B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5FC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F8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Aguacates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912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233F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4704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C28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6A4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32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BC6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E562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2C8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C37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76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995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481C0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224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119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9A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F5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80C6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722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00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89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CEB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7673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101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84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San Miguelito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7F6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8A95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AA05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08B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E2C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Villanueva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1E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5D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5142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F23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1E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Plaza de Toros II 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61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F86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0792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AEE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F33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Rivera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D3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47C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A543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AF7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AA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Panteón-</w:t>
            </w:r>
            <w:proofErr w:type="spellStart"/>
            <w:r w:rsidRPr="00646AC0">
              <w:rPr>
                <w:rFonts w:ascii="Verdana" w:eastAsia="Times New Roman" w:hAnsi="Verdana" w:cs="Arial"/>
                <w:sz w:val="20"/>
                <w:szCs w:val="20"/>
                <w:lang w:eastAsia="es-MX"/>
              </w:rPr>
              <w:t>Sapal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27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66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740D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5DC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C0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Fracción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C7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D7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3318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3F8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D43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87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55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C36F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8CD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78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Norte Santa María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29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F8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D4FF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DB1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EE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C43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D77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A367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292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493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BD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D93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FC3C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72D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903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37A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D82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C957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7CF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39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Rita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D7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3E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B911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659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A3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40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12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6492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A1E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5B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Ciudad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F6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E2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AB04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F97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BA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Marcos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56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0B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C8DA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E61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97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Flores Magón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E2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29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877F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4EF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CD8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Martín de Porres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1D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09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3D83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538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0D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Vista Hermosa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F2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A3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5E03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1DC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60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Chapalita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6F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C5E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BE3D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995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B2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09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9F4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AD91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CF8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7A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D20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7E2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1A4F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10B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98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Piscina Km. 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63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2545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D4C3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BFB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EEA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Granjas las </w:t>
            </w:r>
            <w:proofErr w:type="spellStart"/>
            <w:r w:rsidRPr="00646AC0">
              <w:rPr>
                <w:rFonts w:ascii="Verdana" w:eastAsia="Times New Roman" w:hAnsi="Verdana" w:cs="Arial"/>
                <w:sz w:val="20"/>
                <w:szCs w:val="20"/>
                <w:lang w:eastAsia="es-MX"/>
              </w:rPr>
              <w:t>Amalias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CF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10D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808F5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D70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66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Morelos (El 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97CE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748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6426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B42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C5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Ramírez García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26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259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6AA3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2BA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18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La </w:t>
            </w:r>
            <w:proofErr w:type="spellStart"/>
            <w:r w:rsidRPr="00646AC0">
              <w:rPr>
                <w:rFonts w:ascii="Verdana" w:eastAsia="Times New Roman" w:hAnsi="Verdana" w:cs="Arial"/>
                <w:sz w:val="20"/>
                <w:szCs w:val="20"/>
                <w:lang w:eastAsia="es-MX"/>
              </w:rPr>
              <w:t>Piedrera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C95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30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78E3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F17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A110"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Chulavista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8E2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F3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9437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07E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35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0E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76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2DF4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F34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B6A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0D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01BF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F242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6D2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342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Rincón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F0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5B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3618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1DC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AC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AE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EF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0B6E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4DB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FF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A5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86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EB15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E43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CDA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Jol-Gua-</w:t>
            </w:r>
            <w:proofErr w:type="spellStart"/>
            <w:r w:rsidRPr="00646AC0">
              <w:rPr>
                <w:rFonts w:ascii="Verdana" w:eastAsia="Times New Roman" w:hAnsi="Verdana" w:cs="Arial"/>
                <w:sz w:val="20"/>
                <w:szCs w:val="20"/>
                <w:lang w:eastAsia="es-MX"/>
              </w:rPr>
              <w:t>Ber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DB1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4D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37BED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48D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F52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Complejo la 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FB4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2C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EB54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0DA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46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Del Cosmos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5DF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870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AC21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662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48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Deportiva J. J. Rodríguez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884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B71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F53D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F78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CB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Ciudad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89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AB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EE4F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5CB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7B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Deportiva Antonio Carbajal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78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060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1E12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E91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20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Lomas de las Hilamas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CD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A56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4EC2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B72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C2F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del 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568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36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6DE6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6D7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38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 Monte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B6E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D38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C8D9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D73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CA5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Chapalita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C45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B2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3A1C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6FBC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EA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23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3FC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389C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F62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D3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vivienda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481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0A5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ED06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F36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8A0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89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F4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79DA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386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07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C6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AEF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5F43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674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EA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Lucita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1E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E9B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BEDC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522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75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Recuerdo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B2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C15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A7A6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DD8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ACC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Artículo Cuarto Constitucional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C9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7619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EA0A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9D7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D0E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Periodistas Mexicanos (J.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D3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46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694E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645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A8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 San Jacinto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48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C1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775D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FCC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B4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los Milagros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01B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749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547D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9D5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18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de la Cañada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5D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1D4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2D92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0E3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A27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de la Cañada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18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3B6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82BD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AF0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C8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Colinas del Recuerdo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29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F4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3649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F61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301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4B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74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F70A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1F0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559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Familiar la Piedad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B60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94B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9169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C76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F86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Familiar Soledad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8B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574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7A13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91E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70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51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44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44C3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088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C5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Joyas de la Loma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3C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3A5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BD34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305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21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Joya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434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84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463EA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561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F4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Colina de la Hacienda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B65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0BA9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DC90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EBB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0D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Saucillo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D2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B62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DC4C3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A45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CE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E8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A283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36ED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9EA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16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C25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02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CBFB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43C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73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San José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27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18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98F2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AAF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1C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89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D0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9AA9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39C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747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Rizos del Saucillo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9D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71C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3352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A00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84C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Ermita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F2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6F7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B451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25A3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A9E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Renacimiento (Mi Esperanza)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73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A72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4373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D4E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C2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Sinarquista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423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54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DF8F9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DEA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700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Camino a San Juan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1E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DACC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03D5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3DB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24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Cruz de la Soledad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51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94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F54B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99B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12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Montaña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BF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6BF4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8330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61F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9B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Rincón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5E0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D2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08E8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D94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75E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Frutal de la Hacienda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9D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C6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016D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4A7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46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Frutal de la Hacienda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035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E0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6D4D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705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84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Ejido de San José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B0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C6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AC1D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6E0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49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Imperial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93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4D4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D668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529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A4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Presa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F9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009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0B8C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792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2D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Mineral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EB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D2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CA3A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711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50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Yacimiento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57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62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6706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AA0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EE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Pedro de la Joya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94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A86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16EB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D11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80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Frutal de la Hacienda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C8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5C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1E445D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6A7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3B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Nueva Ermita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59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8DA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2A87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75B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067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Cerrito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0ED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DC7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D22E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8BF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DD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Pedro de la Joya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CA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741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742A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7D6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6E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Horizonte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230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68E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CAEB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A65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8E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Estancia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3BB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FA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E67A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B26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A4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de Contreras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75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0BE7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F32B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CE3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E64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Pedro de la Joya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42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F58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9DC7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ECE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44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4D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6F3A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0AF2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95D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44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Buenaventura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ED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56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5A7B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E3D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91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Antonio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64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3F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C564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02D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C3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(Hab.)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4B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94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CAA9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3BC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C84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CA1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B39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9D90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D69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AB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Bosco (Vista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0E9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73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692D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BE1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DC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Piletas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84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F34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3C44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643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5B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Linda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F6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8B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0332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FD0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ED9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la Trinidad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FF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F1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EC81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4F4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B0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Rancho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A4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67D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46D0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192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A3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Obrero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35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602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6685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856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3E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Piletas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D69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46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AF04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1B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01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Piletas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EA7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AFA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3DE6D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A99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AB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96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B5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ED09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E1A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C91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64C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58F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B65D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5C5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57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Cerro Gordo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E9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D9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7552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D01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6C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José de las Piletas - Suroriente de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2B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CBC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BBAA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34D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C2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José de las Piletas - Norte de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B9A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AD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D2EA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CF4E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8A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Fraccionamiento de San José de las Piletas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F4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651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C556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4B5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1AD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Horizonte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084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41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8B60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FC3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14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Fracción la </w:t>
            </w:r>
            <w:proofErr w:type="spellStart"/>
            <w:r w:rsidRPr="00646AC0">
              <w:rPr>
                <w:rFonts w:ascii="Verdana" w:eastAsia="Times New Roman" w:hAnsi="Verdana" w:cs="Arial"/>
                <w:sz w:val="20"/>
                <w:szCs w:val="20"/>
                <w:lang w:eastAsia="es-MX"/>
              </w:rPr>
              <w:t>Patiña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AB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EF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558C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31E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C0C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Bosco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3FF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83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1CFD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AE6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E7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Vista Hermosa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DF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F6F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40A9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42C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35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Multifamiliar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BD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041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3DA0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C39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25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Coecillo (Al norte de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5B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11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EAAD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352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9C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Killian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7F3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44C2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802B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34F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913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Duraznal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D4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FA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1FA9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1CA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A2C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Peñitas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1B7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EE3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CD64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AB2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53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Margarita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35D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688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70A2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4D1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777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Casa Blanca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BF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E8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0554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A89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67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5D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8C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3C7D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071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1D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Rincón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91B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0C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5BFE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D18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85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Michoacán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052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C72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8AA8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1AF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37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Brisa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6B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197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A035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AE1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C2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Agustín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00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84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617A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005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572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Retiro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C5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C1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13F8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744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41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CBF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E2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9049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A2D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B9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Popular Anaya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4B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E8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E9FF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688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3E2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Cortijo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2BD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D5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FFE5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268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E19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5E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E7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2B55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B4D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5D7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Presidentes de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4C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13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B61A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A0A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DB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Manuel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5D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7B5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EC6C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5B8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6C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Candelaria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51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9C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F61E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975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24E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Nueva Candelaria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C1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13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0DE7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EB0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8A9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Linares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64F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2AE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D724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FCA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FD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Pinitos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51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1D4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96D1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06D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B9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BB9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BF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57441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46C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27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Mora (Cruz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CD5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93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933D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32F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6E2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Antonio del Alambrado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49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FB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112A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8B6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4E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Palomares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AC0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47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0049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C28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F1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San Antonio del Alambrado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DB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ED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E837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496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9D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Trianon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F5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0A21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6C8B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EA6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27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Panteón Jardines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FDA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17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3F23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59F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98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Lucero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70E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06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C565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8BD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0C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Ford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59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0C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BABF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5C4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68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Deportiva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E8B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2A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3C71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0CF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169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Sauzalito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05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BD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249D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7A1A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B1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Fracciones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1E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A6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8E29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633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30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Lucero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27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BC8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C137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E16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21E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Lucero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81E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4168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EAE6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D7B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B6D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Ribera de la Presa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CC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D5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04D6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ACB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66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ACAB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sz w:val="20"/>
                <w:szCs w:val="20"/>
                <w:lang w:eastAsia="es-MX"/>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F53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5DA8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5F1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5E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2D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D8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C587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B44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2F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0C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C9A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69C5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276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7B9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F0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20D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86FC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620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8A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Lagunita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AA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4D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1A05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FC9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B7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Nuevo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7E3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3E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D5C9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29A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82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D8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AE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DA3C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D21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C0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Nicolás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9E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7BE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82D6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213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E7C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Pochote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5C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711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1192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50C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B44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53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1A91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4C21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878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90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Parador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32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26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3832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252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33F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FC2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72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5B0C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5A3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21B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Herradura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B548B"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sz w:val="20"/>
                <w:szCs w:val="20"/>
                <w:lang w:eastAsia="es-MX"/>
              </w:rPr>
              <w:t>$1,180.00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3C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0F78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D4C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E4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Rivera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57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3D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F51C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F6E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57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Hermoso II, III 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D3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23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86BC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40D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8A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Hermoso I y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73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22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1520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DFA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F1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Cecilia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C2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C4C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54D4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2B5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4E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Cecilia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24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F21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89FF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D16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7FB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Tiritas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91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44E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5D37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229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86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Pedrito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EA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BD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CD7E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583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29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45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F58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2B3C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A3F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E44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Cañón de la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4E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9B9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4D69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293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74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Tiritas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56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A5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C42E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045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A4C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C8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7BE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2210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93C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08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822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03F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641CB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522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52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Canteritas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72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ED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6A82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60B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FF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Norteña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62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B9F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7B42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589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09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Isidro Labrador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EC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DC99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2493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F4B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1DF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Tulipanes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84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18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9949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01E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738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Ribera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02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11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33E1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B2D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5E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Isidro Azteca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5B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71A2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0909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ECB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B62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los Castillos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B0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88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9A23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C4A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04D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700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CC4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B9DD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36D7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C20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Nicolas del Palote - Pradera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76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2D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DDC4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556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29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los Castillos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EF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215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7038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AC3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A8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El </w:t>
            </w:r>
            <w:proofErr w:type="spellStart"/>
            <w:r w:rsidRPr="00646AC0">
              <w:rPr>
                <w:rFonts w:ascii="Verdana" w:eastAsia="Times New Roman" w:hAnsi="Verdana" w:cs="Arial"/>
                <w:sz w:val="20"/>
                <w:szCs w:val="20"/>
                <w:lang w:eastAsia="es-MX"/>
              </w:rPr>
              <w:t>Cuarenteño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D84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8B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EFBF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15D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92A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379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sz w:val="20"/>
                <w:szCs w:val="20"/>
                <w:lang w:eastAsia="es-MX"/>
              </w:rPr>
              <w:t>$1,040.00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6F3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75DA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AB7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08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61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F301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C2EE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1CD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8E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AF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4D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4BAE0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401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AB8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Castillos Viejos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DC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B9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8D23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525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F61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69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A8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A707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1AF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14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Nicolás del Palote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EDD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99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05F1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824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BA9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Poniente de Valle Hermoso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E89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EA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67A2D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65A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93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Paso Río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93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E4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87A9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3E3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449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Adquirientes de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B23D" w14:textId="77777777" w:rsidR="00646AC0" w:rsidRPr="00646AC0" w:rsidRDefault="00646AC0" w:rsidP="00646AC0">
            <w:pPr>
              <w:spacing w:after="0" w:line="240" w:lineRule="auto"/>
              <w:jc w:val="center"/>
              <w:rPr>
                <w:rFonts w:ascii="Verdana" w:eastAsia="Times New Roman" w:hAnsi="Verdana" w:cs="Arial"/>
                <w:b/>
                <w:bCs/>
                <w:sz w:val="20"/>
                <w:szCs w:val="20"/>
                <w:highlight w:val="yellow"/>
                <w:lang w:eastAsia="es-MX"/>
              </w:rPr>
            </w:pPr>
            <w:r w:rsidRPr="00646AC0">
              <w:rPr>
                <w:rFonts w:ascii="Verdana" w:eastAsia="Times New Roman" w:hAnsi="Verdana" w:cs="Arial"/>
                <w:sz w:val="20"/>
                <w:szCs w:val="20"/>
                <w:lang w:eastAsia="es-MX"/>
              </w:rPr>
              <w:t>$790.00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798B" w14:textId="77777777" w:rsidR="00646AC0" w:rsidRPr="00646AC0" w:rsidRDefault="00646AC0" w:rsidP="00646AC0">
            <w:pPr>
              <w:spacing w:after="0" w:line="240" w:lineRule="auto"/>
              <w:jc w:val="both"/>
              <w:rPr>
                <w:rFonts w:ascii="Verdana" w:eastAsia="Times New Roman" w:hAnsi="Verdana" w:cs="Arial"/>
                <w:b/>
                <w:bCs/>
                <w:sz w:val="20"/>
                <w:szCs w:val="20"/>
                <w:highlight w:val="yellow"/>
                <w:lang w:eastAsia="es-MX"/>
              </w:rPr>
            </w:pPr>
          </w:p>
        </w:tc>
      </w:tr>
      <w:tr w:rsidR="00646AC0" w:rsidRPr="00646AC0" w14:paraId="1A1610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C00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245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DD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173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1D32A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329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BE1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25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A3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B263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7D3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2F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León - El Vivero zona Sardaneta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D2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6A2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6788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362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63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León - El Vivero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91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11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F960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D60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6C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 Santa Cecilia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45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2F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A7FD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883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B59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Pedregal (Solidaridad Leonesa)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A2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8FDA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FCD0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263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30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Valle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220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119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F529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65D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30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Rústico Norteña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EA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07C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B5816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71C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5AB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Arrayanes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840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0E6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9C76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45C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11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E4D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30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07C5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6CE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CBC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Arrayanes, primera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BBC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BC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C3E9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DAC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97E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Jorge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56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84E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BC7A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8A3A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50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Castores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06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DD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25BD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501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A9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Granja </w:t>
            </w:r>
            <w:proofErr w:type="spellStart"/>
            <w:r w:rsidRPr="00646AC0">
              <w:rPr>
                <w:rFonts w:ascii="Verdana" w:eastAsia="Times New Roman" w:hAnsi="Verdana" w:cs="Arial"/>
                <w:sz w:val="20"/>
                <w:szCs w:val="20"/>
                <w:lang w:eastAsia="es-MX"/>
              </w:rPr>
              <w:t>Stover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38A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40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D34C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54D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D0B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El </w:t>
            </w:r>
            <w:proofErr w:type="spellStart"/>
            <w:r w:rsidRPr="00646AC0">
              <w:rPr>
                <w:rFonts w:ascii="Verdana" w:eastAsia="Times New Roman" w:hAnsi="Verdana" w:cs="Arial"/>
                <w:sz w:val="20"/>
                <w:szCs w:val="20"/>
                <w:lang w:eastAsia="es-MX"/>
              </w:rPr>
              <w:t>Tecotan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395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AA1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65FB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ABB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45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5A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2CA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2F2F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8C4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DF91"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Vistaero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71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B6D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577E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DE9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60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del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5A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C5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8F4F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0D5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BC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Tajo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398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ECC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EFAB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C56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47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Fanega de la Nopalera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FB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0E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1290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860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FF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Tiritas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06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DBE8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FF5A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0D0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BF0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el Pochote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FB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2C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76D9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0AB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42F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Cecilia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4D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EF2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20AF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51CB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85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del Castillo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8AA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B7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1D2B2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9A8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D6A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30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BC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0464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A68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9BA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Rosa de Lima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BC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66E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1630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C4B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CE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E43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27D1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095C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07B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093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Palenque de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83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1C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B88E8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CAC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F0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1ED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CBA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0FF9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113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72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05C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6491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BEC7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D7C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E2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Señora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64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050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6DBAC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AF9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15227"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68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18BC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AFB1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B63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E4D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El </w:t>
            </w:r>
            <w:proofErr w:type="spellStart"/>
            <w:r w:rsidRPr="00646AC0">
              <w:rPr>
                <w:rFonts w:ascii="Verdana" w:eastAsia="Times New Roman" w:hAnsi="Verdana" w:cs="Arial"/>
                <w:sz w:val="20"/>
                <w:szCs w:val="20"/>
                <w:lang w:eastAsia="es-MX"/>
              </w:rPr>
              <w:t>Valladito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CC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1C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7F5F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5D9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FE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Unión Comunitaria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5A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51C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357F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C45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3F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Presitas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871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C5B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F2CB1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147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958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Presitas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AE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92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2F46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434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04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las Presitas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0B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BD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F7AC4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376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AA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Selva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DE2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55E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3E2F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4FE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E67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Laureles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182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31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5118C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2A7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A1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B0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983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89863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6B3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5F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Mesitas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0F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806C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069F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909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4E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Unión Comunitaria 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D7C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CA2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A901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C40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ED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Revolución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FDE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09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35E0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194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00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Penitente I y II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393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1A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A0F6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247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5C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0C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23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354C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C67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BA4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AB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3CE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ED7A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44C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E4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Presitas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6C4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79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DF67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E6E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F97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148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90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13CE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738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85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Antenas de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ED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86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CED7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010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768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Vergel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C1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562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C1CE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D30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73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Nopalera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10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4A1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535A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D8A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01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Consuelo VIII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00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4DD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8508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89F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CD8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47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A9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E5408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00B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85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Vivero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83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38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D7B5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90E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86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de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90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76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5978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86F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54C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47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03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CBDE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1CD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C10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Brisas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85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B8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B063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55A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91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830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257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9322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28E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6F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5E8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7DF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1853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422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DF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28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AE9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0922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78F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22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Ermitas de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(antes Ex Hacienda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02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9E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A836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129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4D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Fracciones de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D67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AC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9112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A0C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74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Santa Rosa de Lima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FD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BA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B3AD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A47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AA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Rivera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4A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E8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CF80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D27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74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Unidad Deportiva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E2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45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E2E2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3BE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D2F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 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788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C3D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31738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C05A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E8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Nicolás de los Reyes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17A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781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0161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DE8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1E1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Cerrito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89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3A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75E8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D50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761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Mesitas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DA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13B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2EDA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B78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4A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Poniente San Pablo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9F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D9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9596F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4F0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885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Poniente San Pablo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7B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E2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C065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AD1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911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Alameda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E8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09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3D41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043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16F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Escondida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A0A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593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E842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3B6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FE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6FC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FD4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019D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117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8F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27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9F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6B421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9A1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EC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de Arboledas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EA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7A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9EB2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792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67C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Huertas de Medina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08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E04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1D17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964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D5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Huertas de Medina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AE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E08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93B3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93B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47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Hacienda de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0A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33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CA73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460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93F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San Antonio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A58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75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6C10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B98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FF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Al Sur Residencial 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19B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E1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315C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176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CF9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0D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28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D22C9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CED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D3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Jardines de Maravillas,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6E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FC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635B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A98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6C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Jardines de 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CD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B20B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7235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77F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70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Haciendas de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58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AD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60EA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A2F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B69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Cruz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94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92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9413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F1A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B17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Valle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9AA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A5E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F5FD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C7F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4F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Rivera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50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81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E0BF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AB3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F0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Cruz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D0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B6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EF96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C42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CE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Plaza Abastos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809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8AF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FE60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743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85A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Roble de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B9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72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33CA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76E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B0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Mezquite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0C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E87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81C2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933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C7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Pedro de los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01C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A7A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0F4FD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273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DE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4D7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C9E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6C31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A8B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08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Felipe de Jesús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83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014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28A4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451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0395"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Eyupol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4CE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62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82F7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889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92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León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A2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D4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8924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18A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EC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Ciudad Deportiva Fernández Martínez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D7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DE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EB031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ACE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16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Constituyentes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35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33F4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E24D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BEF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A7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Club Loyola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474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B91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C36B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286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C03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Unión y Esfuerzo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84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11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0C3A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7D9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26F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León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34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493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3EB9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07F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71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A1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E7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6623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EEE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4A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Popular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C3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73F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5936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CC4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57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Haciendita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76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96C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F041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5F7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31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Pirámide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EA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9E8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AEC0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5AB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30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Rinconada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CA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C484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D1DF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B41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AC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Pueblo Nuevo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0B5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8F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54C4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373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2A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Conjunto habitacional San Miguel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3A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C9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8D72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CC2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62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E4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321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BAA4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0A5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5B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Popular Inca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F67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6EF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9B8E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F0F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B7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Fracciones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A5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D4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392C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7D4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07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6A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B272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AAC2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658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33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San Miguel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35E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CB3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E630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351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3A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Deportivo </w:t>
            </w:r>
            <w:proofErr w:type="spellStart"/>
            <w:r w:rsidRPr="00646AC0">
              <w:rPr>
                <w:rFonts w:ascii="Verdana" w:eastAsia="Times New Roman" w:hAnsi="Verdana" w:cs="Arial"/>
                <w:sz w:val="20"/>
                <w:szCs w:val="20"/>
                <w:lang w:eastAsia="es-MX"/>
              </w:rPr>
              <w:t>Flexi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43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02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CA72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F6E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A3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San Pedro de los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E8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2030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9303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4DA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7C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Fracciones de San Cayetano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DC5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FA32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405A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CF6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055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Gamiño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AF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F31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A765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15F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3B2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del Caudillo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982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8FAB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6281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BED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4C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Hacienda 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E6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4C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75D8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6BF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9C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C4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E4B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5BDB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4DA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FF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Nuevo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37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0B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C12B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444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BE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A0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0A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807F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07E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BA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962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$1,055.64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80A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3D46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D3D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59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37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34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4E38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644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611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7FF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0D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0CC85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3C6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4D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 sol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25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A3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E6AC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27B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47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0F5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23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00C8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5BC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75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 sol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3D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B5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05ED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81E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A7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Sangre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3B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69B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C1C3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133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83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Misael Núñez (Bosques)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A0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C3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DCC8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AE0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DA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Piedra Azul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E3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8B6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4C32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B5D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82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Piedra Azul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C74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32E8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5B5F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0B9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1F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 los Tanques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994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2C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9A37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77D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9B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Rotario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68A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707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6E8B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FD0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F8B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Lucero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AD1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DD8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57D1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D0F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6C9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San Francisco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2D9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CF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AE95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C4B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E4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40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3E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B925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ED86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4A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Club Hípico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A5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9F2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3BC48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A8E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2A9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E22F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03A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55913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8C1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2BA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Juan de Otates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801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2C6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F743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983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50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Norte Villas de Nuestra Señora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D7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681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F897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2C1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64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 San Francisco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F1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2F8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6729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403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1DE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Sangre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8F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6DF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F98C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65A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55A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Prados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B3B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1BD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CB0D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645B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89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Rio Grande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85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01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7D81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A9A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790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B0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69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EFF1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CC5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29E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Cerrito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EF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050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C925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62A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98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B5F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1AC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F1CDE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89D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A0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Campestre Nuevo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F0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AE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EE13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4D8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DE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Diez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551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AFE7" w14:textId="77777777" w:rsidR="00646AC0" w:rsidRPr="00646AC0" w:rsidRDefault="00646AC0" w:rsidP="00646AC0">
            <w:pPr>
              <w:spacing w:after="0" w:line="240" w:lineRule="auto"/>
              <w:jc w:val="both"/>
              <w:rPr>
                <w:rFonts w:ascii="Verdana" w:eastAsia="Times New Roman" w:hAnsi="Verdana" w:cs="Arial"/>
                <w:b/>
                <w:bCs/>
                <w:sz w:val="20"/>
                <w:szCs w:val="20"/>
                <w:highlight w:val="yellow"/>
                <w:lang w:eastAsia="es-MX"/>
              </w:rPr>
            </w:pPr>
          </w:p>
        </w:tc>
      </w:tr>
      <w:tr w:rsidR="00646AC0" w:rsidRPr="00646AC0" w14:paraId="30A139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2B6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F08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F9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6A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356E1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A47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2A2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Unión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24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05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60C3C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7A2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71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07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3E1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142D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601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1A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37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2D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1DB7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54A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0F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780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D3F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5532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58D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FF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Balcones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F8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8A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64D6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375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EA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02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172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7082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83B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FEB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CE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5C9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527C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F0C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FE7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Esperanza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4E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35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4A15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BBC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07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Popular Polanco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60C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63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3F95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5F5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34E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4A3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C4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A504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AC4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B14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 San Hilarión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7A9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8A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E97E6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3AC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8A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E7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6BF5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5D3D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AE0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CA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Campestre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AD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9B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A2FB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1EB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640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Refugio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913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94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6AEE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E15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29B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Popular Guadalajara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03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4E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9607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A21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F2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María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23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9E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6BEB8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1BE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0E2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E0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7B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2515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E5C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E3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B0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7D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72BD6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E65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C07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93A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9F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5591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85B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72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Ladera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25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638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B033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C15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38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Xoconostle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4D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3F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1CA9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28AD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C7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Jesús María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57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0E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158E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7E6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53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Suspiro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BB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4F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9808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6F9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F8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Deportiva 10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83A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A7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28B4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BB8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F4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Jalisco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19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FF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9DEA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9E0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60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Cerrito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0C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81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2811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14A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279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Loma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79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46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8C3A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3A9E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AC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 Villas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CE2A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34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7277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AD9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D0E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A54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32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4AC0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722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3A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Refugio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84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C84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7149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7D7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89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de San José del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64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75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3119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05F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73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Mirador Oriental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0EA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8F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C9B0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0E7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120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Oriental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E4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3B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1491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4BF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74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Isidro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4C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24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F7CD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CF4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C4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Oriental Anaya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FC2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36D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6DDD2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6ED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14D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María Dolores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A9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61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213A1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315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D8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Jesús de Nazareth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22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B97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A763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3DC0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C60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El </w:t>
            </w:r>
            <w:proofErr w:type="spellStart"/>
            <w:r w:rsidRPr="00646AC0">
              <w:rPr>
                <w:rFonts w:ascii="Verdana" w:eastAsia="Times New Roman" w:hAnsi="Verdana" w:cs="Arial"/>
                <w:sz w:val="20"/>
                <w:szCs w:val="20"/>
                <w:lang w:eastAsia="es-MX"/>
              </w:rPr>
              <w:t>Guajito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AF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F2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3E71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1E6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2D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Fracción del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388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45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87544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75F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C8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las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3FD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305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409C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4A8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D9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Historiadores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03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AD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DC4C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88E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8D1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El Tlacuache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3A0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B5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372C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D1A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11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El Tlacuache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F0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EA8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CC07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203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08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62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754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F192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680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D6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9E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77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5984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5C7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D4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4D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4F2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67A9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AF2F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AB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Sur la </w:t>
            </w:r>
            <w:proofErr w:type="spellStart"/>
            <w:r w:rsidRPr="00646AC0">
              <w:rPr>
                <w:rFonts w:ascii="Verdana" w:eastAsia="Times New Roman" w:hAnsi="Verdana" w:cs="Arial"/>
                <w:sz w:val="20"/>
                <w:szCs w:val="20"/>
                <w:lang w:eastAsia="es-MX"/>
              </w:rPr>
              <w:t>Moreña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9D4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B3E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760A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4F6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2AA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María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C8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F1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1EC10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45D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C2A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80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9D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85D8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4D4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2F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9E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33C8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2EB95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C3E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23A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Fracciones de los 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C9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CC4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8E83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ECC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09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Praderas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73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411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1A84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D88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8A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9E8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7FF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6426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96F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77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F6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98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3E51F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E03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3C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Peñón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37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24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7199F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EF7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01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Capilla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531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D74E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366D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C47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B4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Maravillas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3BB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4C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D70F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E35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75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Cañada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AF6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6B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7954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DEF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6B4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1B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24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A553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BBD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722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Maravillas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243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616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23AD4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D27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A2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Ángeles y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D8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59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5F5C1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8E2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89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3D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ED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1791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31F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E7A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Nuevo Amanecer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D7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DC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8B58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857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B1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Carmen (C.T.M.)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8F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DA1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48BF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548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A0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Desarrollo 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05A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5A9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6159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4DC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67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9C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FBB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DD68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4A6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754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Paraíso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F11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5F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3CDD6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ACA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4FE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Nicolás de Los González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CD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E0F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8D59F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DE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42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Esperanza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D8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55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55A8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07C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6B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Cristo Rey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DE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3B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F4FD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C86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F1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Villas del Campo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44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8D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2B9D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B024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278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Cuestas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DD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E3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1343C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74F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B80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Magdalena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88D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9BA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D177C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F83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15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Rosales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BF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8B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EB4F2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4C4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C5C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Rivera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27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D3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A364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1CB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422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EB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6A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B3DC2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91F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34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 Paraíso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359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69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644F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A1E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5D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Vergel (Comunidad)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024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6089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7F23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B39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90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Valles de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05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21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D89A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B24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447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Nuevo Amanecer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3A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BBF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9FEFC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E45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95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51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4A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CDB1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351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AAD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Ampliación el Carmen (C.T.M.)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D3E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208F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B4BC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AE0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CD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Mesa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C5C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45E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585D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E3A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9D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Fracciones de Cañada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57A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5C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482F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7C0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DA3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Jesús María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4CD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7F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4535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523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4A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Tinaja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52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BA8B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E3EC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9E2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FA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2BD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21D8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194E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B719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0E6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Flor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3FF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A6E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B60B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E77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2C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Puente del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5D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FB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C8D5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165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E70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Ladrilleras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4C9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79D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6DF1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799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703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Carlos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27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C8F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A798CD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251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78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C8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C4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8C62D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C72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5C3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del Campo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831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D43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F2F7D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BC6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966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Universidad Tecnológica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388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12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2753B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750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AB5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Carlos la Roncha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93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A61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E8CC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558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19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B6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86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0E86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AEA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9A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D3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41E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FB7C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9AE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041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4B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BB8C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2F49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FA5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66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las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96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4899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F29D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F86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649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D1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8D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CE433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AC1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CC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los López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D4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46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786A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A62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27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Arboledas de los López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C18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70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69E10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CF9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009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Nueva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04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DDE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E2A0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F9B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73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Real de los Cipreses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103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4CE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20C97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ACB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5EE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B4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C74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B51ED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EAF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57D4"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Maguro</w:t>
            </w:r>
            <w:proofErr w:type="spellEnd"/>
            <w:r w:rsidRPr="00646AC0">
              <w:rPr>
                <w:rFonts w:ascii="Verdana" w:eastAsia="Times New Roman" w:hAnsi="Verdana" w:cs="Arial"/>
                <w:sz w:val="20"/>
                <w:szCs w:val="20"/>
                <w:lang w:eastAsia="es-MX"/>
              </w:rPr>
              <w:t xml:space="preserve">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A3D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731E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CDEA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FCE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E0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Ana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007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D0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D2CE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5C2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02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del Durán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8F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A8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80D9C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F5E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DB4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San José de los Durán (El </w:t>
            </w:r>
            <w:proofErr w:type="spellStart"/>
            <w:r w:rsidRPr="00646AC0">
              <w:rPr>
                <w:rFonts w:ascii="Verdana" w:eastAsia="Times New Roman" w:hAnsi="Verdana" w:cs="Arial"/>
                <w:sz w:val="20"/>
                <w:szCs w:val="20"/>
                <w:lang w:eastAsia="es-MX"/>
              </w:rPr>
              <w:t>Maguro</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63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7FE9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E1C8A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78E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12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 los Montes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53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5CF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8972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CA6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35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83C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48E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AB6F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A29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32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Isidro de las Colonias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ED0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1E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2661B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0B5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545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del Laurel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927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DF8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6AFD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74A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FC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841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C6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2872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0A2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AE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las Toronjas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BD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0DF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3AB7A915"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17"/>
        <w:gridCol w:w="4082"/>
        <w:gridCol w:w="1751"/>
        <w:gridCol w:w="2238"/>
      </w:tblGrid>
      <w:tr w:rsidR="00646AC0" w:rsidRPr="00646AC0" w14:paraId="185F65AA"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2DE61EC"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residencial campestre</w:t>
            </w:r>
          </w:p>
        </w:tc>
      </w:tr>
      <w:tr w:rsidR="00646AC0" w:rsidRPr="00646AC0" w14:paraId="11C84B0E"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ECBF6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generalmente en zonas de población de densidad baja, con edificaciones de varios tipos. Cuenta con servicios municipales completos y amplias áreas verdes.</w:t>
            </w:r>
          </w:p>
        </w:tc>
      </w:tr>
      <w:tr w:rsidR="00646AC0" w:rsidRPr="00646AC0" w14:paraId="4A118EA3"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4021F"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354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D2B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7BF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3B3B96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9E5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E6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4B4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B2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9E2A8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F97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8E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3B7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A0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CA2E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26A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9F3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Brisas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75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6D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A437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949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69E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BFE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BA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DCC03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5AD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DD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D5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05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6354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727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3A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037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6B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018E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15D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920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Carmen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A6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AF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DA02B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9B4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C9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Club Hípico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7D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BB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387D7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385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EC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CE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4B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ABDFE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2B6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B0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78C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0A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271DB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DBD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47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Pedregal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450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7F5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0F4C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93F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FA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Encanto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137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4FB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0E024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447F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9C2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Herradura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6E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07C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D906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CE6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95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Gertrudis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E65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92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7170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A8F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D7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Álamo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7C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234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85C4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3FB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6B2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 Campestre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2D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D96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61412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2BD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D2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Trébol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03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2B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391D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872A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38A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Habitacional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E0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AF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C2FCD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DBD5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DC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6B30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F1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AA4CF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4D0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84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Cuatro Estaciones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74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67F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4B78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E93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0F29"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Terralta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7E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158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136C79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92"/>
        <w:gridCol w:w="4456"/>
        <w:gridCol w:w="1447"/>
        <w:gridCol w:w="2193"/>
      </w:tblGrid>
      <w:tr w:rsidR="00646AC0" w:rsidRPr="00646AC0" w14:paraId="38637061"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38DF7A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habitacional campestre rústico</w:t>
            </w:r>
          </w:p>
        </w:tc>
      </w:tr>
      <w:tr w:rsidR="00646AC0" w:rsidRPr="00646AC0" w14:paraId="437AC351"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9DB0C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ubica generalmente en zonas de población de densidad baja, con edificaciones de varios tipos. Dispone de servicios municipales y equipamiento urbano de manera parcial o total y áreas verdes.</w:t>
            </w:r>
          </w:p>
        </w:tc>
      </w:tr>
      <w:tr w:rsidR="00646AC0" w:rsidRPr="00646AC0" w14:paraId="7BFA179A"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3E53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A92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1E58E"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04EC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5D219D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878D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FA5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Villas </w:t>
            </w:r>
            <w:proofErr w:type="spellStart"/>
            <w:r w:rsidRPr="00646AC0">
              <w:rPr>
                <w:rFonts w:ascii="Verdana" w:eastAsia="Times New Roman" w:hAnsi="Verdana" w:cs="Arial"/>
                <w:sz w:val="20"/>
                <w:szCs w:val="20"/>
                <w:lang w:eastAsia="es-MX"/>
              </w:rPr>
              <w:t>Vistaero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83B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81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828B3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34D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37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Aránzazu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5D7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0D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B2DF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927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5B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Cipreses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9F4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33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7EB7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F2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204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Campestre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B03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0A9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C1C6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A17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9D84"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MonteBello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94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26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B33C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8EBE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FAB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del Clavel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B3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77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F0BF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867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11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05F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1D9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2A363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AEF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357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de Autopista (Camino Real a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941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7FA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7A7DB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D05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B2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Sandía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51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E37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2EAD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138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EF8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Hacienda la </w:t>
            </w:r>
            <w:proofErr w:type="spellStart"/>
            <w:r w:rsidRPr="00646AC0">
              <w:rPr>
                <w:rFonts w:ascii="Verdana" w:eastAsia="Times New Roman" w:hAnsi="Verdana" w:cs="Arial"/>
                <w:sz w:val="20"/>
                <w:szCs w:val="20"/>
                <w:lang w:eastAsia="es-MX"/>
              </w:rPr>
              <w:t>Huaracha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25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2107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046C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516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38B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 de los Morales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DE5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EF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B9325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3F1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C01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Antonio del Monte (Malagana)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CC3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12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E3022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1BF9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CE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DB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7F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4CA5D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A05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C1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Cortijos de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F01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1E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662E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6908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56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Ex Hacienda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87B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842C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CF8C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906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46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Coloradas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9DC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A08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4ED27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7D8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81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Nuevo Valle de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F9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18F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291257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3"/>
        <w:gridCol w:w="4222"/>
        <w:gridCol w:w="1516"/>
        <w:gridCol w:w="2297"/>
      </w:tblGrid>
      <w:tr w:rsidR="00646AC0" w:rsidRPr="00646AC0" w14:paraId="0BAE8272"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FBE8985"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de asentamiento irregular</w:t>
            </w:r>
          </w:p>
        </w:tc>
      </w:tr>
      <w:tr w:rsidR="00646AC0" w:rsidRPr="00646AC0" w14:paraId="5F9AC2EA"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0CEFB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Tiene como característica común la irregularidad de la tenencia de la tierra y la falta de servicios. La vivienda se encuentra por debajo de los estándares mínimos de bienestar. Estas viviendas se localizan en el perímetro del área urbana. Infraestructura: Regularmente al ser asentamiento de carácter progresivo puede llegar a carecer de uno o más servicios.</w:t>
            </w:r>
          </w:p>
        </w:tc>
      </w:tr>
      <w:tr w:rsidR="00646AC0" w:rsidRPr="00646AC0" w14:paraId="3B0F81AF"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4706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8569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A36B"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FB1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51E06B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EED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C9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Corral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70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85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1A8D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62D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5C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744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64F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FFB7C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0A1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60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5C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FEF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A0A57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2BC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70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DA5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E77E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5DF27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D0C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40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Pte.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D21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68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AB4C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A8A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3E8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DE5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936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D2B01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161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5A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Nicolás de los González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D6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A62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D81AB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708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D9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Juan de Otates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FB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4CBF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3A82E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7E4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43D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los Aguirre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F39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A7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8D2AC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051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32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A5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9C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D605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265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72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de Autopista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80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C6CC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15F5E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55F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5D1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133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C3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0753E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AB9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CC9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A78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EEC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5CF040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5"/>
        <w:gridCol w:w="4254"/>
        <w:gridCol w:w="1694"/>
        <w:gridCol w:w="2165"/>
      </w:tblGrid>
      <w:tr w:rsidR="00646AC0" w:rsidRPr="00646AC0" w14:paraId="28174C83"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7D5973A"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Zona industrial</w:t>
            </w:r>
          </w:p>
        </w:tc>
      </w:tr>
      <w:tr w:rsidR="00646AC0" w:rsidRPr="00646AC0" w14:paraId="25095CE2"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0DEF9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 llama así a la destinada a actividades fabriles mediante la transformación o maquila de bienes y en ocasiones, al almacenamiento de insumos y productos.</w:t>
            </w:r>
          </w:p>
        </w:tc>
      </w:tr>
      <w:tr w:rsidR="00646AC0" w:rsidRPr="00646AC0" w14:paraId="3C0C7396"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D0C69"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20ED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FD06E"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D7A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6DD22C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B26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AA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la Trinidad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65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DA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15C37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19F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9A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B2B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BD6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49BCD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BA8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FC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4F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45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649C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C73B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4C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Los Propios y Solares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CE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91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71D2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6D7B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E90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Industrial Santa </w:t>
            </w:r>
            <w:proofErr w:type="spellStart"/>
            <w:r w:rsidRPr="00646AC0">
              <w:rPr>
                <w:rFonts w:ascii="Verdana" w:eastAsia="Times New Roman" w:hAnsi="Verdana" w:cs="Arial"/>
                <w:sz w:val="20"/>
                <w:szCs w:val="20"/>
                <w:lang w:eastAsia="es-MX"/>
              </w:rPr>
              <w:t>Crocce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C6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8BEF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0C87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200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62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San Crispín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5B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98F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29E58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FAF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9E6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Planta de Pemex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76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60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43AEE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6B86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5B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Pamplona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28E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38B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98369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C0B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EA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San Jorge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2F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EF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B497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099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C6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Bodeguero Robles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F9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FAD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E328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4F7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ED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Arroyo Hondo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F19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3D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F060B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86F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59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 Pemex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D6C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136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B92AA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961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87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Colinas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A9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27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C7119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416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FC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Real Campo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748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918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EB43F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974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3C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Desarrollo Baleares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763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031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D2637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0CC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D6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Bodeguero las Trojes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33A5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A5F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06F5C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7F3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34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F7FF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E11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75D6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EA3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B9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El </w:t>
            </w:r>
            <w:proofErr w:type="spellStart"/>
            <w:r w:rsidRPr="00646AC0">
              <w:rPr>
                <w:rFonts w:ascii="Verdana" w:eastAsia="Times New Roman" w:hAnsi="Verdana" w:cs="Arial"/>
                <w:sz w:val="20"/>
                <w:szCs w:val="20"/>
                <w:lang w:eastAsia="es-MX"/>
              </w:rPr>
              <w:t>Peluchan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27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E3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5C413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5F7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B44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Tablas de 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195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79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EBDEB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7DC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56F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Pte. Hacienda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939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26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876C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AB1B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1A3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ED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41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7C911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070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46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Fracciones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BB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8F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0A155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259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A1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del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0A1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58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56AC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A1B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0C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43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6D5D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121D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27B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D34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Ceres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B7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D4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3EFE7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B19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6E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Flecha Amarilla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20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90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6F199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E10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EBF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Pechuga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30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51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41851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B12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D8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Portones de Hierro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35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E6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4AA25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058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D4B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Fracciones del Crespo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852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68A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A87FA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CD9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BC4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Norte </w:t>
            </w:r>
            <w:proofErr w:type="spellStart"/>
            <w:r w:rsidRPr="00646AC0">
              <w:rPr>
                <w:rFonts w:ascii="Verdana" w:eastAsia="Times New Roman" w:hAnsi="Verdana" w:cs="Arial"/>
                <w:sz w:val="20"/>
                <w:szCs w:val="20"/>
                <w:lang w:eastAsia="es-MX"/>
              </w:rPr>
              <w:t>Tec</w:t>
            </w:r>
            <w:proofErr w:type="spellEnd"/>
            <w:r w:rsidRPr="00646AC0">
              <w:rPr>
                <w:rFonts w:ascii="Verdana" w:eastAsia="Times New Roman" w:hAnsi="Verdana" w:cs="Arial"/>
                <w:sz w:val="20"/>
                <w:szCs w:val="20"/>
                <w:lang w:eastAsia="es-MX"/>
              </w:rPr>
              <w:t>.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F0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B18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8AE71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8051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A8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la Capilla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82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0879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63DE2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3B2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41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las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515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ED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350A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60C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B1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Brisas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2AC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63F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53E8D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298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6A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Polígono Industrial Milenio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F4F8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BAD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B8891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B9D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D1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02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76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A9070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F720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BE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6D4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73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3F96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F51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CE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Purísima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A6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CAB2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688A1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6D6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B6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5A7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E6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64E71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9E90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88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Ciudad Industrial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CCB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6D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05B9C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31E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92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Condominio Industrial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0CD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11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29807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607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54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Lucía (Parque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035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56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730E8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71F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5E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Ecológico de León (Piel)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CB2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6E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E32B1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61C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EE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 la Pompa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7D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0002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32D70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B28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88C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Fraccionamiento Industrial Génesis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550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EA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4572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3C9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5E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Centro de Prevención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9B6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5EA2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CD67C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299C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68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Ciudad Industrial, tercera 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42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30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5E660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C5C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38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Parque Industrial </w:t>
            </w:r>
            <w:proofErr w:type="spellStart"/>
            <w:r w:rsidRPr="00646AC0">
              <w:rPr>
                <w:rFonts w:ascii="Verdana" w:eastAsia="Times New Roman" w:hAnsi="Verdana" w:cs="Arial"/>
                <w:sz w:val="20"/>
                <w:szCs w:val="20"/>
                <w:lang w:eastAsia="es-MX"/>
              </w:rPr>
              <w:t>Stiva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D56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AA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79C39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00D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DB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Eureka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5AC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90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F4FCF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BDE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AA9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Santa Mónica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A4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48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E9AAD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28C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619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 la Reserva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19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E5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952F0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210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79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Planta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D1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447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87C1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93F6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45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Hacienda la Pompa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35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425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6D6C5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2FA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7D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8EE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4A6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6A756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428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16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El Mastranzo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CF4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D3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96EBE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4BD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120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Fideicomiso Ciudad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63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51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CADD4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8C7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E9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2E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6A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91345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BC1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A9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León-Bajío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D53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D41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6C4BFA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7FF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F8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Saucillo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BC2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BB9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A0650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4D0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98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Arco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AAE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B15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D89FF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E05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4A9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BA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683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5722B4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1F6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9B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Parque Industrial Colinas de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543A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77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19E86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57A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08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Polígono Industrial Bicentenario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AA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665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09A95D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1"/>
        <w:gridCol w:w="2581"/>
        <w:gridCol w:w="949"/>
        <w:gridCol w:w="1631"/>
      </w:tblGrid>
      <w:tr w:rsidR="00646AC0" w:rsidRPr="00646AC0" w14:paraId="248C5C90" w14:textId="77777777" w:rsidTr="00C40F20">
        <w:trPr>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70EEF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 Mínimo</w:t>
            </w:r>
          </w:p>
        </w:tc>
      </w:tr>
      <w:tr w:rsidR="00646AC0" w:rsidRPr="00646AC0" w14:paraId="0FCFE805"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7CA3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976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85C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3B2B"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Observación</w:t>
            </w:r>
          </w:p>
        </w:tc>
      </w:tr>
      <w:tr w:rsidR="00646AC0" w:rsidRPr="00646AC0" w14:paraId="3950DA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4C3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6E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Reserva territorial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EF5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D3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C558B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F28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0A4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Barranca de Venaderos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AE2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F9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AD7B8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6AF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07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51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A96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502DC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2BF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92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Zoológico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F3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E5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9566A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211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12C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(Pro) </w:t>
            </w:r>
            <w:proofErr w:type="spellStart"/>
            <w:r w:rsidRPr="00646AC0">
              <w:rPr>
                <w:rFonts w:ascii="Verdana" w:eastAsia="Times New Roman" w:hAnsi="Verdana" w:cs="Arial"/>
                <w:sz w:val="20"/>
                <w:szCs w:val="20"/>
                <w:lang w:eastAsia="es-MX"/>
              </w:rPr>
              <w:t>Nte</w:t>
            </w:r>
            <w:proofErr w:type="spellEnd"/>
            <w:r w:rsidRPr="00646AC0">
              <w:rPr>
                <w:rFonts w:ascii="Verdana" w:eastAsia="Times New Roman" w:hAnsi="Verdana" w:cs="Arial"/>
                <w:sz w:val="20"/>
                <w:szCs w:val="20"/>
                <w:lang w:eastAsia="es-MX"/>
              </w:rPr>
              <w:t>.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2F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18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1F2311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9C3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91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Estancia de Vaqueros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088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9DC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bl>
    <w:p w14:paraId="1F7124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p w14:paraId="529E8ED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27D9AB70" w14:textId="77777777" w:rsidR="00646AC0" w:rsidRPr="00646AC0" w:rsidRDefault="00646AC0" w:rsidP="00646AC0">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En los casos que existan colonias o centros comerciales no contemplados o de nueva creación para el ejercicio fiscal 2024, se fijará el valor de estos a través de un dictamen con base a un estudio de mercado inmobiliario por parte de la Dirección de Catastro de la Tesorería Municipal.</w:t>
      </w:r>
    </w:p>
    <w:p w14:paraId="6492B46A" w14:textId="77777777" w:rsidR="00646AC0" w:rsidRPr="00646AC0" w:rsidRDefault="00646AC0" w:rsidP="00646AC0">
      <w:pPr>
        <w:shd w:val="clear" w:color="auto" w:fill="FFFFFF"/>
        <w:spacing w:before="100" w:beforeAutospacing="1" w:after="100" w:afterAutospacing="1" w:line="240" w:lineRule="auto"/>
        <w:ind w:left="709" w:hanging="567"/>
        <w:jc w:val="both"/>
        <w:rPr>
          <w:rFonts w:ascii="Verdana" w:eastAsiaTheme="minorEastAsia" w:hAnsi="Verdana" w:cs="Arial"/>
          <w:b/>
          <w:bCs/>
          <w:sz w:val="20"/>
          <w:szCs w:val="20"/>
          <w:lang w:eastAsia="es-MX"/>
        </w:rPr>
      </w:pPr>
      <w:r w:rsidRPr="00646AC0">
        <w:rPr>
          <w:rFonts w:ascii="Verdana" w:eastAsiaTheme="minorEastAsia" w:hAnsi="Verdana" w:cs="Arial"/>
          <w:sz w:val="20"/>
          <w:szCs w:val="20"/>
          <w:lang w:eastAsia="es-MX"/>
        </w:rPr>
        <w:t> </w:t>
      </w:r>
      <w:r w:rsidRPr="00646AC0">
        <w:rPr>
          <w:rFonts w:ascii="Verdana" w:eastAsiaTheme="minorEastAsia" w:hAnsi="Verdana" w:cs="Arial"/>
          <w:b/>
          <w:bCs/>
          <w:sz w:val="20"/>
          <w:szCs w:val="20"/>
          <w:lang w:eastAsia="es-MX"/>
        </w:rPr>
        <w:t>A.1.</w:t>
      </w:r>
      <w:r w:rsidRPr="00646AC0">
        <w:rPr>
          <w:rFonts w:ascii="Verdana" w:eastAsiaTheme="minorEastAsia" w:hAnsi="Verdana" w:cs="Arial"/>
          <w:sz w:val="20"/>
          <w:szCs w:val="20"/>
          <w:lang w:eastAsia="es-MX"/>
        </w:rPr>
        <w:t xml:space="preserve"> </w:t>
      </w:r>
      <w:r w:rsidRPr="00646AC0">
        <w:rPr>
          <w:rFonts w:ascii="Verdana" w:eastAsiaTheme="minorEastAsia" w:hAnsi="Verdana" w:cs="Arial"/>
          <w:b/>
          <w:bCs/>
          <w:sz w:val="20"/>
          <w:szCs w:val="20"/>
          <w:lang w:eastAsia="es-MX"/>
        </w:rPr>
        <w:t>Valores unitarios por tramo de terreno por metro cuadrado, de acuerdo a la delimitación señalada en el Plano de Valores de Terreno para el Municipio de León, Guanajuato, que establece el presente Ordenamiento: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51"/>
        <w:gridCol w:w="5034"/>
        <w:gridCol w:w="1403"/>
      </w:tblGrid>
      <w:tr w:rsidR="00646AC0" w:rsidRPr="00646AC0" w14:paraId="5C74251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0205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C80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A7E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r>
      <w:tr w:rsidR="00646AC0" w:rsidRPr="00646AC0" w14:paraId="0BDAD1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F5A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1E3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 a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2F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171A24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4B4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51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D5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28FC54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A40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79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4B8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$1,969.21</w:t>
            </w:r>
          </w:p>
        </w:tc>
      </w:tr>
      <w:tr w:rsidR="00646AC0" w:rsidRPr="00646AC0" w14:paraId="38A572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50F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7E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4E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29A99A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1A8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048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4E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1F3CE3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6EA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7B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salida a los Gómez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84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r>
      <w:tr w:rsidR="00646AC0" w:rsidRPr="00646AC0" w14:paraId="230AD3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D5C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928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6B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662CAA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F60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8D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30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34CF39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E4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5A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 a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AA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58114D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B88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93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Constancia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75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3C7CC8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448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40D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Rayón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229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511C4C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C8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198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B8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$2,708.83</w:t>
            </w:r>
          </w:p>
        </w:tc>
      </w:tr>
      <w:tr w:rsidR="00646AC0" w:rsidRPr="00646AC0" w14:paraId="296834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A1D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79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EB8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6F3FB9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9A6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998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55F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$7,250.09</w:t>
            </w:r>
          </w:p>
        </w:tc>
      </w:tr>
      <w:tr w:rsidR="00646AC0" w:rsidRPr="00646AC0" w14:paraId="357E77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258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AF9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 a 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8F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$9,575.15</w:t>
            </w:r>
          </w:p>
        </w:tc>
      </w:tr>
      <w:tr w:rsidR="00646AC0" w:rsidRPr="00646AC0" w14:paraId="0A1600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70E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B5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Josefa Ortiz de Domínguez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67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$9,711.94</w:t>
            </w:r>
          </w:p>
        </w:tc>
      </w:tr>
      <w:tr w:rsidR="00646AC0" w:rsidRPr="00646AC0" w14:paraId="0A2E7C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E4A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73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1E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$2,845.60</w:t>
            </w:r>
          </w:p>
        </w:tc>
      </w:tr>
      <w:tr w:rsidR="00646AC0" w:rsidRPr="00646AC0" w14:paraId="7FAFF8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E24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CB2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Melchor Ocampo a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8C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32ABE7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329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56E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Julián de Obregón a Cuauhtémoc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6A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$2,530.89</w:t>
            </w:r>
          </w:p>
        </w:tc>
      </w:tr>
      <w:tr w:rsidR="00646AC0" w:rsidRPr="00646AC0" w14:paraId="7BEC01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8A2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98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Cuauhtémoc a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19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108966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AF6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383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Allende a Calvario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8AD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$2,530.89</w:t>
            </w:r>
          </w:p>
        </w:tc>
      </w:tr>
      <w:tr w:rsidR="00646AC0" w:rsidRPr="00646AC0" w14:paraId="1A3C4B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868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51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Calvario a 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45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032F0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643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D9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00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$9,245.86</w:t>
            </w:r>
          </w:p>
        </w:tc>
      </w:tr>
      <w:tr w:rsidR="00646AC0" w:rsidRPr="00646AC0" w14:paraId="62D7FC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5AE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16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6F1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$5,129.51</w:t>
            </w:r>
          </w:p>
        </w:tc>
      </w:tr>
      <w:tr w:rsidR="00646AC0" w:rsidRPr="00646AC0" w14:paraId="6D8337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453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13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CF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3E1756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2BB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3F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 a 15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A17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3E7191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2BA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39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 de Septiembre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20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08C5F0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C41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80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Doctor Hernández Álvarez a calle Londres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05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227202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EB6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3C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11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$12,584.07</w:t>
            </w:r>
          </w:p>
        </w:tc>
      </w:tr>
      <w:tr w:rsidR="00646AC0" w:rsidRPr="00646AC0" w14:paraId="2B7DA6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428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F1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DF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$4,923.68</w:t>
            </w:r>
          </w:p>
        </w:tc>
      </w:tr>
      <w:tr w:rsidR="00646AC0" w:rsidRPr="00646AC0" w14:paraId="268555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A84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38F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Melchor Ocampo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00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07DB59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439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99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Lerdo de Tejada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B96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185C57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961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D3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Rayón a Malecón del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B86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r>
      <w:tr w:rsidR="00646AC0" w:rsidRPr="00646AC0" w14:paraId="44F7EE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571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Acceso Norte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C7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71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51C728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C41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Acceso Nuevo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BD5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06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402D7A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CA3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Acceso Oriente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1A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5E7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695040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2CB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Acceso Poniente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CE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6B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152CA3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E56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Alhóndiga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76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Gutiérrez a B. Antonio de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FC7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46C23F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380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82B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Florencio Antillón a Gardenia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793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634D18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55E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1AE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Gardenia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72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725A33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08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99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Práxedis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6D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$5,197.22</w:t>
            </w:r>
          </w:p>
        </w:tc>
      </w:tr>
      <w:tr w:rsidR="00646AC0" w:rsidRPr="00646AC0" w14:paraId="0D951C3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E64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49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Práxedis Guerrero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715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$5,252.99</w:t>
            </w:r>
          </w:p>
        </w:tc>
      </w:tr>
      <w:tr w:rsidR="00646AC0" w:rsidRPr="00646AC0" w14:paraId="0B0E66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870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734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1F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$6,332.54</w:t>
            </w:r>
          </w:p>
        </w:tc>
      </w:tr>
      <w:tr w:rsidR="00646AC0" w:rsidRPr="00646AC0" w14:paraId="15BB1B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00C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F1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 a P. García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763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$8,548.74</w:t>
            </w:r>
          </w:p>
        </w:tc>
      </w:tr>
      <w:tr w:rsidR="00646AC0" w:rsidRPr="00646AC0" w14:paraId="1499B3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8E9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C8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 García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9E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$8,617.78</w:t>
            </w:r>
          </w:p>
        </w:tc>
      </w:tr>
      <w:tr w:rsidR="00646AC0" w:rsidRPr="00646AC0" w14:paraId="094E1B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531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02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 a 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8A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$11,524.45</w:t>
            </w:r>
          </w:p>
        </w:tc>
      </w:tr>
      <w:tr w:rsidR="00646AC0" w:rsidRPr="00646AC0" w14:paraId="3A41D6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F30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Apaseo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CC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0B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$2,298.50</w:t>
            </w:r>
          </w:p>
        </w:tc>
      </w:tr>
      <w:tr w:rsidR="00646AC0" w:rsidRPr="00646AC0" w14:paraId="47CC4A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48F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Apaseo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A2D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Valverde y Téllez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03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67DD2C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53C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1D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Yuriria a Valencia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C3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$2,298.50</w:t>
            </w:r>
          </w:p>
        </w:tc>
      </w:tr>
      <w:tr w:rsidR="00646AC0" w:rsidRPr="00646AC0" w14:paraId="6CC306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7EB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C5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Valencia a Calzada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1F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6EC7E5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633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D6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Guadalupe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1E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$2,489.73</w:t>
            </w:r>
          </w:p>
        </w:tc>
      </w:tr>
      <w:tr w:rsidR="00646AC0" w:rsidRPr="00646AC0" w14:paraId="0D7E1F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255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01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Josefa Ortiz de Domínguez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4D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$10,532.54</w:t>
            </w:r>
          </w:p>
        </w:tc>
      </w:tr>
      <w:tr w:rsidR="00646AC0" w:rsidRPr="00646AC0" w14:paraId="64B741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89F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96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AF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$5,881.08</w:t>
            </w:r>
          </w:p>
        </w:tc>
      </w:tr>
      <w:tr w:rsidR="00646AC0" w:rsidRPr="00646AC0" w14:paraId="258B67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E68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19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BB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164839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470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06B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Melchor Ocampo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8F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4DA2DC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E1B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03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Lerdo de Tejada a Cuauhtémoc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26B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$2,722.10</w:t>
            </w:r>
          </w:p>
        </w:tc>
      </w:tr>
      <w:tr w:rsidR="00646AC0" w:rsidRPr="00646AC0" w14:paraId="0762F1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7DB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0CF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Cuauhtémoc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2B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$2,694.21</w:t>
            </w:r>
          </w:p>
        </w:tc>
      </w:tr>
      <w:tr w:rsidR="00646AC0" w:rsidRPr="00646AC0" w14:paraId="1FD0B4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F2A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05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Rayón a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BE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$2,667.66</w:t>
            </w:r>
          </w:p>
        </w:tc>
      </w:tr>
      <w:tr w:rsidR="00646AC0" w:rsidRPr="00646AC0" w14:paraId="0ACEDB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83B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23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Constancia a 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50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$2,352.97</w:t>
            </w:r>
          </w:p>
        </w:tc>
      </w:tr>
      <w:tr w:rsidR="00646AC0" w:rsidRPr="00646AC0" w14:paraId="0E4C86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A43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57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Solares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3C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0CEE5D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1E6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AA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Solares a Sócrates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45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3FEB92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593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D3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Avenida de las Exposiciones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73D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144139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4CA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FD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las Exposiciones a calle Pedregal Santa 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E9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$1,888.21</w:t>
            </w:r>
          </w:p>
        </w:tc>
      </w:tr>
      <w:tr w:rsidR="00646AC0" w:rsidRPr="00646AC0" w14:paraId="6E4485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FAD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Aurelio Luis Gallardo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0E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 a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82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$3,050.08</w:t>
            </w:r>
          </w:p>
        </w:tc>
      </w:tr>
      <w:tr w:rsidR="00646AC0" w:rsidRPr="00646AC0" w14:paraId="5AECDD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20E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Aurelio Luis Gallardo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14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Julián de Obregón a 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21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3542CA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E09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7C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calle Colmenar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EB5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$2,352.97</w:t>
            </w:r>
          </w:p>
        </w:tc>
      </w:tr>
      <w:tr w:rsidR="00646AC0" w:rsidRPr="00646AC0" w14:paraId="3A2708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CED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22A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Colmenar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C94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2BFEAC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ABD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731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 Mediterráneo a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735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357BB5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AC1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F9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Pedro a Chopo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6D8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2D7E83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557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9CD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Chopo a Paseo de las Liebres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43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$1,997.09</w:t>
            </w:r>
          </w:p>
        </w:tc>
      </w:tr>
      <w:tr w:rsidR="00646AC0" w:rsidRPr="00646AC0" w14:paraId="7A4072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D41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A2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Salida a los Gómez a Loreto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29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$2,352.97</w:t>
            </w:r>
          </w:p>
        </w:tc>
      </w:tr>
      <w:tr w:rsidR="00646AC0" w:rsidRPr="00646AC0" w14:paraId="479E6A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59A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03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Loreto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E9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083D12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304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C7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Circunvalación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F5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$4,923.68</w:t>
            </w:r>
          </w:p>
        </w:tc>
      </w:tr>
      <w:tr w:rsidR="00646AC0" w:rsidRPr="00646AC0" w14:paraId="452E93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D1A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80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Circunvalación Oriente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FE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$4,842.69</w:t>
            </w:r>
          </w:p>
        </w:tc>
      </w:tr>
      <w:tr w:rsidR="00646AC0" w:rsidRPr="00646AC0" w14:paraId="091BA2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A94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9E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7FA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$5,539.79</w:t>
            </w:r>
          </w:p>
        </w:tc>
      </w:tr>
      <w:tr w:rsidR="00646AC0" w:rsidRPr="00646AC0" w14:paraId="3CF7AE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F2A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8F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Paraísos a Manuel Vázquez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F0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$4,308.89</w:t>
            </w:r>
          </w:p>
        </w:tc>
      </w:tr>
      <w:tr w:rsidR="00646AC0" w:rsidRPr="00646AC0" w14:paraId="04B077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C74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35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Manuel Vázquez a Efrén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935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$3,488.26</w:t>
            </w:r>
          </w:p>
        </w:tc>
      </w:tr>
      <w:tr w:rsidR="00646AC0" w:rsidRPr="00646AC0" w14:paraId="14B37B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F6B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4A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Juárez a Turquesa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63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$2,667.66</w:t>
            </w:r>
          </w:p>
        </w:tc>
      </w:tr>
      <w:tr w:rsidR="00646AC0" w:rsidRPr="00646AC0" w14:paraId="497B9E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AB6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96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Turquesa a Arkansas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BA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45F93B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400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7D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Arkansas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74D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54248D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98A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AC3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Manuel J. Clouthier a Boulevard 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5E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$12,666.40</w:t>
            </w:r>
          </w:p>
        </w:tc>
      </w:tr>
      <w:tr w:rsidR="00646AC0" w:rsidRPr="00646AC0" w14:paraId="2C0608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B69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94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Casa de Piedra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097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$9,575.15</w:t>
            </w:r>
          </w:p>
        </w:tc>
      </w:tr>
      <w:tr w:rsidR="00646AC0" w:rsidRPr="00646AC0" w14:paraId="39AB37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871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55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López Sanabria a Eugenio Garza 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10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$7,803.44</w:t>
            </w:r>
          </w:p>
        </w:tc>
      </w:tr>
      <w:tr w:rsidR="00646AC0" w:rsidRPr="00646AC0" w14:paraId="65B52E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F25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40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Cuauhtémoc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14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$2,926.60</w:t>
            </w:r>
          </w:p>
        </w:tc>
      </w:tr>
      <w:tr w:rsidR="00646AC0" w:rsidRPr="00646AC0" w14:paraId="257C5B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5EE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AF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Aurelio Luis Gallardo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20E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656730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08D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Circunvalación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B8E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 a Boulevard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2E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6A91BA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C5E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Circunvalación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BD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del Moral a Manantial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5B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$4,308.89</w:t>
            </w:r>
          </w:p>
        </w:tc>
      </w:tr>
      <w:tr w:rsidR="00646AC0" w:rsidRPr="00646AC0" w14:paraId="228B17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4C7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Circunvalación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B0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Manantial a 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47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5B3D48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528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F0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Circuito el 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A4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7275AE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4B0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DF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Circuito el Cid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3D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$1,791.28</w:t>
            </w:r>
          </w:p>
        </w:tc>
      </w:tr>
      <w:tr w:rsidR="00646AC0" w:rsidRPr="00646AC0" w14:paraId="738B6F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6FA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46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 a Valle de Santa Mónica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1A5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$1,723.57</w:t>
            </w:r>
          </w:p>
        </w:tc>
      </w:tr>
      <w:tr w:rsidR="00646AC0" w:rsidRPr="00646AC0" w14:paraId="217E18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D7A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DF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Santa Mónica a Límite Norte de la colonia el Rotario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B9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$1,107.44</w:t>
            </w:r>
          </w:p>
        </w:tc>
      </w:tr>
      <w:tr w:rsidR="00646AC0" w:rsidRPr="00646AC0" w14:paraId="5F186F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4BF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las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41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Cuenca Florida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D5C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2C8493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36A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las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25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Cuenca Florida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8C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$1,504.46</w:t>
            </w:r>
          </w:p>
        </w:tc>
      </w:tr>
      <w:tr w:rsidR="00646AC0" w:rsidRPr="00646AC0" w14:paraId="71992A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AA5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las Exposiciones (Boulevard Calcopirita)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AD37"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Blvd</w:t>
            </w:r>
            <w:proofErr w:type="spellEnd"/>
            <w:r w:rsidRPr="00646AC0">
              <w:rPr>
                <w:rFonts w:ascii="Verdana" w:eastAsia="Times New Roman" w:hAnsi="Verdana" w:cs="Arial"/>
                <w:sz w:val="20"/>
                <w:szCs w:val="20"/>
                <w:lang w:eastAsia="es-MX"/>
              </w:rPr>
              <w:t>. Mariano Escobedo a Boulevard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D4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$1,860.46</w:t>
            </w:r>
          </w:p>
        </w:tc>
      </w:tr>
      <w:tr w:rsidR="00646AC0" w:rsidRPr="00646AC0" w14:paraId="6EFE85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FDA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las Exposiciones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49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B1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$1,860.46</w:t>
            </w:r>
          </w:p>
        </w:tc>
      </w:tr>
      <w:tr w:rsidR="00646AC0" w:rsidRPr="00646AC0" w14:paraId="4D98C8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D93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Avenida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060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Plaza San Francisco a Santa Virtudes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447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777431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9F9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68E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Doctor Pablo del Río a Inglaterra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2B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34F95C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8BF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B1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Inglaterra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5E4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02523F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5B5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B7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Alfalfa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F0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326C3F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137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25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Alfalfa a Arroyo del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173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171B84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DDC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3D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Ejido a Tierra Prometida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F2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$1,669.10</w:t>
            </w:r>
          </w:p>
        </w:tc>
      </w:tr>
      <w:tr w:rsidR="00646AC0" w:rsidRPr="00646AC0" w14:paraId="4CE0CF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458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53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Tierra Prometida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1F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7D45AD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53D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Guanajuato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2A9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43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$4,103.07</w:t>
            </w:r>
          </w:p>
        </w:tc>
      </w:tr>
      <w:tr w:rsidR="00646AC0" w:rsidRPr="00646AC0" w14:paraId="72A3E0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1F5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Guanajuato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AC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del Moral a Boulevard Adolfo López Mateos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62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08113F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AC7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2D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Arroyo del Muerto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20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$2,926.60</w:t>
            </w:r>
          </w:p>
        </w:tc>
      </w:tr>
      <w:tr w:rsidR="00646AC0" w:rsidRPr="00646AC0" w14:paraId="1F94F8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3A4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79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Muerto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8B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$2,024.99</w:t>
            </w:r>
          </w:p>
        </w:tc>
      </w:tr>
      <w:tr w:rsidR="00646AC0" w:rsidRPr="00646AC0" w14:paraId="19CBA8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168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47060"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Chinchonal</w:t>
            </w:r>
            <w:proofErr w:type="spellEnd"/>
            <w:r w:rsidRPr="00646AC0">
              <w:rPr>
                <w:rFonts w:ascii="Verdana" w:eastAsia="Times New Roman" w:hAnsi="Verdana" w:cs="Arial"/>
                <w:sz w:val="20"/>
                <w:szCs w:val="20"/>
                <w:lang w:eastAsia="es-MX"/>
              </w:rPr>
              <w:t xml:space="preserve">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BF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568AE5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E17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Guanajuato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E8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Márquez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E5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$2,352.97</w:t>
            </w:r>
          </w:p>
        </w:tc>
      </w:tr>
      <w:tr w:rsidR="00646AC0" w:rsidRPr="00646AC0" w14:paraId="0F7B37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038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Guanajuato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CE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Márquez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9EB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69DE4C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B8C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Guanajuato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79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 a Enrique Gómez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4EA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7FE27D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6E1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Guanajuato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15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Enrique Gómez Guerra a avenida Rodolfo Padilla </w:t>
            </w:r>
            <w:proofErr w:type="spellStart"/>
            <w:r w:rsidRPr="00646AC0">
              <w:rPr>
                <w:rFonts w:ascii="Verdana" w:eastAsia="Times New Roman" w:hAnsi="Verdana" w:cs="Arial"/>
                <w:sz w:val="20"/>
                <w:szCs w:val="20"/>
                <w:lang w:eastAsia="es-MX"/>
              </w:rPr>
              <w:t>Padilla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06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$1,504.46</w:t>
            </w:r>
          </w:p>
        </w:tc>
      </w:tr>
      <w:tr w:rsidR="00646AC0" w:rsidRPr="00646AC0" w14:paraId="1DBFF8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ADA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Guanajuato </w:t>
            </w:r>
            <w:proofErr w:type="spellStart"/>
            <w:r w:rsidRPr="00646AC0">
              <w:rPr>
                <w:rFonts w:ascii="Verdana" w:eastAsia="Times New Roman" w:hAnsi="Verdana" w:cs="Arial"/>
                <w:sz w:val="20"/>
                <w:szCs w:val="20"/>
                <w:lang w:eastAsia="es-MX"/>
              </w:rPr>
              <w:t>Ote</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91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Rodolfo Padilla </w:t>
            </w:r>
            <w:proofErr w:type="spellStart"/>
            <w:r w:rsidRPr="00646AC0">
              <w:rPr>
                <w:rFonts w:ascii="Verdana" w:eastAsia="Times New Roman" w:hAnsi="Verdana" w:cs="Arial"/>
                <w:sz w:val="20"/>
                <w:szCs w:val="20"/>
                <w:lang w:eastAsia="es-MX"/>
              </w:rPr>
              <w:t>Padilla</w:t>
            </w:r>
            <w:proofErr w:type="spellEnd"/>
            <w:r w:rsidRPr="00646AC0">
              <w:rPr>
                <w:rFonts w:ascii="Verdana" w:eastAsia="Times New Roman" w:hAnsi="Verdana" w:cs="Arial"/>
                <w:sz w:val="20"/>
                <w:szCs w:val="20"/>
                <w:lang w:eastAsia="es-MX"/>
              </w:rPr>
              <w:t xml:space="preserve">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2EF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$1,230.91</w:t>
            </w:r>
          </w:p>
        </w:tc>
      </w:tr>
      <w:tr w:rsidR="00646AC0" w:rsidRPr="00646AC0" w14:paraId="5BB15D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DD5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84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Mario Capi Ayala a Jardín de Turia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34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6D9C84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AD7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Guatemala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0F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San Juan de los Lagos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7C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6628ED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F2A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 xml:space="preserve">Avenida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7DA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37B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0FBA32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369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B84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 a Río Lerma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2C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$1,695.68</w:t>
            </w:r>
          </w:p>
        </w:tc>
      </w:tr>
      <w:tr w:rsidR="00646AC0" w:rsidRPr="00646AC0" w14:paraId="5E4EBC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07C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42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Lerma a Río Usumacinta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40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666E2C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566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590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Usumacinta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BA8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34D793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E65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Honduras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A5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San Juan de los Lagos a Yucatán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0D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7D46F9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65F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José María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01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avenida Auto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51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$2,489.73</w:t>
            </w:r>
          </w:p>
        </w:tc>
      </w:tr>
      <w:tr w:rsidR="00646AC0" w:rsidRPr="00646AC0" w14:paraId="05F22E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811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José María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5A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Auto Transportistas a Alonso Sánchez Madariaga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540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20C44E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5CA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D96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FB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$1,668.31</w:t>
            </w:r>
          </w:p>
        </w:tc>
      </w:tr>
      <w:tr w:rsidR="00646AC0" w:rsidRPr="00646AC0" w14:paraId="604BE4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5B1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B5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96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44C7D4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522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31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Piscina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6E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16794C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F57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86C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calle Malinche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93A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4959F7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509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288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Malinche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3D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730692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5B0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León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40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 a avenida Paseo C.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7F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$3,323.61</w:t>
            </w:r>
          </w:p>
        </w:tc>
      </w:tr>
      <w:tr w:rsidR="00646AC0" w:rsidRPr="00646AC0" w14:paraId="7D307C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D3F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León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A9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1A8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52FD7E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D55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León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40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Guanajuato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07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$4,786.91</w:t>
            </w:r>
          </w:p>
        </w:tc>
      </w:tr>
      <w:tr w:rsidR="00646AC0" w:rsidRPr="00646AC0" w14:paraId="699F8A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2A2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Manuel de </w:t>
            </w:r>
            <w:proofErr w:type="spellStart"/>
            <w:r w:rsidRPr="00646AC0">
              <w:rPr>
                <w:rFonts w:ascii="Verdana" w:eastAsia="Times New Roman" w:hAnsi="Verdana" w:cs="Arial"/>
                <w:sz w:val="20"/>
                <w:szCs w:val="20"/>
                <w:lang w:eastAsia="es-MX"/>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BEE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Arroyo de </w:t>
            </w:r>
            <w:proofErr w:type="spellStart"/>
            <w:r w:rsidRPr="00646AC0">
              <w:rPr>
                <w:rFonts w:ascii="Verdana" w:eastAsia="Times New Roman" w:hAnsi="Verdana" w:cs="Arial"/>
                <w:sz w:val="20"/>
                <w:szCs w:val="20"/>
                <w:lang w:eastAsia="es-MX"/>
              </w:rPr>
              <w:t>Mariches</w:t>
            </w:r>
            <w:proofErr w:type="spellEnd"/>
            <w:r w:rsidRPr="00646AC0">
              <w:rPr>
                <w:rFonts w:ascii="Verdana" w:eastAsia="Times New Roman" w:hAnsi="Verdana" w:cs="Arial"/>
                <w:sz w:val="20"/>
                <w:szCs w:val="20"/>
                <w:lang w:eastAsia="es-MX"/>
              </w:rPr>
              <w:t xml:space="preserve"> a Ajusco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2E1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16185C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0C7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Manuel de </w:t>
            </w:r>
            <w:proofErr w:type="spellStart"/>
            <w:r w:rsidRPr="00646AC0">
              <w:rPr>
                <w:rFonts w:ascii="Verdana" w:eastAsia="Times New Roman" w:hAnsi="Verdana" w:cs="Arial"/>
                <w:sz w:val="20"/>
                <w:szCs w:val="20"/>
                <w:lang w:eastAsia="es-MX"/>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07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Ajusco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E81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$2,311.80</w:t>
            </w:r>
          </w:p>
        </w:tc>
      </w:tr>
      <w:tr w:rsidR="00646AC0" w:rsidRPr="00646AC0" w14:paraId="4DF3EA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F6D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Manuel de </w:t>
            </w:r>
            <w:proofErr w:type="spellStart"/>
            <w:r w:rsidRPr="00646AC0">
              <w:rPr>
                <w:rFonts w:ascii="Verdana" w:eastAsia="Times New Roman" w:hAnsi="Verdana" w:cs="Arial"/>
                <w:sz w:val="20"/>
                <w:szCs w:val="20"/>
                <w:lang w:eastAsia="es-MX"/>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A0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Burgos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78F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012F14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B4A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 xml:space="preserve">Avenida Manuel de </w:t>
            </w:r>
            <w:proofErr w:type="spellStart"/>
            <w:r w:rsidRPr="00646AC0">
              <w:rPr>
                <w:rFonts w:ascii="Verdana" w:eastAsia="Times New Roman" w:hAnsi="Verdana" w:cs="Arial"/>
                <w:sz w:val="20"/>
                <w:szCs w:val="20"/>
                <w:lang w:eastAsia="es-MX"/>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20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63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$2,311.80</w:t>
            </w:r>
          </w:p>
        </w:tc>
      </w:tr>
      <w:tr w:rsidR="00646AC0" w:rsidRPr="00646AC0" w14:paraId="4A7D85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06E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Manuel de </w:t>
            </w:r>
            <w:proofErr w:type="spellStart"/>
            <w:r w:rsidRPr="00646AC0">
              <w:rPr>
                <w:rFonts w:ascii="Verdana" w:eastAsia="Times New Roman" w:hAnsi="Verdana" w:cs="Arial"/>
                <w:sz w:val="20"/>
                <w:szCs w:val="20"/>
                <w:lang w:eastAsia="es-MX"/>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0E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Campeche a Coahuila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0FA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0AD1A8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218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Metales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11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0E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7DEEB6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248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699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Inglaterra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DF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4A7917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E8F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1D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Inglaterra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625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0F0EB5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91A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FE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B21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$9,095.81</w:t>
            </w:r>
          </w:p>
        </w:tc>
      </w:tr>
      <w:tr w:rsidR="00646AC0" w:rsidRPr="00646AC0" w14:paraId="719807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F67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87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 a 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71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$11,763.46</w:t>
            </w:r>
          </w:p>
        </w:tc>
      </w:tr>
      <w:tr w:rsidR="00646AC0" w:rsidRPr="00646AC0" w14:paraId="6137B4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744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7E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Leona Vicario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68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$11,831.19</w:t>
            </w:r>
          </w:p>
        </w:tc>
      </w:tr>
      <w:tr w:rsidR="00646AC0" w:rsidRPr="00646AC0" w14:paraId="146CBC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E86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784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BE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$11,763.46</w:t>
            </w:r>
          </w:p>
        </w:tc>
      </w:tr>
      <w:tr w:rsidR="00646AC0" w:rsidRPr="00646AC0" w14:paraId="50F5AC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33A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EC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A5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$9,245.86</w:t>
            </w:r>
          </w:p>
        </w:tc>
      </w:tr>
      <w:tr w:rsidR="00646AC0" w:rsidRPr="00646AC0" w14:paraId="3EDBB7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F4C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A1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F1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$8,070.70</w:t>
            </w:r>
          </w:p>
        </w:tc>
      </w:tr>
      <w:tr w:rsidR="00646AC0" w:rsidRPr="00646AC0" w14:paraId="248B23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165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68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 a Boulevard Mariano Escobedo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E02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$5,991.27</w:t>
            </w:r>
          </w:p>
        </w:tc>
      </w:tr>
      <w:tr w:rsidR="00646AC0" w:rsidRPr="00646AC0" w14:paraId="29CA7A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C5B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06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Poniente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B1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$4,445.67</w:t>
            </w:r>
          </w:p>
        </w:tc>
      </w:tr>
      <w:tr w:rsidR="00646AC0" w:rsidRPr="00646AC0" w14:paraId="140591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959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927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D6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735143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158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DE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 a Monumento a la Madre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3A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$4,103.07</w:t>
            </w:r>
          </w:p>
        </w:tc>
      </w:tr>
      <w:tr w:rsidR="00646AC0" w:rsidRPr="00646AC0" w14:paraId="52ACD9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157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09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Mar Mediterráneo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7D1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$2,311.80</w:t>
            </w:r>
          </w:p>
        </w:tc>
      </w:tr>
      <w:tr w:rsidR="00646AC0" w:rsidRPr="00646AC0" w14:paraId="3AAAB2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0CB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05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Mar Mediterráneo a Arroyo de los </w:t>
            </w:r>
            <w:proofErr w:type="spellStart"/>
            <w:r w:rsidRPr="00646AC0">
              <w:rPr>
                <w:rFonts w:ascii="Verdana" w:eastAsia="Times New Roman" w:hAnsi="Verdana" w:cs="Arial"/>
                <w:sz w:val="20"/>
                <w:szCs w:val="20"/>
                <w:lang w:eastAsia="es-MX"/>
              </w:rPr>
              <w:t>Mariches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54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5B40EE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552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F5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Arroyo de </w:t>
            </w:r>
            <w:proofErr w:type="spellStart"/>
            <w:r w:rsidRPr="00646AC0">
              <w:rPr>
                <w:rFonts w:ascii="Verdana" w:eastAsia="Times New Roman" w:hAnsi="Verdana" w:cs="Arial"/>
                <w:sz w:val="20"/>
                <w:szCs w:val="20"/>
                <w:lang w:eastAsia="es-MX"/>
              </w:rPr>
              <w:t>Mariches</w:t>
            </w:r>
            <w:proofErr w:type="spellEnd"/>
            <w:r w:rsidRPr="00646AC0">
              <w:rPr>
                <w:rFonts w:ascii="Verdana" w:eastAsia="Times New Roman" w:hAnsi="Verdana" w:cs="Arial"/>
                <w:sz w:val="20"/>
                <w:szCs w:val="20"/>
                <w:lang w:eastAsia="es-MX"/>
              </w:rPr>
              <w:t xml:space="preserve"> a Ajusco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EC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$2,311.80</w:t>
            </w:r>
          </w:p>
        </w:tc>
      </w:tr>
      <w:tr w:rsidR="00646AC0" w:rsidRPr="00646AC0" w14:paraId="638A37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C72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40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Ajusco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28B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7ABCFF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0F9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08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Burgos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443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$2,352.97</w:t>
            </w:r>
          </w:p>
        </w:tc>
      </w:tr>
      <w:tr w:rsidR="00646AC0" w:rsidRPr="00646AC0" w14:paraId="7DB30B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EDD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CA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Coahuila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67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45A275D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AD9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B49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Coahuila a Ferrocarriles Nacionales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A1F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6AD227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EF2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54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Ferrocarriles Nacionales a José A.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57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$2,407.40</w:t>
            </w:r>
          </w:p>
        </w:tc>
      </w:tr>
      <w:tr w:rsidR="00646AC0" w:rsidRPr="00646AC0" w14:paraId="3144D4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E15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1C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José A. Jiménez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B6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48E2CD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B8A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42B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05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2BC44B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2FC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E1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las Liebres a Paseo de los Verdines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5CC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$1,736.84</w:t>
            </w:r>
          </w:p>
        </w:tc>
      </w:tr>
      <w:tr w:rsidR="00646AC0" w:rsidRPr="00646AC0" w14:paraId="66487E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DE5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5E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Verdines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19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3D76E9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467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Nicolás Calvo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66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Pirules a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7B3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$1,832.43</w:t>
            </w:r>
          </w:p>
        </w:tc>
      </w:tr>
      <w:tr w:rsidR="00646AC0" w:rsidRPr="00646AC0" w14:paraId="55A4C3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805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Nicolás Calvo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F3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Alonso de Torres a Valentín Canalizo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B7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$1,819.16</w:t>
            </w:r>
          </w:p>
        </w:tc>
      </w:tr>
      <w:tr w:rsidR="00646AC0" w:rsidRPr="00646AC0" w14:paraId="2D67FA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3F8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13A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las Liebres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4F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5ED652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4D9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61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Jerez a Obeliscos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62F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0ABE28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3F5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831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Obeliscos a los Cardadores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E37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780AD2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1CF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A6B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Arauca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48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5EC77C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C94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1F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Arauca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74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r>
      <w:tr w:rsidR="00646AC0" w:rsidRPr="00646AC0" w14:paraId="6F6B25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47B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C4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Delta 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CB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00BAA9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8A0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62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Ciudad Asís a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55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$1,367.69</w:t>
            </w:r>
          </w:p>
        </w:tc>
      </w:tr>
      <w:tr w:rsidR="00646AC0" w:rsidRPr="00646AC0" w14:paraId="35A47B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2A6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61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Agustín Téllez Cruces a Calle Cadmio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4E5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$1,823.98</w:t>
            </w:r>
          </w:p>
        </w:tc>
      </w:tr>
      <w:tr w:rsidR="00646AC0" w:rsidRPr="00646AC0" w14:paraId="79A5EB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0A6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C24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Calle Misión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16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$2,711.64</w:t>
            </w:r>
          </w:p>
        </w:tc>
      </w:tr>
      <w:tr w:rsidR="00646AC0" w:rsidRPr="00646AC0" w14:paraId="767792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A22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89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Glorieta Paseo de los Insurgentes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8B0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$4,308.89</w:t>
            </w:r>
          </w:p>
        </w:tc>
      </w:tr>
      <w:tr w:rsidR="00646AC0" w:rsidRPr="00646AC0" w14:paraId="29656C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A21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5C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León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ADB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$4,650.14</w:t>
            </w:r>
          </w:p>
        </w:tc>
      </w:tr>
      <w:tr w:rsidR="00646AC0" w:rsidRPr="00646AC0" w14:paraId="38CF01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D2E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C1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Valle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CA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$4,103.07</w:t>
            </w:r>
          </w:p>
        </w:tc>
      </w:tr>
      <w:tr w:rsidR="00646AC0" w:rsidRPr="00646AC0" w14:paraId="467A50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C2A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C2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los Olivos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C9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342ED6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FD8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106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2EF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$8,344.23</w:t>
            </w:r>
          </w:p>
        </w:tc>
      </w:tr>
      <w:tr w:rsidR="00646AC0" w:rsidRPr="00646AC0" w14:paraId="726E01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449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0F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Manantial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725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$7,523.61</w:t>
            </w:r>
          </w:p>
        </w:tc>
      </w:tr>
      <w:tr w:rsidR="00646AC0" w:rsidRPr="00646AC0" w14:paraId="1AEBAB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C6F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09D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Manantial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45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$7,591.33</w:t>
            </w:r>
          </w:p>
        </w:tc>
      </w:tr>
      <w:tr w:rsidR="00646AC0" w:rsidRPr="00646AC0" w14:paraId="0B2859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823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E3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Nepomuceno Herrera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7B0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$8,344.23</w:t>
            </w:r>
          </w:p>
        </w:tc>
      </w:tr>
      <w:tr w:rsidR="00646AC0" w:rsidRPr="00646AC0" w14:paraId="110730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BB9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13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Fraccionamiento Parque de la Pradera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D5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739BD1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599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11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324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636F78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C66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9A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0A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304889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397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66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08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6D9E8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A5A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5B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E02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4B6E75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E1C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F40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34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7BF29C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C3C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B6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Calzada de los Héroes a Olimpo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79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469BF0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BEC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224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Olimpo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48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0623F9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F54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F6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1B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551B34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BA9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F0E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C5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04E573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277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56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F53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797EB5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A28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A0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Francisco Villa a Rodolfo Padilla </w:t>
            </w:r>
            <w:proofErr w:type="spellStart"/>
            <w:r w:rsidRPr="00646AC0">
              <w:rPr>
                <w:rFonts w:ascii="Verdana" w:eastAsia="Times New Roman" w:hAnsi="Verdana" w:cs="Arial"/>
                <w:sz w:val="20"/>
                <w:szCs w:val="20"/>
                <w:lang w:eastAsia="es-MX"/>
              </w:rPr>
              <w:t>Padilla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2D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$2,079.42</w:t>
            </w:r>
          </w:p>
        </w:tc>
      </w:tr>
      <w:tr w:rsidR="00646AC0" w:rsidRPr="00646AC0" w14:paraId="0A2CCA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EEE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118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Rodolfo Padilla </w:t>
            </w:r>
            <w:proofErr w:type="spellStart"/>
            <w:r w:rsidRPr="00646AC0">
              <w:rPr>
                <w:rFonts w:ascii="Verdana" w:eastAsia="Times New Roman" w:hAnsi="Verdana" w:cs="Arial"/>
                <w:sz w:val="20"/>
                <w:szCs w:val="20"/>
                <w:lang w:eastAsia="es-MX"/>
              </w:rPr>
              <w:t>Padilla</w:t>
            </w:r>
            <w:proofErr w:type="spellEnd"/>
            <w:r w:rsidRPr="00646AC0">
              <w:rPr>
                <w:rFonts w:ascii="Verdana" w:eastAsia="Times New Roman" w:hAnsi="Verdana" w:cs="Arial"/>
                <w:sz w:val="20"/>
                <w:szCs w:val="20"/>
                <w:lang w:eastAsia="es-MX"/>
              </w:rPr>
              <w:t xml:space="preserve"> a Padre Roberto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B5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1B0930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5BF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AC3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Padre Roberto Guerra a Padre Tiziano </w:t>
            </w:r>
            <w:proofErr w:type="spellStart"/>
            <w:r w:rsidRPr="00646AC0">
              <w:rPr>
                <w:rFonts w:ascii="Verdana" w:eastAsia="Times New Roman" w:hAnsi="Verdana" w:cs="Arial"/>
                <w:sz w:val="20"/>
                <w:szCs w:val="20"/>
                <w:lang w:eastAsia="es-MX"/>
              </w:rPr>
              <w:t>Puppin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C7D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08F1CD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F67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E5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Guanajuato Oriente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AA0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3C0793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0C2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08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B7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$2,557.44</w:t>
            </w:r>
          </w:p>
        </w:tc>
      </w:tr>
      <w:tr w:rsidR="00646AC0" w:rsidRPr="00646AC0" w14:paraId="5F29C3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883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050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Libramiento José María Morelos a 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D2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$2,064.81</w:t>
            </w:r>
          </w:p>
        </w:tc>
      </w:tr>
      <w:tr w:rsidR="00646AC0" w:rsidRPr="00646AC0" w14:paraId="094A92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F8B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97E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Glorieta Insurgentes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5F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$3,488.26</w:t>
            </w:r>
          </w:p>
        </w:tc>
      </w:tr>
      <w:tr w:rsidR="00646AC0" w:rsidRPr="00646AC0" w14:paraId="5F5680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C3C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6D0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Lomas del Pino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35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$4,172.12</w:t>
            </w:r>
          </w:p>
        </w:tc>
      </w:tr>
      <w:tr w:rsidR="00646AC0" w:rsidRPr="00646AC0" w14:paraId="7902BA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C1E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97D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Pino a Constelación Boreal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FAC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651023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687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38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Constelación Boreal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AB2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4BA0A9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189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80F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límite del fraccionamiento Bosques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93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45503D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358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Vía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58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Molino del Cubilete a Brisas de Santiago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0A3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6D4035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4B3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6A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Anda a Florencio Antillón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BA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563A41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164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54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Florencio Antillón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CF0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$6,154.62</w:t>
            </w:r>
          </w:p>
        </w:tc>
      </w:tr>
      <w:tr w:rsidR="00646AC0" w:rsidRPr="00646AC0" w14:paraId="6A30CD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40E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CF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D7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$11,626.69</w:t>
            </w:r>
          </w:p>
        </w:tc>
      </w:tr>
      <w:tr w:rsidR="00646AC0" w:rsidRPr="00646AC0" w14:paraId="4EB7EE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3F0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B9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35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$9,985.46</w:t>
            </w:r>
          </w:p>
        </w:tc>
      </w:tr>
      <w:tr w:rsidR="00646AC0" w:rsidRPr="00646AC0" w14:paraId="3D69C3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16D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87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 de Enero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007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$9,028.08</w:t>
            </w:r>
          </w:p>
        </w:tc>
      </w:tr>
      <w:tr w:rsidR="00646AC0" w:rsidRPr="00646AC0" w14:paraId="36C2D7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24C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E4A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30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$8,891.31</w:t>
            </w:r>
          </w:p>
        </w:tc>
      </w:tr>
      <w:tr w:rsidR="00646AC0" w:rsidRPr="00646AC0" w14:paraId="09C5DB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CFA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9B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Libramiento a Granjas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69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2E58B6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60C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5C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Libramiento José María Morelos a Santa Andrea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D8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184EDF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29F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D0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Andrea a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F4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312C98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D05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2C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Alonso de Torres a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70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32A31E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16C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E85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Julián Carrillo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48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38EB5F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B57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73A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Nepomuceno Herrera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E60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$5,403.04</w:t>
            </w:r>
          </w:p>
        </w:tc>
      </w:tr>
      <w:tr w:rsidR="00646AC0" w:rsidRPr="00646AC0" w14:paraId="3D1324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0E4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9F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79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$6,748.56</w:t>
            </w:r>
          </w:p>
        </w:tc>
      </w:tr>
      <w:tr w:rsidR="00646AC0" w:rsidRPr="00646AC0" w14:paraId="4E6A23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9AA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3F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59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$4,923.68</w:t>
            </w:r>
          </w:p>
        </w:tc>
      </w:tr>
      <w:tr w:rsidR="00646AC0" w:rsidRPr="00646AC0" w14:paraId="44A3BB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C08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42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Chapultepec a Apolo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72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$3,898.58</w:t>
            </w:r>
          </w:p>
        </w:tc>
      </w:tr>
      <w:tr w:rsidR="00646AC0" w:rsidRPr="00646AC0" w14:paraId="65E9CE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AB7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3A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Apolo Norte a Gardenia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FC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182614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2A8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78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Gardenia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4F8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259876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B1E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ADD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819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5A7C70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F12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0E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29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$6,059.01</w:t>
            </w:r>
          </w:p>
        </w:tc>
      </w:tr>
      <w:tr w:rsidR="00646AC0" w:rsidRPr="00646AC0" w14:paraId="52D0B2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5B9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99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 a 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8F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$6,497.20</w:t>
            </w:r>
          </w:p>
        </w:tc>
      </w:tr>
      <w:tr w:rsidR="00646AC0" w:rsidRPr="00646AC0" w14:paraId="5F1EEF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A28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A7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 a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47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$6,469.31</w:t>
            </w:r>
          </w:p>
        </w:tc>
      </w:tr>
      <w:tr w:rsidR="00646AC0" w:rsidRPr="00646AC0" w14:paraId="2F4C75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E3C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AD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 a 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D3A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$5,333.98</w:t>
            </w:r>
          </w:p>
        </w:tc>
      </w:tr>
      <w:tr w:rsidR="00646AC0" w:rsidRPr="00646AC0" w14:paraId="1BC8F1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B3A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31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Donato Guerra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5A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$4,445.67</w:t>
            </w:r>
          </w:p>
        </w:tc>
      </w:tr>
      <w:tr w:rsidR="00646AC0" w:rsidRPr="00646AC0" w14:paraId="50024C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634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EA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 a 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DF1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$4,445.67</w:t>
            </w:r>
          </w:p>
        </w:tc>
      </w:tr>
      <w:tr w:rsidR="00646AC0" w:rsidRPr="00646AC0" w14:paraId="782B62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0C2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F2C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Libertad a 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F95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$3,699.41</w:t>
            </w:r>
          </w:p>
        </w:tc>
      </w:tr>
      <w:tr w:rsidR="00646AC0" w:rsidRPr="00646AC0" w14:paraId="46BF57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F5A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9BF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 de Septiembre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3F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1B0097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4E9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AA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Progreso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26E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451CEF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096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37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79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67499A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095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9A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4C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$8,891.31</w:t>
            </w:r>
          </w:p>
        </w:tc>
      </w:tr>
      <w:tr w:rsidR="00646AC0" w:rsidRPr="00646AC0" w14:paraId="286A3E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2FB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46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841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$9,028.08</w:t>
            </w:r>
          </w:p>
        </w:tc>
      </w:tr>
      <w:tr w:rsidR="00646AC0" w:rsidRPr="00646AC0" w14:paraId="2DB45C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27C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91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4F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$9,820.81</w:t>
            </w:r>
          </w:p>
        </w:tc>
      </w:tr>
      <w:tr w:rsidR="00646AC0" w:rsidRPr="00646AC0" w14:paraId="697F82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EFE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97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5D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$7,660.39</w:t>
            </w:r>
          </w:p>
        </w:tc>
      </w:tr>
      <w:tr w:rsidR="00646AC0" w:rsidRPr="00646AC0" w14:paraId="7C688B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367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B3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 Alfaro a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C0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$5,607.53</w:t>
            </w:r>
          </w:p>
        </w:tc>
      </w:tr>
      <w:tr w:rsidR="00646AC0" w:rsidRPr="00646AC0" w14:paraId="2C0FA3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074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9E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Barrio de Guadalupe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8E7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$4,650.14</w:t>
            </w:r>
          </w:p>
        </w:tc>
      </w:tr>
      <w:tr w:rsidR="00646AC0" w:rsidRPr="00646AC0" w14:paraId="2B7FB4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929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758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 a 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54B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$4,513.39</w:t>
            </w:r>
          </w:p>
        </w:tc>
      </w:tr>
      <w:tr w:rsidR="00646AC0" w:rsidRPr="00646AC0" w14:paraId="6865D1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0CF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44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 a avenida Industriales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E4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$5,333.98</w:t>
            </w:r>
          </w:p>
        </w:tc>
      </w:tr>
      <w:tr w:rsidR="00646AC0" w:rsidRPr="00646AC0" w14:paraId="1BF212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5FD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E0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 a avenida Industriales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D8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$7,113.31</w:t>
            </w:r>
          </w:p>
        </w:tc>
      </w:tr>
      <w:tr w:rsidR="00646AC0" w:rsidRPr="00646AC0" w14:paraId="5642C8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EA3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13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Industriales a Mega Comercial Mexicana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D6D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$6,291.40</w:t>
            </w:r>
          </w:p>
        </w:tc>
      </w:tr>
      <w:tr w:rsidR="00646AC0" w:rsidRPr="00646AC0" w14:paraId="7A549A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14E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CC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Industriales a Mega Comercial Mexicana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99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$7,113.31</w:t>
            </w:r>
          </w:p>
        </w:tc>
      </w:tr>
      <w:tr w:rsidR="00646AC0" w:rsidRPr="00646AC0" w14:paraId="6AF3BE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BAB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CE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Mega Comercial Mexicana a libramiento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EFB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$6,154.62</w:t>
            </w:r>
          </w:p>
        </w:tc>
      </w:tr>
      <w:tr w:rsidR="00646AC0" w:rsidRPr="00646AC0" w14:paraId="572079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F4A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A2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José María Morelos a avenida Atotonilco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09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795D85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06C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BA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José María Morelos a avenida Atotonilco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4B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$5,438.16</w:t>
            </w:r>
          </w:p>
        </w:tc>
      </w:tr>
      <w:tr w:rsidR="00646AC0" w:rsidRPr="00646AC0" w14:paraId="49B4CB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06F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F7F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Atotonilco a Puerta del Milenio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F6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69EFC4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134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90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del Milenio a 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F0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5701FE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DA2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F7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Carretera a Santa Ana del Conde a Ejido los Sauces (San Isidro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4E0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$720.72</w:t>
            </w:r>
          </w:p>
        </w:tc>
      </w:tr>
      <w:tr w:rsidR="00646AC0" w:rsidRPr="00646AC0" w14:paraId="6BCB90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F86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5E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Nicaragua a 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81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$4,061.93</w:t>
            </w:r>
          </w:p>
        </w:tc>
      </w:tr>
      <w:tr w:rsidR="00646AC0" w:rsidRPr="00646AC0" w14:paraId="23265F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B94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DC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Palmas a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23C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$4,103.07</w:t>
            </w:r>
          </w:p>
        </w:tc>
      </w:tr>
      <w:tr w:rsidR="00646AC0" w:rsidRPr="00646AC0" w14:paraId="0D5A43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1E0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0B2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Glorieta Vicente Valtierra a Boulevard Cuzco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CEC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58ACE6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094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39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Cuzco a Boulevard Guanajuato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70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$3,898.58</w:t>
            </w:r>
          </w:p>
        </w:tc>
      </w:tr>
      <w:tr w:rsidR="00646AC0" w:rsidRPr="00646AC0" w14:paraId="7AC91E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116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AA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Guanajuato Oriente a Boulevard 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B8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$3,050.08</w:t>
            </w:r>
          </w:p>
        </w:tc>
      </w:tr>
      <w:tr w:rsidR="00646AC0" w:rsidRPr="00646AC0" w14:paraId="0157FC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7EF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A7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Congreso de Chilpancingo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DCD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$2,804.43</w:t>
            </w:r>
          </w:p>
        </w:tc>
      </w:tr>
      <w:tr w:rsidR="00646AC0" w:rsidRPr="00646AC0" w14:paraId="3D4431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509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738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0F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$2,845.60</w:t>
            </w:r>
          </w:p>
        </w:tc>
      </w:tr>
      <w:tr w:rsidR="00646AC0" w:rsidRPr="00646AC0" w14:paraId="767E82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801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57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Calle Muralista Africano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097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33E060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7AA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Arco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46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0C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31DE1B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09C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F6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 a calle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382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$2,270.63</w:t>
            </w:r>
          </w:p>
        </w:tc>
      </w:tr>
      <w:tr w:rsidR="00646AC0" w:rsidRPr="00646AC0" w14:paraId="2A49A1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880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15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San Pablo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EC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5D0EBE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A06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1E6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Vías del Ferrocarril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7E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240843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DDD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3FE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06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$2,270.63</w:t>
            </w:r>
          </w:p>
        </w:tc>
      </w:tr>
      <w:tr w:rsidR="00646AC0" w:rsidRPr="00646AC0" w14:paraId="7C65CB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909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FB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Manuel J. Clouthier a Bosques de los Cauchos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AAB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$8,207.47</w:t>
            </w:r>
          </w:p>
        </w:tc>
      </w:tr>
      <w:tr w:rsidR="00646AC0" w:rsidRPr="00646AC0" w14:paraId="2720F1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7FA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91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Salamina a límite Norte de Fraccionamiento Paseo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457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619410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3FB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444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Manuel de </w:t>
            </w:r>
            <w:proofErr w:type="spellStart"/>
            <w:r w:rsidRPr="00646AC0">
              <w:rPr>
                <w:rFonts w:ascii="Verdana" w:eastAsia="Times New Roman" w:hAnsi="Verdana" w:cs="Arial"/>
                <w:sz w:val="20"/>
                <w:szCs w:val="20"/>
                <w:lang w:eastAsia="es-MX"/>
              </w:rPr>
              <w:t>Austri</w:t>
            </w:r>
            <w:proofErr w:type="spellEnd"/>
            <w:r w:rsidRPr="00646AC0">
              <w:rPr>
                <w:rFonts w:ascii="Verdana" w:eastAsia="Times New Roman" w:hAnsi="Verdana" w:cs="Arial"/>
                <w:sz w:val="20"/>
                <w:szCs w:val="20"/>
                <w:lang w:eastAsia="es-MX"/>
              </w:rPr>
              <w:t xml:space="preserve"> a 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F81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0358F6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DC9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C6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Palmas a Boulevard República de Paraguay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00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$2,079.42</w:t>
            </w:r>
          </w:p>
        </w:tc>
      </w:tr>
      <w:tr w:rsidR="00646AC0" w:rsidRPr="00646AC0" w14:paraId="169118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650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78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Palmas a Boulevard República de Paraguay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78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1185C1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05D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027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A14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69579A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002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7D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Loma del Madroño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E6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$5,607.53</w:t>
            </w:r>
          </w:p>
        </w:tc>
      </w:tr>
      <w:tr w:rsidR="00646AC0" w:rsidRPr="00646AC0" w14:paraId="4A06D4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29F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DA2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 del Madroño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C0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$5,881.08</w:t>
            </w:r>
          </w:p>
        </w:tc>
      </w:tr>
      <w:tr w:rsidR="00646AC0" w:rsidRPr="00646AC0" w14:paraId="614216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50E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80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López Sanabria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2E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$6,154.62</w:t>
            </w:r>
          </w:p>
        </w:tc>
      </w:tr>
      <w:tr w:rsidR="00646AC0" w:rsidRPr="00646AC0" w14:paraId="5A9FC2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463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D9E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BE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$7,797.15</w:t>
            </w:r>
          </w:p>
        </w:tc>
      </w:tr>
      <w:tr w:rsidR="00646AC0" w:rsidRPr="00646AC0" w14:paraId="751ECD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9FC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FA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salida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53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$5,333.98</w:t>
            </w:r>
          </w:p>
        </w:tc>
      </w:tr>
      <w:tr w:rsidR="00646AC0" w:rsidRPr="00646AC0" w14:paraId="7324BA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B8A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FF5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Salida los Gómez a Juan de la Barrera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3AD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$5,266.27</w:t>
            </w:r>
          </w:p>
        </w:tc>
      </w:tr>
      <w:tr w:rsidR="00646AC0" w:rsidRPr="00646AC0" w14:paraId="4C371A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1A2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F1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de la Barrera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164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$5,197.22</w:t>
            </w:r>
          </w:p>
        </w:tc>
      </w:tr>
      <w:tr w:rsidR="00646AC0" w:rsidRPr="00646AC0" w14:paraId="2D9C43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5EC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Cañaveral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27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 del Campo (Boulevard Milenio)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86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7BC8CC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E96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Central de Abastos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2F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 a límite poniente de la 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35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40A25B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4B4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Cerralvo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D2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Artículo de la Fe a Bangladesh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D7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6F6E52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836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Chichimecas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263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Totonacas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651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34AC77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D68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Chichimecas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B2F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Totonacas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6AD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7540B0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F3E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EC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Salamina a Mirador del 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30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184A65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291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4F9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26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$13,951.77</w:t>
            </w:r>
          </w:p>
        </w:tc>
      </w:tr>
      <w:tr w:rsidR="00646AC0" w:rsidRPr="00646AC0" w14:paraId="5C2B4A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377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7C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Bosques del Campestre a Boulevard 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7F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$14,088.54</w:t>
            </w:r>
          </w:p>
        </w:tc>
      </w:tr>
      <w:tr w:rsidR="00646AC0" w:rsidRPr="00646AC0" w14:paraId="047803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1C7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22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Jardines del Campestre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B9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$13,951.77</w:t>
            </w:r>
          </w:p>
        </w:tc>
      </w:tr>
      <w:tr w:rsidR="00646AC0" w:rsidRPr="00646AC0" w14:paraId="5889E4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9A5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Constelaciones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88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Todo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490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7DEE0F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B45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Coyuca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1DE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límite de Brisas del Lago 2 y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5C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269491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4D0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AF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Jerez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553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$2,270.63</w:t>
            </w:r>
          </w:p>
        </w:tc>
      </w:tr>
      <w:tr w:rsidR="00646AC0" w:rsidRPr="00646AC0" w14:paraId="070388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957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BF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Jerez de la Luz a límite de Industrial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127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$3,050.08</w:t>
            </w:r>
          </w:p>
        </w:tc>
      </w:tr>
      <w:tr w:rsidR="00646AC0" w:rsidRPr="00646AC0" w14:paraId="1FB8F5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B65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D0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Límite sur de Industrial Delta a 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E1D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6E1E45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CD8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BC7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 a Central de Transferencia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88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$2,572.05</w:t>
            </w:r>
          </w:p>
        </w:tc>
      </w:tr>
      <w:tr w:rsidR="00646AC0" w:rsidRPr="00646AC0" w14:paraId="58B8DE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8F7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D5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Central de Transferencia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ADE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$2,941.20</w:t>
            </w:r>
          </w:p>
        </w:tc>
      </w:tr>
      <w:tr w:rsidR="00646AC0" w:rsidRPr="00646AC0" w14:paraId="4A50C6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28A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D4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 a Vía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67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$2,913.31</w:t>
            </w:r>
          </w:p>
        </w:tc>
      </w:tr>
      <w:tr w:rsidR="00646AC0" w:rsidRPr="00646AC0" w14:paraId="2AE76D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BA5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C1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los Girasoles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92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39BA49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EC8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29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685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$2,626.51</w:t>
            </w:r>
          </w:p>
        </w:tc>
      </w:tr>
      <w:tr w:rsidR="00646AC0" w:rsidRPr="00646AC0" w14:paraId="03593F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FA1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3E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Vicente Valtierra a Potrero del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2EA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$2,433.60</w:t>
            </w:r>
          </w:p>
        </w:tc>
      </w:tr>
      <w:tr w:rsidR="00646AC0" w:rsidRPr="00646AC0" w14:paraId="177958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E33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12C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Potrero del Pozo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C0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$2,433.60</w:t>
            </w:r>
          </w:p>
        </w:tc>
      </w:tr>
      <w:tr w:rsidR="00646AC0" w:rsidRPr="00646AC0" w14:paraId="1D572F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E3B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Dibujantes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EC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74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$2,010.38</w:t>
            </w:r>
          </w:p>
        </w:tc>
      </w:tr>
      <w:tr w:rsidR="00646AC0" w:rsidRPr="00646AC0" w14:paraId="1E096F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F5B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41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8AE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$505.90</w:t>
            </w:r>
          </w:p>
        </w:tc>
      </w:tr>
      <w:tr w:rsidR="00646AC0" w:rsidRPr="00646AC0" w14:paraId="45E607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8C2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Electricistas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7E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1A3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$1,997.09</w:t>
            </w:r>
          </w:p>
        </w:tc>
      </w:tr>
      <w:tr w:rsidR="00646AC0" w:rsidRPr="00646AC0" w14:paraId="1F73F1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225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70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Jerez de Cartagena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336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554ACD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2A5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76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Atotonilco a Haciendas de León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37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1FBDF9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2DB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88A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Tepeyac a Ángela Peralta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1B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07F4B2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754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9BB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Ángela Peralta a Malecón del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D6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784ACC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F77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44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de los Gómez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DC7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2E467D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C09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0D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19A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3B03B6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888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78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 Alfaro a Océano Atlántico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54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$2,913.31</w:t>
            </w:r>
          </w:p>
        </w:tc>
      </w:tr>
      <w:tr w:rsidR="00646AC0" w:rsidRPr="00646AC0" w14:paraId="567EB6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33A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0B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Océano Atlántico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AD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$3,488.26</w:t>
            </w:r>
          </w:p>
        </w:tc>
      </w:tr>
      <w:tr w:rsidR="00646AC0" w:rsidRPr="00646AC0" w14:paraId="4586EA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403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937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5F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$3,351.51</w:t>
            </w:r>
          </w:p>
        </w:tc>
      </w:tr>
      <w:tr w:rsidR="00646AC0" w:rsidRPr="00646AC0" w14:paraId="1B12ED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40E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F3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 a Arroyo de las Liebres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55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$3,488.26</w:t>
            </w:r>
          </w:p>
        </w:tc>
      </w:tr>
      <w:tr w:rsidR="00646AC0" w:rsidRPr="00646AC0" w14:paraId="4BC0B9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DA3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4F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 las Liebres a Boulevard Paseo del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915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30E073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E29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1D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del Jerez a Gardenias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73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$2,913.31</w:t>
            </w:r>
          </w:p>
        </w:tc>
      </w:tr>
      <w:tr w:rsidR="00646AC0" w:rsidRPr="00646AC0" w14:paraId="2542AD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141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BC7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Gardenias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16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657A04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A60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AC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Boulevard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DB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3AF0AB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BF1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47F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Torres Landa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F3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6B98B4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9D7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ECA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1A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602B8F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F29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C0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E4D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$5,470.76</w:t>
            </w:r>
          </w:p>
        </w:tc>
      </w:tr>
      <w:tr w:rsidR="00646AC0" w:rsidRPr="00646AC0" w14:paraId="20DBBF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786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54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5F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$5,881.08</w:t>
            </w:r>
          </w:p>
        </w:tc>
      </w:tr>
      <w:tr w:rsidR="00646AC0" w:rsidRPr="00646AC0" w14:paraId="7B7C1F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F43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633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2F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57EC14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BBF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AC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Fray Daniel Mireles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E6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2DF3A5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DD3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E5C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Vicente Valtierra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E8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084F7A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E30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7D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Libramiento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81E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2859F1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A30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4F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Libramiento Norte a Calle Karla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EC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$1,669.10</w:t>
            </w:r>
          </w:p>
        </w:tc>
      </w:tr>
      <w:tr w:rsidR="00646AC0" w:rsidRPr="00646AC0" w14:paraId="0E3913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2CC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Galena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DD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Haciendas de León a Tajo de Santa 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A4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$1,888.21</w:t>
            </w:r>
          </w:p>
        </w:tc>
      </w:tr>
      <w:tr w:rsidR="00646AC0" w:rsidRPr="00646AC0" w14:paraId="547E14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FBC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EF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calle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3F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47C7B5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5F7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EC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El Rosario a Arroyo del Granizo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26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79B34D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F7C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E1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Granizo a avenida José Ma.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F92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$3,119.14</w:t>
            </w:r>
          </w:p>
        </w:tc>
      </w:tr>
      <w:tr w:rsidR="00646AC0" w:rsidRPr="00646AC0" w14:paraId="38F029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0FC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DF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José Ma. Cruz a 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6F5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6ADB66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28C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98E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C. Laurel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C1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31CEF4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52D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61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Laurel del Valle a Talabarteros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9BD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$2,639.78</w:t>
            </w:r>
          </w:p>
        </w:tc>
      </w:tr>
      <w:tr w:rsidR="00646AC0" w:rsidRPr="00646AC0" w14:paraId="6D9A3A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6C0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D2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Talabarteros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154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$2,420.68</w:t>
            </w:r>
          </w:p>
        </w:tc>
      </w:tr>
      <w:tr w:rsidR="00646AC0" w:rsidRPr="00646AC0" w14:paraId="51B3F0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4ED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67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Libramiento José María Morelos a avenida Materialistas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48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$2,941.20</w:t>
            </w:r>
          </w:p>
        </w:tc>
      </w:tr>
      <w:tr w:rsidR="00646AC0" w:rsidRPr="00646AC0" w14:paraId="74240E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B55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4E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Materialistas a avenida Reboceros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CF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45691B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D2C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29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Reboceros a calle Aluminio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93D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0CFCCF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F4E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BD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Uruapan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0AF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05835A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E9F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AC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Uruapan a Zeus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AC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5916B2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3A4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51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Zeus a Guanajuato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36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$3,788.38</w:t>
            </w:r>
          </w:p>
        </w:tc>
      </w:tr>
      <w:tr w:rsidR="00646AC0" w:rsidRPr="00646AC0" w14:paraId="151186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DBF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1D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Guanajuato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0E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$4,035.36</w:t>
            </w:r>
          </w:p>
        </w:tc>
      </w:tr>
      <w:tr w:rsidR="00646AC0" w:rsidRPr="00646AC0" w14:paraId="5D8C6E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380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840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DF2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70E462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AC7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6F3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Juan Alonso de Torres a Boulevard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BB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138C6B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20C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94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a Libramiento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A9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4DBB86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273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A1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calle Aluminio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D0C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018833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519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1B4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Aluminio a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82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1B4A2E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8A8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29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Castillos a Carretera San Felipe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AD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$1,163.20</w:t>
            </w:r>
          </w:p>
        </w:tc>
      </w:tr>
      <w:tr w:rsidR="00646AC0" w:rsidRPr="00646AC0" w14:paraId="7A26D4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F5F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5D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avenida 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DF5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$12,037.00</w:t>
            </w:r>
          </w:p>
        </w:tc>
      </w:tr>
      <w:tr w:rsidR="00646AC0" w:rsidRPr="00646AC0" w14:paraId="330CCA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944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F8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España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D7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$11,967.96</w:t>
            </w:r>
          </w:p>
        </w:tc>
      </w:tr>
      <w:tr w:rsidR="00646AC0" w:rsidRPr="00646AC0" w14:paraId="5C1C86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E97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FA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23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$10,600.26</w:t>
            </w:r>
          </w:p>
        </w:tc>
      </w:tr>
      <w:tr w:rsidR="00646AC0" w:rsidRPr="00646AC0" w14:paraId="1B158C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B8E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E1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A8D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$6,428.14</w:t>
            </w:r>
          </w:p>
        </w:tc>
      </w:tr>
      <w:tr w:rsidR="00646AC0" w:rsidRPr="00646AC0" w14:paraId="4B5C39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8A1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0E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Fray Daniel Mireles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21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3DF959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498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B7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3F9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$4,267.73</w:t>
            </w:r>
          </w:p>
        </w:tc>
      </w:tr>
      <w:tr w:rsidR="00646AC0" w:rsidRPr="00646AC0" w14:paraId="224455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151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4FB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CA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$2,982.37</w:t>
            </w:r>
          </w:p>
        </w:tc>
      </w:tr>
      <w:tr w:rsidR="00646AC0" w:rsidRPr="00646AC0" w14:paraId="2090C6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9E0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86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1F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0A44F2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26C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B0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Presa del Tigre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FD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$1,480.33</w:t>
            </w:r>
          </w:p>
        </w:tc>
      </w:tr>
      <w:tr w:rsidR="00646AC0" w:rsidRPr="00646AC0" w14:paraId="647E52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9F6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EB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61B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7AA63D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0B9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18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Bravo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DC9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$3,351.51</w:t>
            </w:r>
          </w:p>
        </w:tc>
      </w:tr>
      <w:tr w:rsidR="00646AC0" w:rsidRPr="00646AC0" w14:paraId="450CCD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917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FD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Torres Landa a Río de los Gómez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1A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$3,050.08</w:t>
            </w:r>
          </w:p>
        </w:tc>
      </w:tr>
      <w:tr w:rsidR="00646AC0" w:rsidRPr="00646AC0" w14:paraId="6AEBD8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323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F3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de los Gómez a avenida Oleoducto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8D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r>
      <w:tr w:rsidR="00646AC0" w:rsidRPr="00646AC0" w14:paraId="5524BD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8FE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E5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Oleoducto a Restauradores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49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50A7DE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932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F7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Oleoducto a Restauradores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88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$3,898.58</w:t>
            </w:r>
          </w:p>
        </w:tc>
      </w:tr>
      <w:tr w:rsidR="00646AC0" w:rsidRPr="00646AC0" w14:paraId="35515E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F0F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AC3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Restauradores a límite sur Ciudad Industrial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FF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6631A5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1A4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 (Carretera Cuerámaro)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D6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Límite sur Ciudad Industrial Santa Lucía a Ejido los 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21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$766.17</w:t>
            </w:r>
          </w:p>
        </w:tc>
      </w:tr>
      <w:tr w:rsidR="00646AC0" w:rsidRPr="00646AC0" w14:paraId="691503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856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75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17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6F6C38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843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 xml:space="preserve">Boulevard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896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avenida Puma Lomas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4E1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118686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506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D3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Puma a Zoológico de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3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$1,436.74</w:t>
            </w:r>
          </w:p>
        </w:tc>
      </w:tr>
      <w:tr w:rsidR="00646AC0" w:rsidRPr="00646AC0" w14:paraId="72F600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A82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681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Zoológico de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a Puente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1FC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$1,573.52</w:t>
            </w:r>
          </w:p>
        </w:tc>
      </w:tr>
      <w:tr w:rsidR="00646AC0" w:rsidRPr="00646AC0" w14:paraId="26D1F4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3E3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05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Límite del Municipio a Autopista Aguascalientes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B15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$644.28</w:t>
            </w:r>
          </w:p>
        </w:tc>
      </w:tr>
      <w:tr w:rsidR="00646AC0" w:rsidRPr="00646AC0" w14:paraId="52ED54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E89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90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Autopista Aguascalientes a Monte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DB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$1,230.91</w:t>
            </w:r>
          </w:p>
        </w:tc>
      </w:tr>
      <w:tr w:rsidR="00646AC0" w:rsidRPr="00646AC0" w14:paraId="3AD581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F30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0F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Monte Cristo a Santa </w:t>
            </w:r>
            <w:proofErr w:type="spellStart"/>
            <w:r w:rsidRPr="00646AC0">
              <w:rPr>
                <w:rFonts w:ascii="Verdana" w:eastAsia="Times New Roman" w:hAnsi="Verdana" w:cs="Arial"/>
                <w:sz w:val="20"/>
                <w:szCs w:val="20"/>
                <w:lang w:eastAsia="es-MX"/>
              </w:rPr>
              <w:t>Crocce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49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7F3094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413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8E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Santa </w:t>
            </w:r>
            <w:proofErr w:type="spellStart"/>
            <w:r w:rsidRPr="00646AC0">
              <w:rPr>
                <w:rFonts w:ascii="Verdana" w:eastAsia="Times New Roman" w:hAnsi="Verdana" w:cs="Arial"/>
                <w:sz w:val="20"/>
                <w:szCs w:val="20"/>
                <w:lang w:eastAsia="es-MX"/>
              </w:rPr>
              <w:t>Crocce</w:t>
            </w:r>
            <w:proofErr w:type="spellEnd"/>
            <w:r w:rsidRPr="00646AC0">
              <w:rPr>
                <w:rFonts w:ascii="Verdana" w:eastAsia="Times New Roman" w:hAnsi="Verdana" w:cs="Arial"/>
                <w:sz w:val="20"/>
                <w:szCs w:val="20"/>
                <w:lang w:eastAsia="es-MX"/>
              </w:rPr>
              <w:t xml:space="preserve"> a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3E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3AD6EC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40F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69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 a avenida Obrero Mundial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5C1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$3,186.86</w:t>
            </w:r>
          </w:p>
        </w:tc>
      </w:tr>
      <w:tr w:rsidR="00646AC0" w:rsidRPr="00646AC0" w14:paraId="31E812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689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F35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Obrero Mundial a avenida Zodíaco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57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4C03AA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90B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89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Zodíaco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D5D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75138C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92D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061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Merced a 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82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$3,173.57</w:t>
            </w:r>
          </w:p>
        </w:tc>
      </w:tr>
      <w:tr w:rsidR="00646AC0" w:rsidRPr="00646AC0" w14:paraId="65A2B9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3A0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CD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Central a avenida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BA8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3B29F9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589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D0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Juárez a 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FE0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48E65F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908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65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Venustiano Carranza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CD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5F12C6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C56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F41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F1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$3,186.86</w:t>
            </w:r>
          </w:p>
        </w:tc>
      </w:tr>
      <w:tr w:rsidR="00646AC0" w:rsidRPr="00646AC0" w14:paraId="17EE8D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376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66B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 a Boulevard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C06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64B4E1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94A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B1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Calzada Tepeyac a avenida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9B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6D8B91E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525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7ACB"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91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192995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8FA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760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Arroyo de Alfaro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56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$3,405.95</w:t>
            </w:r>
          </w:p>
        </w:tc>
      </w:tr>
      <w:tr w:rsidR="00646AC0" w:rsidRPr="00646AC0" w14:paraId="36BA7D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609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684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Arroyo de Alfaro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2AE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$3,077.97</w:t>
            </w:r>
          </w:p>
        </w:tc>
      </w:tr>
      <w:tr w:rsidR="00646AC0" w:rsidRPr="00646AC0" w14:paraId="1040EB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2C1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7C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 Alfaro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9E8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$3,488.26</w:t>
            </w:r>
          </w:p>
        </w:tc>
      </w:tr>
      <w:tr w:rsidR="00646AC0" w:rsidRPr="00646AC0" w14:paraId="36A1D7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368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CB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B8D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17C109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59C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42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 a 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D3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5370D1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0DE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715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 a Distribuidor Vial Juan Pablo 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89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070807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34F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C6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Manuel J. Clouthier a límite poniente del Fraccionamiento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43B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$6,223.66</w:t>
            </w:r>
          </w:p>
        </w:tc>
      </w:tr>
      <w:tr w:rsidR="00646AC0" w:rsidRPr="00646AC0" w14:paraId="18F339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407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Jorge Vértiz Campero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F4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F7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6516F6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365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Jorge Vértiz Campero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185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José María Morelos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7A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$2,568.80</w:t>
            </w:r>
          </w:p>
        </w:tc>
      </w:tr>
      <w:tr w:rsidR="00646AC0" w:rsidRPr="00646AC0" w14:paraId="0AC945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53C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0C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FF8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1416CA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A65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7D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límite poniente de Balcones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01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$1,504.46</w:t>
            </w:r>
          </w:p>
        </w:tc>
      </w:tr>
      <w:tr w:rsidR="00646AC0" w:rsidRPr="00646AC0" w14:paraId="711B05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612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A9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Límite poniente de  Balcones del Campestre a Boulevard Gómez Morín (C. a </w:t>
            </w:r>
            <w:proofErr w:type="spellStart"/>
            <w:r w:rsidRPr="00646AC0">
              <w:rPr>
                <w:rFonts w:ascii="Verdana" w:eastAsia="Times New Roman" w:hAnsi="Verdana" w:cs="Arial"/>
                <w:sz w:val="20"/>
                <w:szCs w:val="20"/>
                <w:lang w:eastAsia="es-MX"/>
              </w:rPr>
              <w:t>Comanja</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6B4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011FB7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55F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0B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Gómez Morín (C. a </w:t>
            </w:r>
            <w:proofErr w:type="spellStart"/>
            <w:r w:rsidRPr="00646AC0">
              <w:rPr>
                <w:rFonts w:ascii="Verdana" w:eastAsia="Times New Roman" w:hAnsi="Verdana" w:cs="Arial"/>
                <w:sz w:val="20"/>
                <w:szCs w:val="20"/>
                <w:lang w:eastAsia="es-MX"/>
              </w:rPr>
              <w:t>Comanja</w:t>
            </w:r>
            <w:proofErr w:type="spellEnd"/>
            <w:r w:rsidRPr="00646AC0">
              <w:rPr>
                <w:rFonts w:ascii="Verdana" w:eastAsia="Times New Roman" w:hAnsi="Verdana" w:cs="Arial"/>
                <w:sz w:val="20"/>
                <w:szCs w:val="20"/>
                <w:lang w:eastAsia="es-MX"/>
              </w:rPr>
              <w:t>) a 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E70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$4,673.76</w:t>
            </w:r>
          </w:p>
        </w:tc>
      </w:tr>
      <w:tr w:rsidR="00646AC0" w:rsidRPr="00646AC0" w14:paraId="523108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C9D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C52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Clouthier a Laurel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8B7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4F5220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093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F0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Laurel de la Florida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DD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$4,389.84</w:t>
            </w:r>
          </w:p>
        </w:tc>
      </w:tr>
      <w:tr w:rsidR="00646AC0" w:rsidRPr="00646AC0" w14:paraId="3DC57C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7FB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F7D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avenida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E8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$4,095.00</w:t>
            </w:r>
          </w:p>
        </w:tc>
      </w:tr>
      <w:tr w:rsidR="00646AC0" w:rsidRPr="00646AC0" w14:paraId="382435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7C7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AE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Transportistas a Boulevard Hermenegildo de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48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$3,407.04</w:t>
            </w:r>
          </w:p>
        </w:tc>
      </w:tr>
      <w:tr w:rsidR="00646AC0" w:rsidRPr="00646AC0" w14:paraId="2177AB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633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2C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de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F9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$3,119.14</w:t>
            </w:r>
          </w:p>
        </w:tc>
      </w:tr>
      <w:tr w:rsidR="00646AC0" w:rsidRPr="00646AC0" w14:paraId="1F7AEB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C33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79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Hidalgo a Boulevard </w:t>
            </w:r>
            <w:proofErr w:type="spellStart"/>
            <w:r w:rsidRPr="00646AC0">
              <w:rPr>
                <w:rFonts w:ascii="Verdana" w:eastAsia="Times New Roman" w:hAnsi="Verdana" w:cs="Arial"/>
                <w:sz w:val="20"/>
                <w:szCs w:val="20"/>
                <w:lang w:eastAsia="es-MX"/>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84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$2,982.37</w:t>
            </w:r>
          </w:p>
        </w:tc>
      </w:tr>
      <w:tr w:rsidR="00646AC0" w:rsidRPr="00646AC0" w14:paraId="272905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532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A9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15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56352D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685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EA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CD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$3,132.42</w:t>
            </w:r>
          </w:p>
        </w:tc>
      </w:tr>
      <w:tr w:rsidR="00646AC0" w:rsidRPr="00646AC0" w14:paraId="2A40F0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D59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EF6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18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$3,234.40</w:t>
            </w:r>
          </w:p>
        </w:tc>
      </w:tr>
      <w:tr w:rsidR="00646AC0" w:rsidRPr="00646AC0" w14:paraId="4BDB5D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F4C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DF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63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7CC96E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3C4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BD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6E4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2EA8A4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7AA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9C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avenida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53D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6A9149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851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D5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Industriales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33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178411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1B2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4AA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Balcones de la Joya a Boulevard el Saucillo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73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$1,744.68</w:t>
            </w:r>
          </w:p>
        </w:tc>
      </w:tr>
      <w:tr w:rsidR="00646AC0" w:rsidRPr="00646AC0" w14:paraId="2CAF94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672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875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avenida Colmenar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BF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$2,270.63</w:t>
            </w:r>
          </w:p>
        </w:tc>
      </w:tr>
      <w:tr w:rsidR="00646AC0" w:rsidRPr="00646AC0" w14:paraId="4C1076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EAE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9E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Colmenar a calle Orense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ACE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491AB5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DF6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EA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Orense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4F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$2,982.37</w:t>
            </w:r>
          </w:p>
        </w:tc>
      </w:tr>
      <w:tr w:rsidR="00646AC0" w:rsidRPr="00646AC0" w14:paraId="4B922A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7E5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54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43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56322D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2FD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35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Insurgentes a 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F9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6E57AF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D60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D8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18C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0556CA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DAD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00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López Sanabria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46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$5,744.31</w:t>
            </w:r>
          </w:p>
        </w:tc>
      </w:tr>
      <w:tr w:rsidR="00646AC0" w:rsidRPr="00646AC0" w14:paraId="6987EE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657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12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León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65A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$7,072.00</w:t>
            </w:r>
          </w:p>
        </w:tc>
      </w:tr>
      <w:tr w:rsidR="00646AC0" w:rsidRPr="00646AC0" w14:paraId="476747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BE1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CF9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B5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$9,232.58</w:t>
            </w:r>
          </w:p>
        </w:tc>
      </w:tr>
      <w:tr w:rsidR="00646AC0" w:rsidRPr="00646AC0" w14:paraId="28B38B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49A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66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Clouthier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BD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$9,301.61</w:t>
            </w:r>
          </w:p>
        </w:tc>
      </w:tr>
      <w:tr w:rsidR="00646AC0" w:rsidRPr="00646AC0" w14:paraId="69C50F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5D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EF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del Moral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19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$9,232.58</w:t>
            </w:r>
          </w:p>
        </w:tc>
      </w:tr>
      <w:tr w:rsidR="00646AC0" w:rsidRPr="00646AC0" w14:paraId="7EA2F8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8B1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59C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Hermenegildo de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8A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493365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3E2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A3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de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B4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$4,992.75</w:t>
            </w:r>
          </w:p>
        </w:tc>
      </w:tr>
      <w:tr w:rsidR="00646AC0" w:rsidRPr="00646AC0" w14:paraId="13D26B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444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3C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Antonio de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2B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149E71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D49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39A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de Silva a Pablo Galeana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B8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$3,857.42</w:t>
            </w:r>
          </w:p>
        </w:tc>
      </w:tr>
      <w:tr w:rsidR="00646AC0" w:rsidRPr="00646AC0" w14:paraId="076902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AED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43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Pablo Galeana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036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4C9591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9D2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EA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32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$3,898.58</w:t>
            </w:r>
          </w:p>
        </w:tc>
      </w:tr>
      <w:tr w:rsidR="00646AC0" w:rsidRPr="00646AC0" w14:paraId="50321D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CB1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E86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Vasco de Quiroga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51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$3,200.13</w:t>
            </w:r>
          </w:p>
        </w:tc>
      </w:tr>
      <w:tr w:rsidR="00646AC0" w:rsidRPr="00646AC0" w14:paraId="71126F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6CB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59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7A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$2,667.66</w:t>
            </w:r>
          </w:p>
        </w:tc>
      </w:tr>
      <w:tr w:rsidR="00646AC0" w:rsidRPr="00646AC0" w14:paraId="792565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A7A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C5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 a lindero poniente Hacienda de los Otates (Boulevard Delta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85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$1,447.03</w:t>
            </w:r>
          </w:p>
        </w:tc>
      </w:tr>
      <w:tr w:rsidR="00646AC0" w:rsidRPr="00646AC0" w14:paraId="5F9292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3E9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41A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lindero oriente Fuentes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C3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$1,447.03</w:t>
            </w:r>
          </w:p>
        </w:tc>
      </w:tr>
      <w:tr w:rsidR="00646AC0" w:rsidRPr="00646AC0" w14:paraId="389026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508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72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Lindero oriente Fuentes del Valle a Boulevard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FC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$826.86</w:t>
            </w:r>
          </w:p>
        </w:tc>
      </w:tr>
      <w:tr w:rsidR="00646AC0" w:rsidRPr="00646AC0" w14:paraId="2A5AA1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DAE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47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límite de Municipio (Boulevard Duarte a límite de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4F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$826.86</w:t>
            </w:r>
          </w:p>
        </w:tc>
      </w:tr>
      <w:tr w:rsidR="00646AC0" w:rsidRPr="00646AC0" w14:paraId="6480DE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0F3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82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Cerro Gordo del Campestre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51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$7,523.61</w:t>
            </w:r>
          </w:p>
        </w:tc>
      </w:tr>
      <w:tr w:rsidR="00646AC0" w:rsidRPr="00646AC0" w14:paraId="5D5E45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E16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71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98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$6,158.88</w:t>
            </w:r>
          </w:p>
        </w:tc>
      </w:tr>
      <w:tr w:rsidR="00646AC0" w:rsidRPr="00646AC0" w14:paraId="240B7F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9E6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92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28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$5,874.96</w:t>
            </w:r>
          </w:p>
        </w:tc>
      </w:tr>
      <w:tr w:rsidR="00646AC0" w:rsidRPr="00646AC0" w14:paraId="6409AA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DCA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Karol</w:t>
            </w:r>
            <w:proofErr w:type="spellEnd"/>
            <w:r w:rsidRPr="00646AC0">
              <w:rPr>
                <w:rFonts w:ascii="Verdana" w:eastAsia="Times New Roman" w:hAnsi="Verdana" w:cs="Arial"/>
                <w:sz w:val="20"/>
                <w:szCs w:val="20"/>
                <w:lang w:eastAsia="es-MX"/>
              </w:rPr>
              <w:t xml:space="preserve"> Wojtyla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CAA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Santo Toribio Romo a Beato Miguel Gómez Loza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9F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43BC0E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D30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2A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 a Toluca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69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$5,813.35</w:t>
            </w:r>
          </w:p>
        </w:tc>
      </w:tr>
      <w:tr w:rsidR="00646AC0" w:rsidRPr="00646AC0" w14:paraId="450B0B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98C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A19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Toluca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72E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$4,513.39</w:t>
            </w:r>
          </w:p>
        </w:tc>
      </w:tr>
      <w:tr w:rsidR="00646AC0" w:rsidRPr="00646AC0" w14:paraId="7366C3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3FC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34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35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77D141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6DC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8A0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 a Pachuca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45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$6,564.91</w:t>
            </w:r>
          </w:p>
        </w:tc>
      </w:tr>
      <w:tr w:rsidR="00646AC0" w:rsidRPr="00646AC0" w14:paraId="01BC11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580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0D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Pachuca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4D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$10,669.32</w:t>
            </w:r>
          </w:p>
        </w:tc>
      </w:tr>
      <w:tr w:rsidR="00646AC0" w:rsidRPr="00646AC0" w14:paraId="41BCB6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663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62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62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$4,786.91</w:t>
            </w:r>
          </w:p>
        </w:tc>
      </w:tr>
      <w:tr w:rsidR="00646AC0" w:rsidRPr="00646AC0" w14:paraId="7E9C8F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71B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9F9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2EF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$3,200.13</w:t>
            </w:r>
          </w:p>
        </w:tc>
      </w:tr>
      <w:tr w:rsidR="00646AC0" w:rsidRPr="00646AC0" w14:paraId="0723DE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9A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49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Boulevard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27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$2,530.89</w:t>
            </w:r>
          </w:p>
        </w:tc>
      </w:tr>
      <w:tr w:rsidR="00646AC0" w:rsidRPr="00646AC0" w14:paraId="61FBB0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4FD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5BD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Barrio de Guadalupe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B33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24EBDC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563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7F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Jerez a Boulevard José María Morelos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34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$2,926.60</w:t>
            </w:r>
          </w:p>
        </w:tc>
      </w:tr>
      <w:tr w:rsidR="00646AC0" w:rsidRPr="00646AC0" w14:paraId="14505E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A48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7E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Jerez a Boulevard José María Morelos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74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406BC5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7AB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3D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B5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988DA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562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97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Boulevard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94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$1,573.52</w:t>
            </w:r>
          </w:p>
        </w:tc>
      </w:tr>
      <w:tr w:rsidR="00646AC0" w:rsidRPr="00646AC0" w14:paraId="3A7FD2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7D7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7F7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Villas de San Juan a Camino a la Laborcita (San Juan de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7B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$560.35</w:t>
            </w:r>
          </w:p>
        </w:tc>
      </w:tr>
      <w:tr w:rsidR="00646AC0" w:rsidRPr="00646AC0" w14:paraId="06AA63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A98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C9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Camino a la Laborcita (San Juan de Otates) a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2EC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$547.08</w:t>
            </w:r>
          </w:p>
        </w:tc>
      </w:tr>
      <w:tr w:rsidR="00646AC0" w:rsidRPr="00646AC0" w14:paraId="573E86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0AA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7C7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 a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F8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582710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052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0B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Roma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707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3FF9EC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8E1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74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Calcopirita a Autopista León - Aguascalientes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6A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$778.22</w:t>
            </w:r>
          </w:p>
        </w:tc>
      </w:tr>
      <w:tr w:rsidR="00646AC0" w:rsidRPr="00646AC0" w14:paraId="68B34C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715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79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Piscina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18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$3,077.97</w:t>
            </w:r>
          </w:p>
        </w:tc>
      </w:tr>
      <w:tr w:rsidR="00646AC0" w:rsidRPr="00646AC0" w14:paraId="1DE9FC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A8C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F5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4F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74D937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3F0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243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Algeciras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18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6A5DB8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20E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los Limones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358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calle Asteroides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FF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7BFEA1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614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Malaquita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3F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Calíope a Avenida Paseo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D6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CE3B7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7D2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0D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Glorieta Mariano Escobedo a Sierra de los Agustinos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A8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007B96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967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586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Glorieta Mariano Escobedo a Boulevard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309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21D52A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4F9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86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León II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3D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473A2F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ED1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80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8B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$2,557.44</w:t>
            </w:r>
          </w:p>
        </w:tc>
      </w:tr>
      <w:tr w:rsidR="00646AC0" w:rsidRPr="00646AC0" w14:paraId="531F9A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9DD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80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 de Marzo a calle Triunfo Inquilinario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71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026C5A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CB4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88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Triunfo Inquilinario a Miguel de Cervantes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EF9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$2,557.44</w:t>
            </w:r>
          </w:p>
        </w:tc>
      </w:tr>
      <w:tr w:rsidR="00646AC0" w:rsidRPr="00646AC0" w14:paraId="1F39F0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F84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34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 a avenida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2C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3B7CB7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F9B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DA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Las Palmas a avenida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9A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$2,982.37</w:t>
            </w:r>
          </w:p>
        </w:tc>
      </w:tr>
      <w:tr w:rsidR="00646AC0" w:rsidRPr="00646AC0" w14:paraId="07284F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0A8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62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Nicaragua a República de Chile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34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63B2C8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62F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6C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República de Chile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56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761C8A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D1B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D6D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961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034722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C49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291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74E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79EA6A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073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83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Doctor Hernández Álvarez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98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4DCA35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201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EDD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 a Boulevard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D30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$4,582.43</w:t>
            </w:r>
          </w:p>
        </w:tc>
      </w:tr>
      <w:tr w:rsidR="00646AC0" w:rsidRPr="00646AC0" w14:paraId="2D4F75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909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B71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Tepeyac a Ángela Peralta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44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$4,786.91</w:t>
            </w:r>
          </w:p>
        </w:tc>
      </w:tr>
      <w:tr w:rsidR="00646AC0" w:rsidRPr="00646AC0" w14:paraId="2D3B60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038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69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Ángela Peralta a Juventino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580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$4,855.96</w:t>
            </w:r>
          </w:p>
        </w:tc>
      </w:tr>
      <w:tr w:rsidR="00646AC0" w:rsidRPr="00646AC0" w14:paraId="4BDABF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351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D3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2A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$5,266.27</w:t>
            </w:r>
          </w:p>
        </w:tc>
      </w:tr>
      <w:tr w:rsidR="00646AC0" w:rsidRPr="00646AC0" w14:paraId="204DED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783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73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Sebastián a Boulevard Francisco Villa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91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$5,197.22</w:t>
            </w:r>
          </w:p>
        </w:tc>
      </w:tr>
      <w:tr w:rsidR="00646AC0" w:rsidRPr="00646AC0" w14:paraId="1DF52E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3A6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6B8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08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0F5264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6CA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4F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 Alfaro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A9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3D97B2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8A7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D4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FBC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$4,308.89</w:t>
            </w:r>
          </w:p>
        </w:tc>
      </w:tr>
      <w:tr w:rsidR="00646AC0" w:rsidRPr="00646AC0" w14:paraId="5C0C0E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38B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B2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B2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$4,445.67</w:t>
            </w:r>
          </w:p>
        </w:tc>
      </w:tr>
      <w:tr w:rsidR="00646AC0" w:rsidRPr="00646AC0" w14:paraId="0D0201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756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89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Jerez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6A5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$4,513.39</w:t>
            </w:r>
          </w:p>
        </w:tc>
      </w:tr>
      <w:tr w:rsidR="00646AC0" w:rsidRPr="00646AC0" w14:paraId="4336DF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F60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Materialistas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6C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46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543479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5FF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27E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Piscina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88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5F39C9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67B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FCB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87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7457BA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66E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D6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Algeciras a Chiapas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125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$4,411.14</w:t>
            </w:r>
          </w:p>
        </w:tc>
      </w:tr>
      <w:tr w:rsidR="00646AC0" w:rsidRPr="00646AC0" w14:paraId="6176B4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4D6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462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Chiapas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52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$4,445.67</w:t>
            </w:r>
          </w:p>
        </w:tc>
      </w:tr>
      <w:tr w:rsidR="00646AC0" w:rsidRPr="00646AC0" w14:paraId="0D5EB4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0BC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Obrero Mundial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24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calle Jalpa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A7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014656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83F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Omega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19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 a 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BE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62904B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0F9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Omega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8C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Épsilon a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CD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48B9CC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A23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Palmas de Mallorca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AF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Mariano Escobedo a </w:t>
            </w:r>
            <w:proofErr w:type="spellStart"/>
            <w:r w:rsidRPr="00646AC0">
              <w:rPr>
                <w:rFonts w:ascii="Verdana" w:eastAsia="Times New Roman" w:hAnsi="Verdana" w:cs="Arial"/>
                <w:sz w:val="20"/>
                <w:szCs w:val="20"/>
                <w:lang w:eastAsia="es-MX"/>
              </w:rPr>
              <w:t>Kiussio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58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6B8FD4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A3C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Pascal-Kant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A7A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Completo (Joyas de Castilla) Par 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3B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227117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A0E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22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80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$3,132.42</w:t>
            </w:r>
          </w:p>
        </w:tc>
      </w:tr>
      <w:tr w:rsidR="00646AC0" w:rsidRPr="00646AC0" w14:paraId="3F8DC6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C4A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A8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Olímpica a Boulevard Adolfo López Mateos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4F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33F112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114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4C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CD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698A07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193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52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91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$3,077.97</w:t>
            </w:r>
          </w:p>
        </w:tc>
      </w:tr>
      <w:tr w:rsidR="00646AC0" w:rsidRPr="00646AC0" w14:paraId="06BD41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D8C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3A4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1F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146343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78D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7B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Araucaria del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B2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240B8E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8F6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62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Araucaria de Jerez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10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7B44ED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357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E8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0B1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$6,086.88</w:t>
            </w:r>
          </w:p>
        </w:tc>
      </w:tr>
      <w:tr w:rsidR="00646AC0" w:rsidRPr="00646AC0" w14:paraId="2BEA98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8F9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145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del Moral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3B8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$6,154.62</w:t>
            </w:r>
          </w:p>
        </w:tc>
      </w:tr>
      <w:tr w:rsidR="00646AC0" w:rsidRPr="00646AC0" w14:paraId="26D615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C1E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E9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León a avenida Cráter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9F5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4A06C0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1A6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98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Cráter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A6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$5,129.51</w:t>
            </w:r>
          </w:p>
        </w:tc>
      </w:tr>
      <w:tr w:rsidR="00646AC0" w:rsidRPr="00646AC0" w14:paraId="12AB01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581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C2C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Guanajuato a Glorieta 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B3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47225A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996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AD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 a Colonia Lomas del Sol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78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$3,761.83</w:t>
            </w:r>
          </w:p>
        </w:tc>
      </w:tr>
      <w:tr w:rsidR="00646AC0" w:rsidRPr="00646AC0" w14:paraId="57CB16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EEB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526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Universidad a Colonia Lomas del Sol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C6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127729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300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C4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Sol a Curva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426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48A0CB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030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1D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Curva a Boulevard Campestre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C8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$3,104.54</w:t>
            </w:r>
          </w:p>
        </w:tc>
      </w:tr>
      <w:tr w:rsidR="00646AC0" w:rsidRPr="00646AC0" w14:paraId="4837A3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E67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3E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Curva a Boulevard Campestre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04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5DA86D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139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DE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Campestre a Subida Templo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43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1A95AE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D2D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01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Subida Templo Refugio a Y Griega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6C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$3,104.54</w:t>
            </w:r>
          </w:p>
        </w:tc>
      </w:tr>
      <w:tr w:rsidR="00646AC0" w:rsidRPr="00646AC0" w14:paraId="5976413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376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Perdigón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C58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Todo el tramo comprendido en el Fraccionamiento Brisas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87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43914A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11B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Perdigón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3C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Colina de Plata a Bosque Meridional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E5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215DEC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C59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Prisma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AC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Efrén Rebolledo a Privanza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A4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$2,667.66</w:t>
            </w:r>
          </w:p>
        </w:tc>
      </w:tr>
      <w:tr w:rsidR="00646AC0" w:rsidRPr="00646AC0" w14:paraId="46595D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90A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C4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Ibarrilla</w:t>
            </w:r>
            <w:proofErr w:type="spellEnd"/>
            <w:r w:rsidRPr="00646AC0">
              <w:rPr>
                <w:rFonts w:ascii="Verdana" w:eastAsia="Times New Roman" w:hAnsi="Verdana" w:cs="Arial"/>
                <w:sz w:val="20"/>
                <w:szCs w:val="20"/>
                <w:lang w:eastAsia="es-MX"/>
              </w:rPr>
              <w:t xml:space="preserve"> a calle Kiwi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81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$1,617.26</w:t>
            </w:r>
          </w:p>
        </w:tc>
      </w:tr>
      <w:tr w:rsidR="00646AC0" w:rsidRPr="00646AC0" w14:paraId="290ECE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9C4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FD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Agustín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10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22B7EE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BFB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22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Agustín Téllez Cruces a Romualdo Marmolejo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19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$1,805.89</w:t>
            </w:r>
          </w:p>
        </w:tc>
      </w:tr>
      <w:tr w:rsidR="00646AC0" w:rsidRPr="00646AC0" w14:paraId="1EDBCD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58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8C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Romualdo Marmolejo a Boulevard José María Morelos Acera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50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339E82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79D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Reboceros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0CA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Echeveste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43D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708809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67E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0C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General Francisco Villa Sur a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26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367D88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3B2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D4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Miguel de Cervantes Saavedra Sur a Jerez de 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5D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5B9E67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989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837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Miguel de Cervantes Saavedra Sur a Lindero norte del Fraccionamiento Cumbres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5E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$2,725.68</w:t>
            </w:r>
          </w:p>
        </w:tc>
      </w:tr>
      <w:tr w:rsidR="00646AC0" w:rsidRPr="00646AC0" w14:paraId="5C4A92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67D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38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 a calle San Genaro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FD9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$1,621.32</w:t>
            </w:r>
          </w:p>
        </w:tc>
      </w:tr>
      <w:tr w:rsidR="00646AC0" w:rsidRPr="00646AC0" w14:paraId="68FC86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956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13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Hernández Álvarez a Estocolmo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86D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$3,077.97</w:t>
            </w:r>
          </w:p>
        </w:tc>
      </w:tr>
      <w:tr w:rsidR="00646AC0" w:rsidRPr="00646AC0" w14:paraId="4EF402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79D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6E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Estocolmo a 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31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39ECFD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B3F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B7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las Américas a 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C82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$3,857.42</w:t>
            </w:r>
          </w:p>
        </w:tc>
      </w:tr>
      <w:tr w:rsidR="00646AC0" w:rsidRPr="00646AC0" w14:paraId="5F06F1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A92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6A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Tepeyac a Wagner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353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499A3A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21B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Judas Tadeo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FD6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Vía de los Girasoles (Brisas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D4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3E229B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D26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93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(Tramo norte) Y Griega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C5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78599B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170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25A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(Tramo sur) Y Griega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05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78F96C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82C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D5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(Tramo norte) Boulevard Campestre a Prolongación 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20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103446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749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5A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(Tramo sur) Boulevard Campestre a Prolongación 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41C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4F189B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854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5D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Aristóteles a Boulevard Juan Alonso de Torres (Glorieta)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60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0EB5E0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4F0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5A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Juan Alonso de Torres (Glorieta) a avenida Manuel de </w:t>
            </w:r>
            <w:proofErr w:type="spellStart"/>
            <w:r w:rsidRPr="00646AC0">
              <w:rPr>
                <w:rFonts w:ascii="Verdana" w:eastAsia="Times New Roman" w:hAnsi="Verdana" w:cs="Arial"/>
                <w:sz w:val="20"/>
                <w:szCs w:val="20"/>
                <w:lang w:eastAsia="es-MX"/>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532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0BDAB1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41E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0D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Avenida Manuel de </w:t>
            </w:r>
            <w:proofErr w:type="spellStart"/>
            <w:r w:rsidRPr="00646AC0">
              <w:rPr>
                <w:rFonts w:ascii="Verdana" w:eastAsia="Times New Roman" w:hAnsi="Verdana" w:cs="Arial"/>
                <w:sz w:val="20"/>
                <w:szCs w:val="20"/>
                <w:lang w:eastAsia="es-MX"/>
              </w:rPr>
              <w:t>Austri</w:t>
            </w:r>
            <w:proofErr w:type="spellEnd"/>
            <w:r w:rsidRPr="00646AC0">
              <w:rPr>
                <w:rFonts w:ascii="Verdana" w:eastAsia="Times New Roman" w:hAnsi="Verdana" w:cs="Arial"/>
                <w:sz w:val="20"/>
                <w:szCs w:val="20"/>
                <w:lang w:eastAsia="es-MX"/>
              </w:rPr>
              <w:t xml:space="preserve">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32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$3,132.42</w:t>
            </w:r>
          </w:p>
        </w:tc>
      </w:tr>
      <w:tr w:rsidR="00646AC0" w:rsidRPr="00646AC0" w14:paraId="268941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545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CA7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de los Lagos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AF3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$3,119.14</w:t>
            </w:r>
          </w:p>
        </w:tc>
      </w:tr>
      <w:tr w:rsidR="00646AC0" w:rsidRPr="00646AC0" w14:paraId="2A4E3C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0B5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86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F3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12229A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631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22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402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547F02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D04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D2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00F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5B5A2C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C1B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03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F5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$3,392.67</w:t>
            </w:r>
          </w:p>
        </w:tc>
      </w:tr>
      <w:tr w:rsidR="00646AC0" w:rsidRPr="00646AC0" w14:paraId="72D6F0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D35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C4A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Alfredo Valadez a Prolongación Álamo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EA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$2,941.20</w:t>
            </w:r>
          </w:p>
        </w:tc>
      </w:tr>
      <w:tr w:rsidR="00646AC0" w:rsidRPr="00646AC0" w14:paraId="67D66C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8CE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D02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Álamo de Jerez a Boulevard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F68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1DDC17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569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FE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Miguel de Cervantes Saavedra Sur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E0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$2,626.51</w:t>
            </w:r>
          </w:p>
        </w:tc>
      </w:tr>
      <w:tr w:rsidR="00646AC0" w:rsidRPr="00646AC0" w14:paraId="7A7515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A99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7B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Madre Admirable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93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40E214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7B5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8F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27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59FD42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259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B6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88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164D28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C5A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5D7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A9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366176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6E6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152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a 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D8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$2,079.42</w:t>
            </w:r>
          </w:p>
        </w:tc>
      </w:tr>
      <w:tr w:rsidR="00646AC0" w:rsidRPr="00646AC0" w14:paraId="12AC16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A04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2B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de Cervantes Saavedra a 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AE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3BCDE9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862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16C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Juárez a 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90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77A783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7E6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6A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Venustiano Carranza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28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143BAB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986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B15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Hermanos Aldama a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39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0E77A1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196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B1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de los Gómez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03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391503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27F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A7F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18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78ECE3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159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C4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Delta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A3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6F442C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A6D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579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Atotonilco a Circuito Siglo XXI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32F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$2,090.40</w:t>
            </w:r>
          </w:p>
        </w:tc>
      </w:tr>
      <w:tr w:rsidR="00646AC0" w:rsidRPr="00646AC0" w14:paraId="3641C5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902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Torre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35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Boulevard José María Morelos a Boulevard Mineral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3C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744938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D8E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Universidad Tecnológica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5B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 a Torre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177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5929E4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7D0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2E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los Niños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A8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$9,575.15</w:t>
            </w:r>
          </w:p>
        </w:tc>
      </w:tr>
      <w:tr w:rsidR="00646AC0" w:rsidRPr="00646AC0" w14:paraId="1BEA42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D21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4BA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AA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2B29C1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534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B19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6E1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05177E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129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82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 a 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89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339277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DD5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88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Fray Daniel Mireles a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83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495E46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12D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C1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 a 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3B0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32890E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DF6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58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Saturno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C2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$2,305.08</w:t>
            </w:r>
          </w:p>
        </w:tc>
      </w:tr>
      <w:tr w:rsidR="00646AC0" w:rsidRPr="00646AC0" w14:paraId="792156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FEB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848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Guanajuato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6C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$2,590.59</w:t>
            </w:r>
          </w:p>
        </w:tc>
      </w:tr>
      <w:tr w:rsidR="00646AC0" w:rsidRPr="00646AC0" w14:paraId="6EB49F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9FE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DF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BF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$1,367.69</w:t>
            </w:r>
          </w:p>
        </w:tc>
      </w:tr>
      <w:tr w:rsidR="00646AC0" w:rsidRPr="00646AC0" w14:paraId="362481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61E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9C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Téllez Cruces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B1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$1,367.69</w:t>
            </w:r>
          </w:p>
        </w:tc>
      </w:tr>
      <w:tr w:rsidR="00646AC0" w:rsidRPr="00646AC0" w14:paraId="280733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FDA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29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Pánuco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07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$2,941.20</w:t>
            </w:r>
          </w:p>
        </w:tc>
      </w:tr>
      <w:tr w:rsidR="00646AC0" w:rsidRPr="00646AC0" w14:paraId="4B89B5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F19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B7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31F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$2,763.27</w:t>
            </w:r>
          </w:p>
        </w:tc>
      </w:tr>
      <w:tr w:rsidR="00646AC0" w:rsidRPr="00646AC0" w14:paraId="33C230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5D2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815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F.F.C.C.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C9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61C4F7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107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1B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 de Septiembre a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33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2B1147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48F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5A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6D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189BD3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82F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2AB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Boulevard Francisco Villa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AE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$3,966.30</w:t>
            </w:r>
          </w:p>
        </w:tc>
      </w:tr>
      <w:tr w:rsidR="00646AC0" w:rsidRPr="00646AC0" w14:paraId="32D40F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E09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55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Villa Norte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C5D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5C971C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12C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06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José María Morelos a avenida Paseo Magisterial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36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$2,530.89</w:t>
            </w:r>
          </w:p>
        </w:tc>
      </w:tr>
      <w:tr w:rsidR="00646AC0" w:rsidRPr="00646AC0" w14:paraId="2C6A3F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C95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46E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Paseo Magisterial a San José del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00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0247E7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F81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9E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José del Potrero a lindero Fraccionamiento 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92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$2,557.44</w:t>
            </w:r>
          </w:p>
        </w:tc>
      </w:tr>
      <w:tr w:rsidR="00646AC0" w:rsidRPr="00646AC0" w14:paraId="61E93E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72B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Virgen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72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Autopista León - Aguascalientes a calle Virgen de San Juan (Autopista León- Aguascalientes a Calle Cumbre </w:t>
            </w:r>
            <w:proofErr w:type="spellStart"/>
            <w:r w:rsidRPr="00646AC0">
              <w:rPr>
                <w:rFonts w:ascii="Verdana" w:eastAsia="Times New Roman" w:hAnsi="Verdana" w:cs="Arial"/>
                <w:sz w:val="20"/>
                <w:szCs w:val="20"/>
                <w:lang w:eastAsia="es-MX"/>
              </w:rPr>
              <w:t>Oiz</w:t>
            </w:r>
            <w:proofErr w:type="spellEnd"/>
            <w:r w:rsidRPr="00646AC0">
              <w:rPr>
                <w:rFonts w:ascii="Verdana" w:eastAsia="Times New Roman" w:hAnsi="Verdana" w:cs="Arial"/>
                <w:sz w:val="20"/>
                <w:szCs w:val="20"/>
                <w:lang w:eastAsia="es-MX"/>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FE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$1,896.94</w:t>
            </w:r>
          </w:p>
        </w:tc>
      </w:tr>
      <w:tr w:rsidR="00646AC0" w:rsidRPr="00646AC0" w14:paraId="3C310FB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8BB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Wigberto</w:t>
            </w:r>
            <w:proofErr w:type="spellEnd"/>
            <w:r w:rsidRPr="00646AC0">
              <w:rPr>
                <w:rFonts w:ascii="Verdana" w:eastAsia="Times New Roman" w:hAnsi="Verdana" w:cs="Arial"/>
                <w:sz w:val="20"/>
                <w:szCs w:val="20"/>
                <w:lang w:eastAsia="es-MX"/>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1B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Lerma a Río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2E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r>
      <w:tr w:rsidR="00646AC0" w:rsidRPr="00646AC0" w14:paraId="0413D4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3FF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Wigberto</w:t>
            </w:r>
            <w:proofErr w:type="spellEnd"/>
            <w:r w:rsidRPr="00646AC0">
              <w:rPr>
                <w:rFonts w:ascii="Verdana" w:eastAsia="Times New Roman" w:hAnsi="Verdana" w:cs="Arial"/>
                <w:sz w:val="20"/>
                <w:szCs w:val="20"/>
                <w:lang w:eastAsia="es-MX"/>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D0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Escondido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42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527AB9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E58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Wigberto</w:t>
            </w:r>
            <w:proofErr w:type="spellEnd"/>
            <w:r w:rsidRPr="00646AC0">
              <w:rPr>
                <w:rFonts w:ascii="Verdana" w:eastAsia="Times New Roman" w:hAnsi="Verdana" w:cs="Arial"/>
                <w:sz w:val="20"/>
                <w:szCs w:val="20"/>
                <w:lang w:eastAsia="es-MX"/>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F9F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BF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1FD796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FFF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Wigberto</w:t>
            </w:r>
            <w:proofErr w:type="spellEnd"/>
            <w:r w:rsidRPr="00646AC0">
              <w:rPr>
                <w:rFonts w:ascii="Verdana" w:eastAsia="Times New Roman" w:hAnsi="Verdana" w:cs="Arial"/>
                <w:sz w:val="20"/>
                <w:szCs w:val="20"/>
                <w:lang w:eastAsia="es-MX"/>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7AD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Mayo a C. Java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69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7B5E59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C29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Zodiaco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74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Asteroides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444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375CCC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9CF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EC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 a Acapulco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45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2EB665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308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Bosques de los Cauchos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B7D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Límite Sur de la Privada Tucán al Fraccionamiento Lagos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FD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$6,428.14</w:t>
            </w:r>
          </w:p>
        </w:tc>
      </w:tr>
      <w:tr w:rsidR="00646AC0" w:rsidRPr="00646AC0" w14:paraId="423D2A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75D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DDA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Santander a Soria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08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2AAF30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B04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Cádiz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7E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Soria a Santander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01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30D33D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3C5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Ancha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385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5D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6C9B56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A3D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Principal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CC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Omega a calle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60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$1,504.46</w:t>
            </w:r>
          </w:p>
        </w:tc>
      </w:tr>
      <w:tr w:rsidR="00646AC0" w:rsidRPr="00646AC0" w14:paraId="211AD2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1BB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Principal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C9A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Atotonilco a Tajo Santa Ana del Conde (Boulevard 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E73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$1,299.98</w:t>
            </w:r>
          </w:p>
        </w:tc>
      </w:tr>
      <w:tr w:rsidR="00646AC0" w:rsidRPr="00646AC0" w14:paraId="6205BE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A5D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D71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Julián de Obregón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7B7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621020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340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Cárcamos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210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Completo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9A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3BD998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64C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65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Doctor Hernández Álvarez a avenida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D7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$4,455.36</w:t>
            </w:r>
          </w:p>
        </w:tc>
      </w:tr>
      <w:tr w:rsidR="00646AC0" w:rsidRPr="00646AC0" w14:paraId="74C297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AFB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AB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Tepeyac 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D7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4289CB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C3B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77D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Sebastián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023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$5,333.98</w:t>
            </w:r>
          </w:p>
        </w:tc>
      </w:tr>
      <w:tr w:rsidR="00646AC0" w:rsidRPr="00646AC0" w14:paraId="7675AB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3EC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E18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 a avenida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175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70C41E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E07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AD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Roma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6C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$3,310.34</w:t>
            </w:r>
          </w:p>
        </w:tc>
      </w:tr>
      <w:tr w:rsidR="00646AC0" w:rsidRPr="00646AC0" w14:paraId="7DCD01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55B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C4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23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$3,351.51</w:t>
            </w:r>
          </w:p>
        </w:tc>
      </w:tr>
      <w:tr w:rsidR="00646AC0" w:rsidRPr="00646AC0" w14:paraId="2B7FAC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91B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587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C7C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$3,378.07</w:t>
            </w:r>
          </w:p>
        </w:tc>
      </w:tr>
      <w:tr w:rsidR="00646AC0" w:rsidRPr="00646AC0" w14:paraId="6C8FD9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64B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Carretera León-Lagos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62F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De Y griega a acceso a la </w:t>
            </w:r>
            <w:proofErr w:type="spellStart"/>
            <w:r w:rsidRPr="00646AC0">
              <w:rPr>
                <w:rFonts w:ascii="Verdana" w:eastAsia="Times New Roman" w:hAnsi="Verdana" w:cs="Arial"/>
                <w:sz w:val="20"/>
                <w:szCs w:val="20"/>
                <w:lang w:eastAsia="es-MX"/>
              </w:rPr>
              <w:t>Campigna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C53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$1,048.32</w:t>
            </w:r>
          </w:p>
        </w:tc>
      </w:tr>
      <w:tr w:rsidR="00646AC0" w:rsidRPr="00646AC0" w14:paraId="01162A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FDB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Carretera León-Lagos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D6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Acceso a la </w:t>
            </w:r>
            <w:proofErr w:type="spellStart"/>
            <w:r w:rsidRPr="00646AC0">
              <w:rPr>
                <w:rFonts w:ascii="Verdana" w:eastAsia="Times New Roman" w:hAnsi="Verdana" w:cs="Arial"/>
                <w:sz w:val="20"/>
                <w:szCs w:val="20"/>
                <w:lang w:eastAsia="es-MX"/>
              </w:rPr>
              <w:t>Campigna</w:t>
            </w:r>
            <w:proofErr w:type="spellEnd"/>
            <w:r w:rsidRPr="00646AC0">
              <w:rPr>
                <w:rFonts w:ascii="Verdana" w:eastAsia="Times New Roman" w:hAnsi="Verdana" w:cs="Arial"/>
                <w:sz w:val="20"/>
                <w:szCs w:val="20"/>
                <w:lang w:eastAsia="es-MX"/>
              </w:rPr>
              <w:t xml:space="preserve"> a límite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EA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$687.96</w:t>
            </w:r>
          </w:p>
        </w:tc>
      </w:tr>
      <w:tr w:rsidR="00646AC0" w:rsidRPr="00646AC0" w14:paraId="48A97F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54B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65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Aeropuerto a vía F.F.C.C.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9F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$683.84</w:t>
            </w:r>
          </w:p>
        </w:tc>
      </w:tr>
      <w:tr w:rsidR="00646AC0" w:rsidRPr="00646AC0" w14:paraId="2F0D3B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FEA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3C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Vía F.F.C.C. a Autopista León-Salamanca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04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$410.31</w:t>
            </w:r>
          </w:p>
        </w:tc>
      </w:tr>
      <w:tr w:rsidR="00646AC0" w:rsidRPr="00646AC0" w14:paraId="103DFE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EAD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Carretera León –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8E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Autopista León-Aguascalientes a límite poniente Plan de Ayala (Prolongación Juárez a límite poniente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9D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$826.86</w:t>
            </w:r>
          </w:p>
        </w:tc>
      </w:tr>
      <w:tr w:rsidR="00646AC0" w:rsidRPr="00646AC0" w14:paraId="022F2A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E8C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A5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Alonso de Torres a avenida Cerro Gordo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9AC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$12,104.73</w:t>
            </w:r>
          </w:p>
        </w:tc>
      </w:tr>
      <w:tr w:rsidR="00646AC0" w:rsidRPr="00646AC0" w14:paraId="2BEF6E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C00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Cataluña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3B0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Soria a Santander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743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71C7CC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981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Ceferino Ortiz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A1D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de las Exposiciones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89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$1,573.52</w:t>
            </w:r>
          </w:p>
        </w:tc>
      </w:tr>
      <w:tr w:rsidR="00646AC0" w:rsidRPr="00646AC0" w14:paraId="357EE8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A58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Centenario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C4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039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$2,006.38</w:t>
            </w:r>
          </w:p>
        </w:tc>
      </w:tr>
      <w:tr w:rsidR="00646AC0" w:rsidRPr="00646AC0" w14:paraId="2C6023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92F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E00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BAC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566ACC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C99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Circuito Siglo XXI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595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Épsilon a 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B8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$1,641.57</w:t>
            </w:r>
          </w:p>
        </w:tc>
      </w:tr>
      <w:tr w:rsidR="00646AC0" w:rsidRPr="00646AC0" w14:paraId="1D8387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12E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CA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Arroyo del Muerto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875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$2,232.25</w:t>
            </w:r>
          </w:p>
        </w:tc>
      </w:tr>
      <w:tr w:rsidR="00646AC0" w:rsidRPr="00646AC0" w14:paraId="237785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B96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F5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Arroyo del Muerto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7E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33DD8D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47D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12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3B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5FD012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E47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23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6E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$2,941.20</w:t>
            </w:r>
          </w:p>
        </w:tc>
      </w:tr>
      <w:tr w:rsidR="00646AC0" w:rsidRPr="00646AC0" w14:paraId="69CE1C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AFF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3DA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6A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0270C5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9B3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32A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61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235AD8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2B1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57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701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567852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9DA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Cuautla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FD7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Luz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F5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$6,291.40</w:t>
            </w:r>
          </w:p>
        </w:tc>
      </w:tr>
      <w:tr w:rsidR="00646AC0" w:rsidRPr="00646AC0" w14:paraId="709C66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309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Cuautla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6D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Montecarlo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19E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$6,154.62</w:t>
            </w:r>
          </w:p>
        </w:tc>
      </w:tr>
      <w:tr w:rsidR="00646AC0" w:rsidRPr="00646AC0" w14:paraId="11B42E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1CA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Cuenca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6C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de los Castillos a avenida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A0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332B7E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800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Cuernavaca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05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C3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$4,445.67</w:t>
            </w:r>
          </w:p>
        </w:tc>
      </w:tr>
      <w:tr w:rsidR="00646AC0" w:rsidRPr="00646AC0" w14:paraId="024606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B1E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4A2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9C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$3,692.76</w:t>
            </w:r>
          </w:p>
        </w:tc>
      </w:tr>
      <w:tr w:rsidR="00646AC0" w:rsidRPr="00646AC0" w14:paraId="59D2CD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513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7FE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7C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7D07D8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5F0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28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4F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$2,092.69</w:t>
            </w:r>
          </w:p>
        </w:tc>
      </w:tr>
      <w:tr w:rsidR="00646AC0" w:rsidRPr="00646AC0" w14:paraId="7C6935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50B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0F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 a Vicente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02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$2,079.42</w:t>
            </w:r>
          </w:p>
        </w:tc>
      </w:tr>
      <w:tr w:rsidR="00646AC0" w:rsidRPr="00646AC0" w14:paraId="06B184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9CB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CF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Vicente Guerrero a 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D1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$2,064.81</w:t>
            </w:r>
          </w:p>
        </w:tc>
      </w:tr>
      <w:tr w:rsidR="00646AC0" w:rsidRPr="00646AC0" w14:paraId="769674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D64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C2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B9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D321C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956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63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15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$4,103.07</w:t>
            </w:r>
          </w:p>
        </w:tc>
      </w:tr>
      <w:tr w:rsidR="00646AC0" w:rsidRPr="00646AC0" w14:paraId="7E70EF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FD0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D23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B9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61DFE7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6A8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24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46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41617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0CA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6C7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Tres Guerras a Amado Nervo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E4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4E5AE6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D85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441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E8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50815E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C61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29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B2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355A48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49A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7A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5A3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0392D3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518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C9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B1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394363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712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F6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51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$5,978.00</w:t>
            </w:r>
          </w:p>
        </w:tc>
      </w:tr>
      <w:tr w:rsidR="00646AC0" w:rsidRPr="00646AC0" w14:paraId="799E82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BFA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1E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04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$4,650.14</w:t>
            </w:r>
          </w:p>
        </w:tc>
      </w:tr>
      <w:tr w:rsidR="00646AC0" w:rsidRPr="00646AC0" w14:paraId="710180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768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56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C6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170388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B20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F4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26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$2,735.39</w:t>
            </w:r>
          </w:p>
        </w:tc>
      </w:tr>
      <w:tr w:rsidR="00646AC0" w:rsidRPr="00646AC0" w14:paraId="50BF24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6BF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D4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F61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$2,763.27</w:t>
            </w:r>
          </w:p>
        </w:tc>
      </w:tr>
      <w:tr w:rsidR="00646AC0" w:rsidRPr="00646AC0" w14:paraId="0D5C1F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6B4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16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B8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18FCCD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69B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6E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Chuparrosa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E6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$1,873.61</w:t>
            </w:r>
          </w:p>
        </w:tc>
      </w:tr>
      <w:tr w:rsidR="00646AC0" w:rsidRPr="00646AC0" w14:paraId="74773C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D31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5B9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Bravo a Río Pánuco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08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313F52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53F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8D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Clío a 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621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$1,107.44</w:t>
            </w:r>
          </w:p>
        </w:tc>
      </w:tr>
      <w:tr w:rsidR="00646AC0" w:rsidRPr="00646AC0" w14:paraId="101802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F03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59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55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$4,554.53</w:t>
            </w:r>
          </w:p>
        </w:tc>
      </w:tr>
      <w:tr w:rsidR="00646AC0" w:rsidRPr="00646AC0" w14:paraId="0F422B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8C5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47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28C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$10,942.86</w:t>
            </w:r>
          </w:p>
        </w:tc>
      </w:tr>
      <w:tr w:rsidR="00646AC0" w:rsidRPr="00646AC0" w14:paraId="696726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883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93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22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$8,344.23</w:t>
            </w:r>
          </w:p>
        </w:tc>
      </w:tr>
      <w:tr w:rsidR="00646AC0" w:rsidRPr="00646AC0" w14:paraId="1534BB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3AE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27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Hermosillo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F12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$2,982.37</w:t>
            </w:r>
          </w:p>
        </w:tc>
      </w:tr>
      <w:tr w:rsidR="00646AC0" w:rsidRPr="00646AC0" w14:paraId="4ADB83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BDA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Eugenio Garza 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394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 Iris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46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$6,017.84</w:t>
            </w:r>
          </w:p>
        </w:tc>
      </w:tr>
      <w:tr w:rsidR="00646AC0" w:rsidRPr="00646AC0" w14:paraId="6C4976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A2A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Fátima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83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 a Arroyo del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43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$4,719.20</w:t>
            </w:r>
          </w:p>
        </w:tc>
      </w:tr>
      <w:tr w:rsidR="00646AC0" w:rsidRPr="00646AC0" w14:paraId="13970C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1F6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Florencio Antillón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B62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Chiapas a Hermenegildo Galeana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757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77F13A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7CA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601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 a 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1F7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$9,397.22</w:t>
            </w:r>
          </w:p>
        </w:tc>
      </w:tr>
      <w:tr w:rsidR="00646AC0" w:rsidRPr="00646AC0" w14:paraId="1309B2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E46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AB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Gante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3F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$7,250.09</w:t>
            </w:r>
          </w:p>
        </w:tc>
      </w:tr>
      <w:tr w:rsidR="00646AC0" w:rsidRPr="00646AC0" w14:paraId="7A99F3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40A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9B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 a 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FD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$6,428.14</w:t>
            </w:r>
          </w:p>
        </w:tc>
      </w:tr>
      <w:tr w:rsidR="00646AC0" w:rsidRPr="00646AC0" w14:paraId="127BA8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E9D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C1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13 de Septiembre a 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26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$5,785.45</w:t>
            </w:r>
          </w:p>
        </w:tc>
      </w:tr>
      <w:tr w:rsidR="00646AC0" w:rsidRPr="00646AC0" w14:paraId="257B9A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3EB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7A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José Alvarado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23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$5,744.31</w:t>
            </w:r>
          </w:p>
        </w:tc>
      </w:tr>
      <w:tr w:rsidR="00646AC0" w:rsidRPr="00646AC0" w14:paraId="740FBB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BAF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Fresno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83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Villa a Atitlán (Mesa de 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06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70A3AB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9BE9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00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56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56E1CE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C9C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Guadalajara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EF9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35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$11,353.15</w:t>
            </w:r>
          </w:p>
        </w:tc>
      </w:tr>
      <w:tr w:rsidR="00646AC0" w:rsidRPr="00646AC0" w14:paraId="2804FF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BEB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4A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90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$2,092.69</w:t>
            </w:r>
          </w:p>
        </w:tc>
      </w:tr>
      <w:tr w:rsidR="00646AC0" w:rsidRPr="00646AC0" w14:paraId="3E4CD2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EBD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F1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Emiliano Zapata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E4A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10EC74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4E3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ED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9B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$1,710.28</w:t>
            </w:r>
          </w:p>
        </w:tc>
      </w:tr>
      <w:tr w:rsidR="00646AC0" w:rsidRPr="00646AC0" w14:paraId="6377DA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E34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Haití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767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Juan de los Lagos a Michoacán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A5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$1,873.61</w:t>
            </w:r>
          </w:p>
        </w:tc>
      </w:tr>
      <w:tr w:rsidR="00646AC0" w:rsidRPr="00646AC0" w14:paraId="5331D8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0FE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Haití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84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Michoacán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E08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1D6FA0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98C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57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CE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557D42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A06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4C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3E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$1,942.66</w:t>
            </w:r>
          </w:p>
        </w:tc>
      </w:tr>
      <w:tr w:rsidR="00646AC0" w:rsidRPr="00646AC0" w14:paraId="372A48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CC3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9F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32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3F7C13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D87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6DC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475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$6,251.54</w:t>
            </w:r>
          </w:p>
        </w:tc>
      </w:tr>
      <w:tr w:rsidR="00646AC0" w:rsidRPr="00646AC0" w14:paraId="2FEB1B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F6E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EE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 a avenida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DF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$7,523.61</w:t>
            </w:r>
          </w:p>
        </w:tc>
      </w:tr>
      <w:tr w:rsidR="00646AC0" w:rsidRPr="00646AC0" w14:paraId="2BAEBE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A97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EE2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3B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58B8AA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ECE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21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00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$4,855.96</w:t>
            </w:r>
          </w:p>
        </w:tc>
      </w:tr>
      <w:tr w:rsidR="00646AC0" w:rsidRPr="00646AC0" w14:paraId="6DF1DA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C18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53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Luz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156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552780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84F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28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979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688795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B1E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8A8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 a Sánchez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2E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$4,267.73</w:t>
            </w:r>
          </w:p>
        </w:tc>
      </w:tr>
      <w:tr w:rsidR="00646AC0" w:rsidRPr="00646AC0" w14:paraId="4FEEDA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071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C9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Sánchez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CA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$10,942.86</w:t>
            </w:r>
          </w:p>
        </w:tc>
      </w:tr>
      <w:tr w:rsidR="00646AC0" w:rsidRPr="00646AC0" w14:paraId="56F25F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D92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05E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E6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14733E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9AA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37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Hermosillo a Reynosa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5D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75156E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5D9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765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Reynosa a Betania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42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4305A2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386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1B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DDD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5198058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912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B08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Rayón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FC8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$1,936.02</w:t>
            </w:r>
          </w:p>
        </w:tc>
      </w:tr>
      <w:tr w:rsidR="00646AC0" w:rsidRPr="00646AC0" w14:paraId="3F2AAA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882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2D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185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$2,277.27</w:t>
            </w:r>
          </w:p>
        </w:tc>
      </w:tr>
      <w:tr w:rsidR="00646AC0" w:rsidRPr="00646AC0" w14:paraId="654C5C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47B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C5C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8D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$6,291.40</w:t>
            </w:r>
          </w:p>
        </w:tc>
      </w:tr>
      <w:tr w:rsidR="00646AC0" w:rsidRPr="00646AC0" w14:paraId="333407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377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0E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A5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$8,548.74</w:t>
            </w:r>
          </w:p>
        </w:tc>
      </w:tr>
      <w:tr w:rsidR="00646AC0" w:rsidRPr="00646AC0" w14:paraId="401A33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113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Hortelanos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22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 a 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3A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$1,600.07</w:t>
            </w:r>
          </w:p>
        </w:tc>
      </w:tr>
      <w:tr w:rsidR="00646AC0" w:rsidRPr="00646AC0" w14:paraId="243AA2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671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1F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40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573A26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371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58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7E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4501E1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35B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850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05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$3,556.00</w:t>
            </w:r>
          </w:p>
        </w:tc>
      </w:tr>
      <w:tr w:rsidR="00646AC0" w:rsidRPr="00646AC0" w14:paraId="259C20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D10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DB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52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32DDFD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FC2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EC5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Josefa Ortiz de Domínguez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96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$12,037.00</w:t>
            </w:r>
          </w:p>
        </w:tc>
      </w:tr>
      <w:tr w:rsidR="00646AC0" w:rsidRPr="00646AC0" w14:paraId="10694E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0D3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D0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460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$9,575.15</w:t>
            </w:r>
          </w:p>
        </w:tc>
      </w:tr>
      <w:tr w:rsidR="00646AC0" w:rsidRPr="00646AC0" w14:paraId="1A2588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EFE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03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BB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41AC01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20A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45B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06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66AAC9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C09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625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República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81E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2EC8C7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08A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14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299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7E2830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842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B0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FB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22F052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5BD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Iguala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BA5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EE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$7,973.76</w:t>
            </w:r>
          </w:p>
        </w:tc>
      </w:tr>
      <w:tr w:rsidR="00646AC0" w:rsidRPr="00646AC0" w14:paraId="3E974E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16F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7E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84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18DEE1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F06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50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4E1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$2,420.68</w:t>
            </w:r>
          </w:p>
        </w:tc>
      </w:tr>
      <w:tr w:rsidR="00646AC0" w:rsidRPr="00646AC0" w14:paraId="03F399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48D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D7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AB9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13B67B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134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67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39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06648D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B44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F5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14D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4763CF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9D6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530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Chuparrosa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6E3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$2,229.47</w:t>
            </w:r>
          </w:p>
        </w:tc>
      </w:tr>
      <w:tr w:rsidR="00646AC0" w:rsidRPr="00646AC0" w14:paraId="747DA6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79B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6A7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Bravo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35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$2,201.60</w:t>
            </w:r>
          </w:p>
        </w:tc>
      </w:tr>
      <w:tr w:rsidR="00646AC0" w:rsidRPr="00646AC0" w14:paraId="269099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F31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41B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Estación F.F.C.C.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D7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727DB0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62B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Jardineros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11D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 a 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80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453A13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9AD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Jerez de 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FD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Jerez de la Luz a Calle Eta (Del Zaire)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7D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$1,641.22</w:t>
            </w:r>
          </w:p>
        </w:tc>
      </w:tr>
      <w:tr w:rsidR="00646AC0" w:rsidRPr="00646AC0" w14:paraId="686385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774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10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29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$2,257.35</w:t>
            </w:r>
          </w:p>
        </w:tc>
      </w:tr>
      <w:tr w:rsidR="00646AC0" w:rsidRPr="00646AC0" w14:paraId="2C1483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9FC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AC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AB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$11,516.48</w:t>
            </w:r>
          </w:p>
        </w:tc>
      </w:tr>
      <w:tr w:rsidR="00646AC0" w:rsidRPr="00646AC0" w14:paraId="0EB690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5C4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321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Aquiles Serdán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C6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$12,310.54</w:t>
            </w:r>
          </w:p>
        </w:tc>
      </w:tr>
      <w:tr w:rsidR="00646AC0" w:rsidRPr="00646AC0" w14:paraId="1B7698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A29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de la Barrera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D3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Alonso de Torres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4F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1DF580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7F0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74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Paseo del Moral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13A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$2,872.15</w:t>
            </w:r>
          </w:p>
        </w:tc>
      </w:tr>
      <w:tr w:rsidR="00646AC0" w:rsidRPr="00646AC0" w14:paraId="1CF1AF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F65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B5F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E50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19B970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164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EC9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6A8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65FB6F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5BB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7C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Dr. Hernández Álvarez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3B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$1,751.02</w:t>
            </w:r>
          </w:p>
        </w:tc>
      </w:tr>
      <w:tr w:rsidR="00646AC0" w:rsidRPr="00646AC0" w14:paraId="26A725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2A5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52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F0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$8,481.01</w:t>
            </w:r>
          </w:p>
        </w:tc>
      </w:tr>
      <w:tr w:rsidR="00646AC0" w:rsidRPr="00646AC0" w14:paraId="3B6B2C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E98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58C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C7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$4,923.68</w:t>
            </w:r>
          </w:p>
        </w:tc>
      </w:tr>
      <w:tr w:rsidR="00646AC0" w:rsidRPr="00646AC0" w14:paraId="23867F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DAC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70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DA3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$2,598.61</w:t>
            </w:r>
          </w:p>
        </w:tc>
      </w:tr>
      <w:tr w:rsidR="00646AC0" w:rsidRPr="00646AC0" w14:paraId="2710C8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42D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DAA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 a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9B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$2,352.97</w:t>
            </w:r>
          </w:p>
        </w:tc>
      </w:tr>
      <w:tr w:rsidR="00646AC0" w:rsidRPr="00646AC0" w14:paraId="77A241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FE8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33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avenida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58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$2,283.92</w:t>
            </w:r>
          </w:p>
        </w:tc>
      </w:tr>
      <w:tr w:rsidR="00646AC0" w:rsidRPr="00646AC0" w14:paraId="6E2020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70A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FA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Parral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936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1F9C68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B28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C5F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1B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44D957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558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D0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Juan José Torres Landa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E7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34514E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47E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56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vías del tren F.F.C.C.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1D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$1,217.63</w:t>
            </w:r>
          </w:p>
        </w:tc>
      </w:tr>
      <w:tr w:rsidR="00646AC0" w:rsidRPr="00646AC0" w14:paraId="762CD2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44D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87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Vías del tren F.F.C.C. a límite de Santa Rosa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7E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$738.28</w:t>
            </w:r>
          </w:p>
        </w:tc>
      </w:tr>
      <w:tr w:rsidR="00646AC0" w:rsidRPr="00646AC0" w14:paraId="11E9BE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886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C4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Aurelio Luis Gallardo a López Mateos a Camelia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CFE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4C20A8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ADD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C53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Camelia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2C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42566E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E7C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96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4A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$8,207.47</w:t>
            </w:r>
          </w:p>
        </w:tc>
      </w:tr>
      <w:tr w:rsidR="00646AC0" w:rsidRPr="00646AC0" w14:paraId="2F93E0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B23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69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FF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$4,239.85</w:t>
            </w:r>
          </w:p>
        </w:tc>
      </w:tr>
      <w:tr w:rsidR="00646AC0" w:rsidRPr="00646AC0" w14:paraId="34E9D8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1EA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79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10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$2,667.66</w:t>
            </w:r>
          </w:p>
        </w:tc>
      </w:tr>
      <w:tr w:rsidR="00646AC0" w:rsidRPr="00646AC0" w14:paraId="48D541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E7B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C4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702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124F75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DC7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78B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Mariano Escobedo 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69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6B3AD0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368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6C9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Amado Nervo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94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6FA1CA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652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E0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Tres Guerras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5BC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689FCD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1CA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C2F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1E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76EE42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4EA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D9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9B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272812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01C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2EC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980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6DCD51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52C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F7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Miguel Alemán a avenida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47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636CE6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5B4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E4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Justo Sierra a avenida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9E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$2,489.73</w:t>
            </w:r>
          </w:p>
        </w:tc>
      </w:tr>
      <w:tr w:rsidR="00646AC0" w:rsidRPr="00646AC0" w14:paraId="6440A4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760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4E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Juárez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92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65067B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C02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08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Florencio Antillón a Amores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36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$2,461.85</w:t>
            </w:r>
          </w:p>
        </w:tc>
      </w:tr>
      <w:tr w:rsidR="00646AC0" w:rsidRPr="00646AC0" w14:paraId="10CA72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B77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60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Amores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A4D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$8,535.46</w:t>
            </w:r>
          </w:p>
        </w:tc>
      </w:tr>
      <w:tr w:rsidR="00646AC0" w:rsidRPr="00646AC0" w14:paraId="565C99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765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BD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Calle Artes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07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$4,650.14</w:t>
            </w:r>
          </w:p>
        </w:tc>
      </w:tr>
      <w:tr w:rsidR="00646AC0" w:rsidRPr="00646AC0" w14:paraId="3B1068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055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68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C4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296F88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84B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85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F4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$3,351.51</w:t>
            </w:r>
          </w:p>
        </w:tc>
      </w:tr>
      <w:tr w:rsidR="00646AC0" w:rsidRPr="00646AC0" w14:paraId="1F8ED4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556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Lic. Verdad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FD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0AC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3EA351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F74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Madre María (Marina)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CBA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Madre Raquel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8B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12CDE3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366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Madre Patria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F8B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Madre Tierra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06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3DCACD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04F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Madre Raquel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A3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Atotonilco a Madre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9A0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1CD422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888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Madre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18C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Mayo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68A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6B46CC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21A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34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Salida a Los Gómez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ECE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200B36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0EE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012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Hidalgo a 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00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54B28E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CC3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9FC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28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$1,860.33</w:t>
            </w:r>
          </w:p>
        </w:tc>
      </w:tr>
      <w:tr w:rsidR="00646AC0" w:rsidRPr="00646AC0" w14:paraId="191716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15A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34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 Guerras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50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52C22A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928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BA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66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$1,873.61</w:t>
            </w:r>
          </w:p>
        </w:tc>
      </w:tr>
      <w:tr w:rsidR="00646AC0" w:rsidRPr="00646AC0" w14:paraId="564CB3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4FA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C43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Calzada de los Héroes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7D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3FEBB4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5FE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FF6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Calzada de los Héroes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42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2C9019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6B8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Manuel Doblado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4C5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C2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355B27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9FE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Manuel Doblado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3D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0F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326CBB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0AC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C5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Prolongación Calzada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43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$3,625.03</w:t>
            </w:r>
          </w:p>
        </w:tc>
      </w:tr>
      <w:tr w:rsidR="00646AC0" w:rsidRPr="00646AC0" w14:paraId="6E930A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717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FB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87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3F2A32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79C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99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FE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$2,229.47</w:t>
            </w:r>
          </w:p>
        </w:tc>
      </w:tr>
      <w:tr w:rsidR="00646AC0" w:rsidRPr="00646AC0" w14:paraId="02D703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EFB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5F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694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$6,154.62</w:t>
            </w:r>
          </w:p>
        </w:tc>
      </w:tr>
      <w:tr w:rsidR="00646AC0" w:rsidRPr="00646AC0" w14:paraId="7F9646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AB9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1B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Hilario Medina a Cuernavaca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95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$5,197.22</w:t>
            </w:r>
          </w:p>
        </w:tc>
      </w:tr>
      <w:tr w:rsidR="00646AC0" w:rsidRPr="00646AC0" w14:paraId="3D0D36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267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BD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00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$2,489.73</w:t>
            </w:r>
          </w:p>
        </w:tc>
      </w:tr>
      <w:tr w:rsidR="00646AC0" w:rsidRPr="00646AC0" w14:paraId="520533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C85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D6B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43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$2,941.20</w:t>
            </w:r>
          </w:p>
        </w:tc>
      </w:tr>
      <w:tr w:rsidR="00646AC0" w:rsidRPr="00646AC0" w14:paraId="01D85D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831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Motolinía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B44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40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$3,282.46</w:t>
            </w:r>
          </w:p>
        </w:tc>
      </w:tr>
      <w:tr w:rsidR="00646AC0" w:rsidRPr="00646AC0" w14:paraId="72DE18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46F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Niebla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20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78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$3,829.55</w:t>
            </w:r>
          </w:p>
        </w:tc>
      </w:tr>
      <w:tr w:rsidR="00646AC0" w:rsidRPr="00646AC0" w14:paraId="313C33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DD8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13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Pachuca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3E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$7,386.87</w:t>
            </w:r>
          </w:p>
        </w:tc>
      </w:tr>
      <w:tr w:rsidR="00646AC0" w:rsidRPr="00646AC0" w14:paraId="21BA4C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B51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1D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9AA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$8,481.01</w:t>
            </w:r>
          </w:p>
        </w:tc>
      </w:tr>
      <w:tr w:rsidR="00646AC0" w:rsidRPr="00646AC0" w14:paraId="2207EC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660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Pachuca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4CB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Héroes de la Independencia a 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CC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$7,386.87</w:t>
            </w:r>
          </w:p>
        </w:tc>
      </w:tr>
      <w:tr w:rsidR="00646AC0" w:rsidRPr="00646AC0" w14:paraId="1CDA1D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DB1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50E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Nicaragua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C98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4D2FDF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8C0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AB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F0C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27F315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518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8B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Presa Ignacio Allende a Gobernadora (Colonia Lomas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D9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$2,010.38</w:t>
            </w:r>
          </w:p>
        </w:tc>
      </w:tr>
      <w:tr w:rsidR="00646AC0" w:rsidRPr="00646AC0" w14:paraId="290781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57B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C6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Alameda Sur a Corcel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E1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69E00D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736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54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Mayo a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2C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$10,737.02</w:t>
            </w:r>
          </w:p>
        </w:tc>
      </w:tr>
      <w:tr w:rsidR="00646AC0" w:rsidRPr="00646AC0" w14:paraId="0DF0A9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A82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34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Hermanos Aldama a 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DFD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$7,386.87</w:t>
            </w:r>
          </w:p>
        </w:tc>
      </w:tr>
      <w:tr w:rsidR="00646AC0" w:rsidRPr="00646AC0" w14:paraId="493B89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61A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F2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Donato Guerra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99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0429A6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D84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BA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Paz a 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A3F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31CA43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59C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E8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Libertad a Privada 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910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3F5C16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214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161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13 de Septiembre a 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63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$3,145.68</w:t>
            </w:r>
          </w:p>
        </w:tc>
      </w:tr>
      <w:tr w:rsidR="00646AC0" w:rsidRPr="00646AC0" w14:paraId="13EB36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CE1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28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Alvarado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24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$3,077.97</w:t>
            </w:r>
          </w:p>
        </w:tc>
      </w:tr>
      <w:tr w:rsidR="00646AC0" w:rsidRPr="00646AC0" w14:paraId="7DD66C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1B9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0B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858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$8,344.23</w:t>
            </w:r>
          </w:p>
        </w:tc>
      </w:tr>
      <w:tr w:rsidR="00646AC0" w:rsidRPr="00646AC0" w14:paraId="56C9B5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C37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DD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21B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57867E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709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FA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FE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$3,036.80</w:t>
            </w:r>
          </w:p>
        </w:tc>
      </w:tr>
      <w:tr w:rsidR="00646AC0" w:rsidRPr="00646AC0" w14:paraId="7E1187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2AE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238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CA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$2,557.44</w:t>
            </w:r>
          </w:p>
        </w:tc>
      </w:tr>
      <w:tr w:rsidR="00646AC0" w:rsidRPr="00646AC0" w14:paraId="3DF01C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662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0D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Mariano Escobedo 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91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$2,420.68</w:t>
            </w:r>
          </w:p>
        </w:tc>
      </w:tr>
      <w:tr w:rsidR="00646AC0" w:rsidRPr="00646AC0" w14:paraId="5ACC4D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F8C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52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Parral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E2B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$2,133.85</w:t>
            </w:r>
          </w:p>
        </w:tc>
      </w:tr>
      <w:tr w:rsidR="00646AC0" w:rsidRPr="00646AC0" w14:paraId="1061D7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95E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E7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Progreso a Hortelanos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1F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$1,955.94</w:t>
            </w:r>
          </w:p>
        </w:tc>
      </w:tr>
      <w:tr w:rsidR="00646AC0" w:rsidRPr="00646AC0" w14:paraId="10633F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2EB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28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Hortelanos a Jardineros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8D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$1,936.02</w:t>
            </w:r>
          </w:p>
        </w:tc>
      </w:tr>
      <w:tr w:rsidR="00646AC0" w:rsidRPr="00646AC0" w14:paraId="5CB3F0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A12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62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54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50F46B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C24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Práxedis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8A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Álvaro Obregón a 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BE4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$7,386.87</w:t>
            </w:r>
          </w:p>
        </w:tc>
      </w:tr>
      <w:tr w:rsidR="00646AC0" w:rsidRPr="00646AC0" w14:paraId="375666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B0D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Presa Ignacio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A17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Paseo de la Presa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D4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$1,847.04</w:t>
            </w:r>
          </w:p>
        </w:tc>
      </w:tr>
      <w:tr w:rsidR="00646AC0" w:rsidRPr="00646AC0" w14:paraId="099649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B6A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00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Completo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BF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$2,420.68</w:t>
            </w:r>
          </w:p>
        </w:tc>
      </w:tr>
      <w:tr w:rsidR="00646AC0" w:rsidRPr="00646AC0" w14:paraId="647B31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2A2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Privada Rancho Viejo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029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Completo en Colonia Fraccionamiento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12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$1,504.46</w:t>
            </w:r>
          </w:p>
        </w:tc>
      </w:tr>
      <w:tr w:rsidR="00646AC0" w:rsidRPr="00646AC0" w14:paraId="7982D9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5BD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8BF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Calzada de los Héroes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62F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$3,063.35</w:t>
            </w:r>
          </w:p>
        </w:tc>
      </w:tr>
      <w:tr w:rsidR="00646AC0" w:rsidRPr="00646AC0" w14:paraId="0D6DC8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9F7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B8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74C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$2,626.51</w:t>
            </w:r>
          </w:p>
        </w:tc>
      </w:tr>
      <w:tr w:rsidR="00646AC0" w:rsidRPr="00646AC0" w14:paraId="61A379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D0D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0C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Francia a avenida 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6C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$2,394.12</w:t>
            </w:r>
          </w:p>
        </w:tc>
      </w:tr>
      <w:tr w:rsidR="00646AC0" w:rsidRPr="00646AC0" w14:paraId="31FC26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8A3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 – San Miguel de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B7D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Romita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B5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069D0A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038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Rancho Viejo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19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Completo en Colonia Fraccionamiento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C0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$1,367.69</w:t>
            </w:r>
          </w:p>
        </w:tc>
      </w:tr>
      <w:tr w:rsidR="00646AC0" w:rsidRPr="00646AC0" w14:paraId="77AD64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F96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69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Antillón a 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4F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$3,214.74</w:t>
            </w:r>
          </w:p>
        </w:tc>
      </w:tr>
      <w:tr w:rsidR="00646AC0" w:rsidRPr="00646AC0" w14:paraId="58BFF0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F80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A4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00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73B0E3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F2A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C47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Comonfort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D5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$5,129.51</w:t>
            </w:r>
          </w:p>
        </w:tc>
      </w:tr>
      <w:tr w:rsidR="00646AC0" w:rsidRPr="00646AC0" w14:paraId="344B17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9BD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AF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Justo Sierra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62B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$5,060.45</w:t>
            </w:r>
          </w:p>
        </w:tc>
      </w:tr>
      <w:tr w:rsidR="00646AC0" w:rsidRPr="00646AC0" w14:paraId="316756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D25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República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4C6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2A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$3,008.92</w:t>
            </w:r>
          </w:p>
        </w:tc>
      </w:tr>
      <w:tr w:rsidR="00646AC0" w:rsidRPr="00646AC0" w14:paraId="2437F1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433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26B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28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4A91A3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39F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2B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Pino Suárez 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EA3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17D3F4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005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Ganges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284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Ferrocarriles Nacionales a Ejército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55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347CF2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E0B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Lerma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96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Hermanos Aldama a </w:t>
            </w:r>
            <w:proofErr w:type="spellStart"/>
            <w:r w:rsidRPr="00646AC0">
              <w:rPr>
                <w:rFonts w:ascii="Verdana" w:eastAsia="Times New Roman" w:hAnsi="Verdana" w:cs="Arial"/>
                <w:sz w:val="20"/>
                <w:szCs w:val="20"/>
                <w:lang w:eastAsia="es-MX"/>
              </w:rPr>
              <w:t>Guty</w:t>
            </w:r>
            <w:proofErr w:type="spellEnd"/>
            <w:r w:rsidRPr="00646AC0">
              <w:rPr>
                <w:rFonts w:ascii="Verdana" w:eastAsia="Times New Roman" w:hAnsi="Verdana" w:cs="Arial"/>
                <w:sz w:val="20"/>
                <w:szCs w:val="20"/>
                <w:lang w:eastAsia="es-MX"/>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13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55B958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FFA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15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EF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4AB104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F53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49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Efrén Hernández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F7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$2,270.63</w:t>
            </w:r>
          </w:p>
        </w:tc>
      </w:tr>
      <w:tr w:rsidR="00646AC0" w:rsidRPr="00646AC0" w14:paraId="661E43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4B7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17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88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7855C0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C6C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6E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Pino Suárez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B2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2B7405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935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74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Ignacio Altamirano a 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43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$2,982.37</w:t>
            </w:r>
          </w:p>
        </w:tc>
      </w:tr>
      <w:tr w:rsidR="00646AC0" w:rsidRPr="00646AC0" w14:paraId="4C4226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E2D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C5C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Juan Valle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72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$1,914.75</w:t>
            </w:r>
          </w:p>
        </w:tc>
      </w:tr>
      <w:tr w:rsidR="00646AC0" w:rsidRPr="00646AC0" w14:paraId="6AD5EC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562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Salina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9BC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Pachuca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3C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$6,401.59</w:t>
            </w:r>
          </w:p>
        </w:tc>
      </w:tr>
      <w:tr w:rsidR="00646AC0" w:rsidRPr="00646AC0" w14:paraId="548704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6A5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Salina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F6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39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$6,839.78</w:t>
            </w:r>
          </w:p>
        </w:tc>
      </w:tr>
      <w:tr w:rsidR="00646AC0" w:rsidRPr="00646AC0" w14:paraId="43831F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1F2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Sevilla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0A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Vizcaya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6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$2,325.08</w:t>
            </w:r>
          </w:p>
        </w:tc>
      </w:tr>
      <w:tr w:rsidR="00646AC0" w:rsidRPr="00646AC0" w14:paraId="386E51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D6A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Sierra de los Agustinos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6D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Ceferino Ortiz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5D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$1,280.04</w:t>
            </w:r>
          </w:p>
        </w:tc>
      </w:tr>
      <w:tr w:rsidR="00646AC0" w:rsidRPr="00646AC0" w14:paraId="382DAF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A79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Tabachín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FA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Hermenegildo Bustos a José Ma.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1F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$2,051.55</w:t>
            </w:r>
          </w:p>
        </w:tc>
      </w:tr>
      <w:tr w:rsidR="00646AC0" w:rsidRPr="00646AC0" w14:paraId="4E1B8B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6AB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Talabarteros de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29B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Paseo de Echeveste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56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$1,983.81</w:t>
            </w:r>
          </w:p>
        </w:tc>
      </w:tr>
      <w:tr w:rsidR="00646AC0" w:rsidRPr="00646AC0" w14:paraId="46BBBD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405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6C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Españita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504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$8,481.01</w:t>
            </w:r>
          </w:p>
        </w:tc>
      </w:tr>
      <w:tr w:rsidR="00646AC0" w:rsidRPr="00646AC0" w14:paraId="4E6B4F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35E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85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B4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$6,401.59</w:t>
            </w:r>
          </w:p>
        </w:tc>
      </w:tr>
      <w:tr w:rsidR="00646AC0" w:rsidRPr="00646AC0" w14:paraId="5E2EE3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7D3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Tierra Blanca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EF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Río Bravo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39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$1,891.53</w:t>
            </w:r>
          </w:p>
        </w:tc>
      </w:tr>
      <w:tr w:rsidR="00646AC0" w:rsidRPr="00646AC0" w14:paraId="4C3A4B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B58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Tierra Colorada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B67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310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$4,376.60</w:t>
            </w:r>
          </w:p>
        </w:tc>
      </w:tr>
      <w:tr w:rsidR="00646AC0" w:rsidRPr="00646AC0" w14:paraId="330F36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779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E0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A7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$1,778.01</w:t>
            </w:r>
          </w:p>
        </w:tc>
      </w:tr>
      <w:tr w:rsidR="00646AC0" w:rsidRPr="00646AC0" w14:paraId="55CAFA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028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Torre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67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Universidad Tecnológica a Boulevard Cañaveral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2C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$1,821.04</w:t>
            </w:r>
          </w:p>
        </w:tc>
      </w:tr>
      <w:tr w:rsidR="00646AC0" w:rsidRPr="00646AC0" w14:paraId="5F09DE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A6A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Trigo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FC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BD1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$2,420.68</w:t>
            </w:r>
          </w:p>
        </w:tc>
      </w:tr>
      <w:tr w:rsidR="00646AC0" w:rsidRPr="00646AC0" w14:paraId="6E89D7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9B8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BF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Aurelio Luis Gallardo a 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BF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$2,147.14</w:t>
            </w:r>
          </w:p>
        </w:tc>
      </w:tr>
      <w:tr w:rsidR="00646AC0" w:rsidRPr="00646AC0" w14:paraId="3BE1F4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4BD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50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Romita a San Miguel de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33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$2,120.58</w:t>
            </w:r>
          </w:p>
        </w:tc>
      </w:tr>
      <w:tr w:rsidR="00646AC0" w:rsidRPr="00646AC0" w14:paraId="7A0F20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A01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62E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Purísima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9F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$2,188.32</w:t>
            </w:r>
          </w:p>
        </w:tc>
      </w:tr>
      <w:tr w:rsidR="00646AC0" w:rsidRPr="00646AC0" w14:paraId="613160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C8F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84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Valverde y Téllez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EF8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$2,216.19</w:t>
            </w:r>
          </w:p>
        </w:tc>
      </w:tr>
      <w:tr w:rsidR="00646AC0" w:rsidRPr="00646AC0" w14:paraId="42CA00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793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Zacatepec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65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la Luz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97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$3,419.23</w:t>
            </w:r>
          </w:p>
        </w:tc>
      </w:tr>
      <w:tr w:rsidR="00646AC0" w:rsidRPr="00646AC0" w14:paraId="4D5877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BC4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CF4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Aristóteles a Boulevard Calcopirita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FB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$1,135.14</w:t>
            </w:r>
          </w:p>
        </w:tc>
      </w:tr>
      <w:tr w:rsidR="00646AC0" w:rsidRPr="00646AC0" w14:paraId="21A1FC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B5D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Boulevard </w:t>
            </w:r>
            <w:proofErr w:type="spellStart"/>
            <w:r w:rsidRPr="00646AC0">
              <w:rPr>
                <w:rFonts w:ascii="Verdana" w:eastAsia="Times New Roman" w:hAnsi="Verdana" w:cs="Arial"/>
                <w:sz w:val="20"/>
                <w:szCs w:val="20"/>
                <w:lang w:eastAsia="es-MX"/>
              </w:rPr>
              <w:t>Stiva</w:t>
            </w:r>
            <w:proofErr w:type="spellEnd"/>
            <w:r w:rsidRPr="00646AC0">
              <w:rPr>
                <w:rFonts w:ascii="Verdana" w:eastAsia="Times New Roman" w:hAnsi="Verdana" w:cs="Arial"/>
                <w:sz w:val="20"/>
                <w:szCs w:val="20"/>
                <w:lang w:eastAsia="es-MX"/>
              </w:rPr>
              <w:t xml:space="preserv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1BB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Boulevard Timoteo Lozano a Boulevard Oleoducto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C5D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$1,266.80</w:t>
            </w:r>
          </w:p>
        </w:tc>
      </w:tr>
    </w:tbl>
    <w:p w14:paraId="784E6824"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En los casos que existan tramos no contemplados o de la construcción de una vialidad primaria para el ejercicio fiscal 2024, se fijará el valor de estas a través de un dictamen, con base a un estudio de mercado inmobiliario por parte de la Dirección de Catastro de la Tesorería Municipal.</w:t>
      </w:r>
    </w:p>
    <w:p w14:paraId="72FE1D05"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A los valores de terreno ubicados en las zonas o vialidades resultantes de la derrama, sólo en los casos en que corresponda, se les aplicarán los siguientes factores, considerando las características físicas en cuanto a su localización en la zona en que se encuentran del predio:</w:t>
      </w:r>
    </w:p>
    <w:p w14:paraId="19AC310B" w14:textId="77777777" w:rsidR="00646AC0" w:rsidRDefault="00646AC0">
      <w:pPr>
        <w:pStyle w:val="Prrafodelista"/>
        <w:numPr>
          <w:ilvl w:val="0"/>
          <w:numId w:val="25"/>
        </w:numPr>
        <w:jc w:val="both"/>
        <w:rPr>
          <w:rFonts w:ascii="Verdana" w:hAnsi="Verdana"/>
          <w:sz w:val="20"/>
          <w:szCs w:val="20"/>
        </w:rPr>
      </w:pPr>
      <w:r w:rsidRPr="00646AC0">
        <w:rPr>
          <w:rFonts w:ascii="Verdana" w:hAnsi="Verdana"/>
          <w:b/>
          <w:bCs/>
          <w:sz w:val="20"/>
          <w:szCs w:val="20"/>
        </w:rPr>
        <w:t xml:space="preserve">    Factor de zona: </w:t>
      </w:r>
      <w:r w:rsidRPr="00646AC0">
        <w:rPr>
          <w:rFonts w:ascii="Verdana" w:hAnsi="Verdana"/>
          <w:sz w:val="20"/>
          <w:szCs w:val="20"/>
        </w:rPr>
        <w:t>Factor que influye en el valor de un predio según su ubicación dentro de un área de valor específica.</w:t>
      </w:r>
    </w:p>
    <w:p w14:paraId="2ECCA999" w14:textId="77777777" w:rsidR="005639DE" w:rsidRPr="00646AC0" w:rsidRDefault="005639DE" w:rsidP="005639DE">
      <w:pPr>
        <w:pStyle w:val="Prrafodelista"/>
        <w:ind w:left="53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8"/>
        <w:gridCol w:w="950"/>
      </w:tblGrid>
      <w:tr w:rsidR="00646AC0" w:rsidRPr="00646AC0" w14:paraId="2997B9DB"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23FF2"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15A8"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Factor</w:t>
            </w:r>
          </w:p>
        </w:tc>
      </w:tr>
      <w:tr w:rsidR="00646AC0" w:rsidRPr="00646AC0" w14:paraId="77E855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1C8B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Único frente a la calle moda de la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239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79064E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54D9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Al menos un frente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E935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532346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85B7F"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c)</w:t>
            </w:r>
            <w:r w:rsidRPr="00646AC0">
              <w:rPr>
                <w:rFonts w:ascii="Verdana" w:eastAsia="Times New Roman" w:hAnsi="Verdana" w:cs="Arial"/>
                <w:sz w:val="20"/>
                <w:szCs w:val="20"/>
              </w:rPr>
              <w:t xml:space="preserve"> Al menos un frente a calle superior a la calle moda y ninguno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AC3B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1.10</w:t>
            </w:r>
          </w:p>
        </w:tc>
      </w:tr>
      <w:tr w:rsidR="00646AC0" w:rsidRPr="00646AC0" w14:paraId="3F0C7A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89435"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d)</w:t>
            </w:r>
            <w:r w:rsidRPr="00646AC0">
              <w:rPr>
                <w:rFonts w:ascii="Verdana" w:eastAsia="Times New Roman" w:hAnsi="Verdana" w:cs="Arial"/>
                <w:sz w:val="20"/>
                <w:szCs w:val="20"/>
              </w:rPr>
              <w:t xml:space="preserve"> Único frente o todos los frentes a calle inferior a la calle moda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7E4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0.80</w:t>
            </w:r>
          </w:p>
        </w:tc>
      </w:tr>
    </w:tbl>
    <w:p w14:paraId="5CBEF735" w14:textId="77777777" w:rsidR="00646AC0" w:rsidRPr="00646AC0" w:rsidRDefault="00646AC0" w:rsidP="00646AC0">
      <w:pPr>
        <w:spacing w:line="240" w:lineRule="auto"/>
        <w:jc w:val="both"/>
        <w:rPr>
          <w:rFonts w:ascii="Verdana" w:eastAsia="Times New Roman" w:hAnsi="Verdana" w:cs="Arial"/>
          <w:sz w:val="20"/>
          <w:szCs w:val="20"/>
        </w:rPr>
      </w:pPr>
    </w:p>
    <w:p w14:paraId="251E99A7" w14:textId="77777777" w:rsidR="00646AC0" w:rsidRPr="00646AC0" w:rsidRDefault="00646AC0">
      <w:pPr>
        <w:pStyle w:val="Prrafodelista"/>
        <w:numPr>
          <w:ilvl w:val="0"/>
          <w:numId w:val="25"/>
        </w:numPr>
        <w:jc w:val="both"/>
        <w:rPr>
          <w:rFonts w:ascii="Verdana" w:hAnsi="Verdana"/>
          <w:sz w:val="20"/>
          <w:szCs w:val="20"/>
        </w:rPr>
      </w:pPr>
      <w:r w:rsidRPr="00646AC0">
        <w:rPr>
          <w:rFonts w:ascii="Verdana" w:hAnsi="Verdana"/>
          <w:b/>
          <w:bCs/>
          <w:sz w:val="20"/>
          <w:szCs w:val="20"/>
        </w:rPr>
        <w:t xml:space="preserve">Factor de frente: </w:t>
      </w:r>
      <w:r w:rsidRPr="00646AC0">
        <w:rPr>
          <w:rFonts w:ascii="Verdana" w:hAnsi="Verdana"/>
          <w:sz w:val="20"/>
          <w:szCs w:val="20"/>
        </w:rPr>
        <w:t>Factor que influye en el valor unitario del terreno, al aplicarse a predios con menor frente.</w:t>
      </w:r>
    </w:p>
    <w:p w14:paraId="21F956A4" w14:textId="77777777" w:rsidR="00646AC0" w:rsidRPr="00646AC0" w:rsidRDefault="00646AC0" w:rsidP="00646AC0">
      <w:pPr>
        <w:pStyle w:val="Prrafodelista"/>
        <w:ind w:left="53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09"/>
        <w:gridCol w:w="950"/>
      </w:tblGrid>
      <w:tr w:rsidR="00646AC0" w:rsidRPr="00646AC0" w14:paraId="072F03AE"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D832D"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E5EFD"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Factor </w:t>
            </w:r>
          </w:p>
        </w:tc>
      </w:tr>
      <w:tr w:rsidR="00646AC0" w:rsidRPr="00646AC0" w14:paraId="2D609C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CCFC0"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Frente igual o mayor a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D2A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1085D4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CCA5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Frente igual o mayor a 4 metros y menor de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AA0C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0.85</w:t>
            </w:r>
          </w:p>
        </w:tc>
      </w:tr>
      <w:tr w:rsidR="00646AC0" w:rsidRPr="00646AC0" w14:paraId="271273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2F1A5"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Frente menor a 4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52E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0.80</w:t>
            </w:r>
          </w:p>
        </w:tc>
      </w:tr>
    </w:tbl>
    <w:p w14:paraId="1730B72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Se aplicará, según sea el caso, el factor a que se refieren los incisos b y c de este numeral, cuando el frente sea menor al predominante de la zona.</w:t>
      </w:r>
    </w:p>
    <w:p w14:paraId="42EF5BD6" w14:textId="77777777" w:rsidR="00646AC0" w:rsidRPr="00646AC0" w:rsidRDefault="00646AC0">
      <w:pPr>
        <w:pStyle w:val="Prrafodelista"/>
        <w:numPr>
          <w:ilvl w:val="0"/>
          <w:numId w:val="25"/>
        </w:numPr>
        <w:ind w:left="851" w:hanging="851"/>
        <w:jc w:val="both"/>
        <w:rPr>
          <w:rFonts w:ascii="Verdana" w:hAnsi="Verdana"/>
          <w:sz w:val="20"/>
          <w:szCs w:val="20"/>
        </w:rPr>
      </w:pPr>
      <w:r w:rsidRPr="00646AC0">
        <w:rPr>
          <w:rFonts w:ascii="Verdana" w:hAnsi="Verdana"/>
          <w:b/>
          <w:bCs/>
          <w:sz w:val="20"/>
          <w:szCs w:val="20"/>
        </w:rPr>
        <w:t xml:space="preserve">Factor de forma: </w:t>
      </w:r>
      <w:r w:rsidRPr="00646AC0">
        <w:rPr>
          <w:rFonts w:ascii="Verdana" w:hAnsi="Verdana"/>
          <w:sz w:val="20"/>
          <w:szCs w:val="20"/>
        </w:rPr>
        <w:t>Factor que influye en el valor unitario del terreno a los inmuebles respecto a la irregularidad en la configuración de su polígono.</w:t>
      </w:r>
    </w:p>
    <w:p w14:paraId="73A30691"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Este factor se aplicará a los predios de forma irregular y se determina por la raíz cuadrada del cociente del área del mayor rectángulo inscrito entre la superficie total del predio, aplicando la siguiente fórmula:</w:t>
      </w:r>
    </w:p>
    <w:p w14:paraId="503FE31C" w14:textId="77777777" w:rsidR="00646AC0" w:rsidRPr="00646AC0" w:rsidRDefault="00646AC0" w:rsidP="00646AC0">
      <w:pPr>
        <w:pStyle w:val="NormalWeb"/>
        <w:spacing w:after="0"/>
        <w:ind w:left="851"/>
        <w:jc w:val="both"/>
        <w:rPr>
          <w:rFonts w:ascii="Verdana" w:hAnsi="Verdana"/>
          <w:sz w:val="20"/>
          <w:szCs w:val="20"/>
        </w:rPr>
      </w:pPr>
      <w:proofErr w:type="spellStart"/>
      <w:r w:rsidRPr="00646AC0">
        <w:rPr>
          <w:rFonts w:ascii="Verdana" w:hAnsi="Verdana"/>
          <w:sz w:val="20"/>
          <w:szCs w:val="20"/>
        </w:rPr>
        <w:t>Ffo</w:t>
      </w:r>
      <w:proofErr w:type="spellEnd"/>
      <w:r w:rsidRPr="00646AC0">
        <w:rPr>
          <w:rFonts w:ascii="Verdana" w:hAnsi="Verdana"/>
          <w:sz w:val="20"/>
          <w:szCs w:val="20"/>
        </w:rPr>
        <w:t xml:space="preserve">= raíz cuadrada de </w:t>
      </w:r>
      <w:proofErr w:type="spellStart"/>
      <w:r w:rsidRPr="00646AC0">
        <w:rPr>
          <w:rFonts w:ascii="Verdana" w:hAnsi="Verdana"/>
          <w:sz w:val="20"/>
          <w:szCs w:val="20"/>
        </w:rPr>
        <w:t>Ri</w:t>
      </w:r>
      <w:proofErr w:type="spellEnd"/>
      <w:r w:rsidRPr="00646AC0">
        <w:rPr>
          <w:rFonts w:ascii="Verdana" w:hAnsi="Verdana"/>
          <w:sz w:val="20"/>
          <w:szCs w:val="20"/>
        </w:rPr>
        <w:t>/</w:t>
      </w:r>
      <w:proofErr w:type="spellStart"/>
      <w:r w:rsidRPr="00646AC0">
        <w:rPr>
          <w:rFonts w:ascii="Verdana" w:hAnsi="Verdana"/>
          <w:sz w:val="20"/>
          <w:szCs w:val="20"/>
        </w:rPr>
        <w:t>Sto</w:t>
      </w:r>
      <w:proofErr w:type="spellEnd"/>
      <w:r w:rsidRPr="00646AC0">
        <w:rPr>
          <w:rFonts w:ascii="Verdana" w:hAnsi="Verdana"/>
          <w:sz w:val="20"/>
          <w:szCs w:val="20"/>
        </w:rPr>
        <w:t> </w:t>
      </w:r>
    </w:p>
    <w:p w14:paraId="3DF87B85"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Donde:</w:t>
      </w:r>
    </w:p>
    <w:p w14:paraId="00A768B3" w14:textId="77777777" w:rsidR="00646AC0" w:rsidRPr="00646AC0" w:rsidRDefault="00646AC0" w:rsidP="00646AC0">
      <w:pPr>
        <w:pStyle w:val="NormalWeb"/>
        <w:spacing w:after="0"/>
        <w:ind w:left="851"/>
        <w:jc w:val="both"/>
        <w:rPr>
          <w:rFonts w:ascii="Verdana" w:hAnsi="Verdana"/>
          <w:sz w:val="20"/>
          <w:szCs w:val="20"/>
        </w:rPr>
      </w:pPr>
      <w:proofErr w:type="spellStart"/>
      <w:r w:rsidRPr="00646AC0">
        <w:rPr>
          <w:rFonts w:ascii="Verdana" w:hAnsi="Verdana"/>
          <w:sz w:val="20"/>
          <w:szCs w:val="20"/>
        </w:rPr>
        <w:t>Ffo</w:t>
      </w:r>
      <w:proofErr w:type="spellEnd"/>
      <w:r w:rsidRPr="00646AC0">
        <w:rPr>
          <w:rFonts w:ascii="Verdana" w:hAnsi="Verdana"/>
          <w:sz w:val="20"/>
          <w:szCs w:val="20"/>
        </w:rPr>
        <w:t>= Factor de forma</w:t>
      </w:r>
    </w:p>
    <w:p w14:paraId="3168442A" w14:textId="77777777" w:rsidR="00646AC0" w:rsidRPr="00646AC0" w:rsidRDefault="00646AC0" w:rsidP="00646AC0">
      <w:pPr>
        <w:pStyle w:val="NormalWeb"/>
        <w:spacing w:after="0"/>
        <w:ind w:left="851"/>
        <w:jc w:val="both"/>
        <w:rPr>
          <w:rFonts w:ascii="Verdana" w:hAnsi="Verdana"/>
          <w:sz w:val="20"/>
          <w:szCs w:val="20"/>
        </w:rPr>
      </w:pPr>
      <w:proofErr w:type="spellStart"/>
      <w:r w:rsidRPr="00646AC0">
        <w:rPr>
          <w:rFonts w:ascii="Verdana" w:hAnsi="Verdana"/>
          <w:sz w:val="20"/>
          <w:szCs w:val="20"/>
        </w:rPr>
        <w:t>Ri</w:t>
      </w:r>
      <w:proofErr w:type="spellEnd"/>
      <w:r w:rsidRPr="00646AC0">
        <w:rPr>
          <w:rFonts w:ascii="Verdana" w:hAnsi="Verdana"/>
          <w:sz w:val="20"/>
          <w:szCs w:val="20"/>
        </w:rPr>
        <w:t xml:space="preserve"> = Área del rectángulo inscrito: El mayor rectángulo que puede inscribirse en el predio. El cuadrado se entenderá como un caso particular del rectángulo.</w:t>
      </w:r>
    </w:p>
    <w:p w14:paraId="080BCE63" w14:textId="77777777" w:rsidR="00646AC0" w:rsidRPr="00646AC0" w:rsidRDefault="00646AC0" w:rsidP="00646AC0">
      <w:pPr>
        <w:pStyle w:val="NormalWeb"/>
        <w:spacing w:after="0"/>
        <w:ind w:left="851"/>
        <w:jc w:val="both"/>
        <w:rPr>
          <w:rFonts w:ascii="Verdana" w:hAnsi="Verdana"/>
          <w:sz w:val="20"/>
          <w:szCs w:val="20"/>
        </w:rPr>
      </w:pPr>
      <w:proofErr w:type="spellStart"/>
      <w:r w:rsidRPr="00646AC0">
        <w:rPr>
          <w:rFonts w:ascii="Verdana" w:hAnsi="Verdana"/>
          <w:sz w:val="20"/>
          <w:szCs w:val="20"/>
        </w:rPr>
        <w:t>Sto</w:t>
      </w:r>
      <w:proofErr w:type="spellEnd"/>
      <w:r w:rsidRPr="00646AC0">
        <w:rPr>
          <w:rFonts w:ascii="Verdana" w:hAnsi="Verdana"/>
          <w:sz w:val="20"/>
          <w:szCs w:val="20"/>
        </w:rPr>
        <w:t xml:space="preserve"> = Superficie total del predio.</w:t>
      </w:r>
    </w:p>
    <w:p w14:paraId="47F963C0" w14:textId="77777777" w:rsidR="00646AC0" w:rsidRPr="00646AC0" w:rsidRDefault="00646AC0">
      <w:pPr>
        <w:pStyle w:val="Prrafodelista"/>
        <w:numPr>
          <w:ilvl w:val="0"/>
          <w:numId w:val="25"/>
        </w:numPr>
        <w:ind w:left="851" w:hanging="674"/>
        <w:jc w:val="both"/>
        <w:rPr>
          <w:rFonts w:ascii="Verdana" w:hAnsi="Verdana"/>
          <w:sz w:val="20"/>
          <w:szCs w:val="20"/>
        </w:rPr>
      </w:pPr>
      <w:r w:rsidRPr="00646AC0">
        <w:rPr>
          <w:rFonts w:ascii="Verdana" w:hAnsi="Verdana"/>
          <w:b/>
          <w:bCs/>
          <w:sz w:val="20"/>
          <w:szCs w:val="20"/>
        </w:rPr>
        <w:lastRenderedPageBreak/>
        <w:t xml:space="preserve">Factor de superficie: </w:t>
      </w:r>
      <w:r w:rsidRPr="00646AC0">
        <w:rPr>
          <w:rFonts w:ascii="Verdana" w:hAnsi="Verdana"/>
          <w:sz w:val="20"/>
          <w:szCs w:val="20"/>
        </w:rPr>
        <w:t>Es aquel que afecta al valor unitario del terreno al aplicarse a un predio mayor de 2 veces la superficie de lote moda, y será de 0.62 hasta 1.00 dependiendo de la relación de la superficie del lote que se valúa entre la superficie del lote moda, de conformidad con la siguiente fórmula:</w:t>
      </w:r>
    </w:p>
    <w:p w14:paraId="45748C49" w14:textId="77777777" w:rsidR="00646AC0" w:rsidRPr="00646AC0" w:rsidRDefault="00646AC0" w:rsidP="00646AC0">
      <w:pPr>
        <w:pStyle w:val="Prrafodelista"/>
        <w:ind w:left="746" w:hanging="567"/>
        <w:jc w:val="both"/>
        <w:rPr>
          <w:rFonts w:ascii="Verdana" w:hAnsi="Verdana"/>
          <w:sz w:val="20"/>
          <w:szCs w:val="20"/>
        </w:rPr>
      </w:pPr>
    </w:p>
    <w:p w14:paraId="2336B246" w14:textId="77777777" w:rsidR="00646AC0" w:rsidRPr="00646AC0" w:rsidRDefault="00646AC0" w:rsidP="00646AC0">
      <w:pPr>
        <w:pStyle w:val="Prrafodelista"/>
        <w:ind w:left="851"/>
        <w:jc w:val="both"/>
        <w:rPr>
          <w:rFonts w:ascii="Verdana" w:hAnsi="Verdana"/>
          <w:sz w:val="20"/>
          <w:szCs w:val="20"/>
        </w:rPr>
      </w:pPr>
      <w:proofErr w:type="spellStart"/>
      <w:r w:rsidRPr="00646AC0">
        <w:rPr>
          <w:rFonts w:ascii="Verdana" w:hAnsi="Verdana"/>
          <w:sz w:val="20"/>
          <w:szCs w:val="20"/>
        </w:rPr>
        <w:t>RLm</w:t>
      </w:r>
      <w:proofErr w:type="spellEnd"/>
      <w:r w:rsidRPr="00646AC0">
        <w:rPr>
          <w:rFonts w:ascii="Verdana" w:hAnsi="Verdana"/>
          <w:sz w:val="20"/>
          <w:szCs w:val="20"/>
        </w:rPr>
        <w:t xml:space="preserve"> = </w:t>
      </w:r>
      <w:proofErr w:type="spellStart"/>
      <w:r w:rsidRPr="00646AC0">
        <w:rPr>
          <w:rFonts w:ascii="Verdana" w:hAnsi="Verdana"/>
          <w:sz w:val="20"/>
          <w:szCs w:val="20"/>
          <w:u w:val="single"/>
        </w:rPr>
        <w:t>Slo</w:t>
      </w:r>
      <w:proofErr w:type="spellEnd"/>
      <w:r w:rsidRPr="00646AC0">
        <w:rPr>
          <w:rFonts w:ascii="Verdana" w:hAnsi="Verdana"/>
          <w:sz w:val="20"/>
          <w:szCs w:val="20"/>
          <w:u w:val="single"/>
        </w:rPr>
        <w:t xml:space="preserve"> ÷ </w:t>
      </w:r>
      <w:proofErr w:type="spellStart"/>
      <w:r w:rsidRPr="00646AC0">
        <w:rPr>
          <w:rFonts w:ascii="Verdana" w:hAnsi="Verdana"/>
          <w:sz w:val="20"/>
          <w:szCs w:val="20"/>
          <w:u w:val="single"/>
        </w:rPr>
        <w:t>S</w:t>
      </w:r>
      <w:r w:rsidRPr="00646AC0">
        <w:rPr>
          <w:rFonts w:ascii="Verdana" w:hAnsi="Verdana"/>
          <w:sz w:val="20"/>
          <w:szCs w:val="20"/>
        </w:rPr>
        <w:t>Lm</w:t>
      </w:r>
      <w:proofErr w:type="spellEnd"/>
    </w:p>
    <w:p w14:paraId="0461F489" w14:textId="77777777" w:rsidR="00646AC0" w:rsidRPr="00646AC0" w:rsidRDefault="00646AC0" w:rsidP="00646AC0">
      <w:pPr>
        <w:pStyle w:val="Prrafodelista"/>
        <w:ind w:left="851"/>
        <w:jc w:val="both"/>
        <w:rPr>
          <w:rFonts w:ascii="Verdana" w:hAnsi="Verdana"/>
          <w:sz w:val="20"/>
          <w:szCs w:val="20"/>
        </w:rPr>
      </w:pPr>
      <w:r w:rsidRPr="00646AC0">
        <w:rPr>
          <w:rFonts w:ascii="Verdana" w:hAnsi="Verdana"/>
          <w:sz w:val="20"/>
          <w:szCs w:val="20"/>
        </w:rPr>
        <w:t>Donde:</w:t>
      </w:r>
    </w:p>
    <w:p w14:paraId="3CEEDBB9" w14:textId="77777777" w:rsidR="00646AC0" w:rsidRPr="00646AC0" w:rsidRDefault="00646AC0" w:rsidP="00646AC0">
      <w:pPr>
        <w:pStyle w:val="Prrafodelista"/>
        <w:ind w:left="851"/>
        <w:jc w:val="both"/>
        <w:rPr>
          <w:rFonts w:ascii="Verdana" w:hAnsi="Verdana"/>
          <w:sz w:val="20"/>
          <w:szCs w:val="20"/>
        </w:rPr>
      </w:pPr>
      <w:proofErr w:type="spellStart"/>
      <w:r w:rsidRPr="00646AC0">
        <w:rPr>
          <w:rFonts w:ascii="Verdana" w:hAnsi="Verdana"/>
          <w:sz w:val="20"/>
          <w:szCs w:val="20"/>
        </w:rPr>
        <w:t>RLm</w:t>
      </w:r>
      <w:proofErr w:type="spellEnd"/>
      <w:r w:rsidRPr="00646AC0">
        <w:rPr>
          <w:rFonts w:ascii="Verdana" w:hAnsi="Verdana"/>
          <w:sz w:val="20"/>
          <w:szCs w:val="20"/>
        </w:rPr>
        <w:t xml:space="preserve"> = Relación con el lote moda</w:t>
      </w:r>
    </w:p>
    <w:p w14:paraId="32702BA3" w14:textId="77777777" w:rsidR="00646AC0" w:rsidRPr="00646AC0" w:rsidRDefault="00646AC0" w:rsidP="00646AC0">
      <w:pPr>
        <w:pStyle w:val="Prrafodelista"/>
        <w:ind w:left="851"/>
        <w:jc w:val="both"/>
        <w:rPr>
          <w:rFonts w:ascii="Verdana" w:hAnsi="Verdana"/>
          <w:sz w:val="20"/>
          <w:szCs w:val="20"/>
        </w:rPr>
      </w:pPr>
      <w:proofErr w:type="spellStart"/>
      <w:r w:rsidRPr="00646AC0">
        <w:rPr>
          <w:rFonts w:ascii="Verdana" w:hAnsi="Verdana"/>
          <w:sz w:val="20"/>
          <w:szCs w:val="20"/>
        </w:rPr>
        <w:t>Slo</w:t>
      </w:r>
      <w:proofErr w:type="spellEnd"/>
      <w:r w:rsidRPr="00646AC0">
        <w:rPr>
          <w:rFonts w:ascii="Verdana" w:hAnsi="Verdana"/>
          <w:sz w:val="20"/>
          <w:szCs w:val="20"/>
        </w:rPr>
        <w:t xml:space="preserve"> = Superficie del lote que se valúa</w:t>
      </w:r>
    </w:p>
    <w:p w14:paraId="1446E77B" w14:textId="77777777" w:rsidR="00646AC0" w:rsidRPr="00646AC0" w:rsidRDefault="00646AC0" w:rsidP="00646AC0">
      <w:pPr>
        <w:pStyle w:val="Prrafodelista"/>
        <w:ind w:left="851"/>
        <w:jc w:val="both"/>
        <w:rPr>
          <w:rFonts w:ascii="Verdana" w:hAnsi="Verdana"/>
          <w:sz w:val="20"/>
          <w:szCs w:val="20"/>
        </w:rPr>
      </w:pPr>
      <w:proofErr w:type="spellStart"/>
      <w:r w:rsidRPr="00646AC0">
        <w:rPr>
          <w:rFonts w:ascii="Verdana" w:hAnsi="Verdana"/>
          <w:sz w:val="20"/>
          <w:szCs w:val="20"/>
        </w:rPr>
        <w:t>SLm</w:t>
      </w:r>
      <w:proofErr w:type="spellEnd"/>
      <w:r w:rsidRPr="00646AC0">
        <w:rPr>
          <w:rFonts w:ascii="Verdana" w:hAnsi="Verdana"/>
          <w:sz w:val="20"/>
          <w:szCs w:val="20"/>
        </w:rPr>
        <w:t xml:space="preserve"> = Superficie del lote moda</w:t>
      </w:r>
    </w:p>
    <w:p w14:paraId="7F2B164C"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Con el resultado de la relación con el lote moda (</w:t>
      </w:r>
      <w:proofErr w:type="spellStart"/>
      <w:r w:rsidRPr="00646AC0">
        <w:rPr>
          <w:rFonts w:ascii="Verdana" w:hAnsi="Verdana"/>
          <w:sz w:val="20"/>
          <w:szCs w:val="20"/>
        </w:rPr>
        <w:t>RLm</w:t>
      </w:r>
      <w:proofErr w:type="spellEnd"/>
      <w:r w:rsidRPr="00646AC0">
        <w:rPr>
          <w:rFonts w:ascii="Verdana" w:hAnsi="Verdana"/>
          <w:sz w:val="20"/>
          <w:szCs w:val="20"/>
        </w:rPr>
        <w:t>), se ingresa a la siguiente tabla para obtener el factor de superficie (</w:t>
      </w:r>
      <w:proofErr w:type="spellStart"/>
      <w:r w:rsidRPr="00646AC0">
        <w:rPr>
          <w:rFonts w:ascii="Verdana" w:hAnsi="Verdana"/>
          <w:sz w:val="20"/>
          <w:szCs w:val="20"/>
        </w:rPr>
        <w:t>Fsu</w:t>
      </w:r>
      <w:proofErr w:type="spellEnd"/>
      <w:r w:rsidRPr="00646AC0">
        <w:rPr>
          <w:rFonts w:ascii="Verdana" w:hAnsi="Verdana"/>
          <w:sz w:val="20"/>
          <w:szCs w:val="20"/>
        </w:rPr>
        <w:t>) a aplicar: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42"/>
        <w:gridCol w:w="708"/>
      </w:tblGrid>
      <w:tr w:rsidR="00646AC0" w:rsidRPr="00646AC0" w14:paraId="4B75BE23" w14:textId="77777777" w:rsidTr="00C40F20">
        <w:trPr>
          <w:tblHeade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3035FCA" w14:textId="77777777" w:rsidR="00646AC0" w:rsidRPr="00646AC0" w:rsidRDefault="00646AC0" w:rsidP="00646AC0">
            <w:pPr>
              <w:spacing w:line="240" w:lineRule="auto"/>
              <w:jc w:val="center"/>
              <w:rPr>
                <w:rFonts w:ascii="Verdana" w:eastAsia="Times New Roman" w:hAnsi="Verdana" w:cs="Arial"/>
                <w:b/>
                <w:bCs/>
                <w:sz w:val="20"/>
                <w:szCs w:val="20"/>
              </w:rPr>
            </w:pPr>
            <w:proofErr w:type="spellStart"/>
            <w:r w:rsidRPr="00646AC0">
              <w:rPr>
                <w:rFonts w:ascii="Verdana" w:eastAsia="Times New Roman" w:hAnsi="Verdana" w:cs="Arial"/>
                <w:b/>
                <w:bCs/>
                <w:sz w:val="20"/>
                <w:szCs w:val="20"/>
              </w:rPr>
              <w:t>RLm</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37E9DBA" w14:textId="77777777" w:rsidR="00646AC0" w:rsidRPr="00646AC0" w:rsidRDefault="00646AC0" w:rsidP="00646AC0">
            <w:pPr>
              <w:spacing w:line="240" w:lineRule="auto"/>
              <w:jc w:val="center"/>
              <w:rPr>
                <w:rFonts w:ascii="Verdana" w:eastAsia="Times New Roman" w:hAnsi="Verdana" w:cs="Arial"/>
                <w:b/>
                <w:bCs/>
                <w:sz w:val="20"/>
                <w:szCs w:val="20"/>
              </w:rPr>
            </w:pPr>
            <w:proofErr w:type="spellStart"/>
            <w:r w:rsidRPr="00646AC0">
              <w:rPr>
                <w:rFonts w:ascii="Verdana" w:eastAsia="Times New Roman" w:hAnsi="Verdana" w:cs="Arial"/>
                <w:b/>
                <w:bCs/>
                <w:sz w:val="20"/>
                <w:szCs w:val="20"/>
              </w:rPr>
              <w:t>Fsu</w:t>
            </w:r>
            <w:proofErr w:type="spellEnd"/>
          </w:p>
        </w:tc>
      </w:tr>
      <w:tr w:rsidR="00646AC0" w:rsidRPr="00646AC0" w14:paraId="3BE93418"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F0C2F2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Hasta 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17B228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7D368BC4"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C80516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2.1 a 3.0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1BF268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0.98</w:t>
            </w:r>
          </w:p>
        </w:tc>
      </w:tr>
      <w:tr w:rsidR="00646AC0" w:rsidRPr="00646AC0" w14:paraId="03AB630E"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09CE64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 a 4.0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E3ADFE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0.96</w:t>
            </w:r>
          </w:p>
        </w:tc>
      </w:tr>
      <w:tr w:rsidR="00646AC0" w:rsidRPr="00646AC0" w14:paraId="568BAC76"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6103B8E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4.1 a 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6DA0F5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0.94</w:t>
            </w:r>
          </w:p>
        </w:tc>
      </w:tr>
      <w:tr w:rsidR="00646AC0" w:rsidRPr="00646AC0" w14:paraId="449CA49A"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4764109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5.1 a 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4DE70D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0.92</w:t>
            </w:r>
          </w:p>
        </w:tc>
      </w:tr>
      <w:tr w:rsidR="00646AC0" w:rsidRPr="00646AC0" w14:paraId="07F2CAB3"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48638B6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6.1 a 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DE6BD2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w:t>
            </w:r>
          </w:p>
        </w:tc>
      </w:tr>
      <w:tr w:rsidR="00646AC0" w:rsidRPr="00646AC0" w14:paraId="678A2C1C"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856E67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7.1 a 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08D4D20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0.88</w:t>
            </w:r>
          </w:p>
        </w:tc>
      </w:tr>
      <w:tr w:rsidR="00646AC0" w:rsidRPr="00646AC0" w14:paraId="0E74E1F6"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ACB18A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8.1 a 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C7D50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0.86</w:t>
            </w:r>
          </w:p>
        </w:tc>
      </w:tr>
      <w:tr w:rsidR="00646AC0" w:rsidRPr="00646AC0" w14:paraId="62EC9903"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50D48A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9.1 a 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9A9D21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0.84</w:t>
            </w:r>
          </w:p>
        </w:tc>
      </w:tr>
      <w:tr w:rsidR="00646AC0" w:rsidRPr="00646AC0" w14:paraId="7D179D6D"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9B6E2D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10.1 a 11.0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828B79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0.82</w:t>
            </w:r>
          </w:p>
        </w:tc>
      </w:tr>
      <w:tr w:rsidR="00646AC0" w:rsidRPr="00646AC0" w14:paraId="2C250938"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DFF57A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11.1 a 12.0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7D39C6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0.80</w:t>
            </w:r>
          </w:p>
        </w:tc>
      </w:tr>
      <w:tr w:rsidR="00646AC0" w:rsidRPr="00646AC0" w14:paraId="7AC870AD"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3DF7A5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lastRenderedPageBreak/>
              <w:t>12.1 a 13.0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4F65430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0.78</w:t>
            </w:r>
          </w:p>
        </w:tc>
      </w:tr>
      <w:tr w:rsidR="00646AC0" w:rsidRPr="00646AC0" w14:paraId="7173D45F"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6978B9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13.1 a 14.0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ED30BA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0.76</w:t>
            </w:r>
          </w:p>
        </w:tc>
      </w:tr>
      <w:tr w:rsidR="00646AC0" w:rsidRPr="00646AC0" w14:paraId="3664BF86"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3A7294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14.1 a 15.0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3EE6C6C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0.74</w:t>
            </w:r>
          </w:p>
        </w:tc>
      </w:tr>
      <w:tr w:rsidR="00646AC0" w:rsidRPr="00646AC0" w14:paraId="0E552373"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52143B7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15.1 a 16.0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D3B130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0.72</w:t>
            </w:r>
          </w:p>
        </w:tc>
      </w:tr>
      <w:tr w:rsidR="00646AC0" w:rsidRPr="00646AC0" w14:paraId="3C44ACAE"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733D9FA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16.1 a 17.0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E22E8A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0.70</w:t>
            </w:r>
          </w:p>
        </w:tc>
      </w:tr>
      <w:tr w:rsidR="00646AC0" w:rsidRPr="00646AC0" w14:paraId="78263BD1"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31A170C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17.1 a 18.0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196FFC1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0.68</w:t>
            </w:r>
          </w:p>
        </w:tc>
      </w:tr>
      <w:tr w:rsidR="00646AC0" w:rsidRPr="00646AC0" w14:paraId="2DED8D5A"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6DD1B5B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18.1 a 19.0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135F46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0.66</w:t>
            </w:r>
          </w:p>
        </w:tc>
      </w:tr>
      <w:tr w:rsidR="00646AC0" w:rsidRPr="00646AC0" w14:paraId="45036A59"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0D54743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19.1 a 20.0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7BFA1BA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0.64</w:t>
            </w:r>
          </w:p>
        </w:tc>
      </w:tr>
      <w:tr w:rsidR="00646AC0" w:rsidRPr="00646AC0" w14:paraId="6C5E0DFC" w14:textId="77777777" w:rsidTr="00C40F20">
        <w:trPr>
          <w:jc w:val="center"/>
        </w:trPr>
        <w:tc>
          <w:tcPr>
            <w:tcW w:w="1442" w:type="dxa"/>
            <w:tcBorders>
              <w:top w:val="single" w:sz="6" w:space="0" w:color="000000"/>
              <w:left w:val="single" w:sz="6" w:space="0" w:color="000000"/>
              <w:bottom w:val="single" w:sz="6" w:space="0" w:color="000000"/>
              <w:right w:val="single" w:sz="6" w:space="0" w:color="000000"/>
            </w:tcBorders>
            <w:vAlign w:val="center"/>
            <w:hideMark/>
          </w:tcPr>
          <w:p w14:paraId="2F13B74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20.1 y más</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226A8AD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0.62</w:t>
            </w:r>
          </w:p>
        </w:tc>
      </w:tr>
    </w:tbl>
    <w:p w14:paraId="3A51ADB6" w14:textId="77777777" w:rsidR="00646AC0" w:rsidRDefault="00646AC0">
      <w:pPr>
        <w:pStyle w:val="Prrafodelista"/>
        <w:numPr>
          <w:ilvl w:val="0"/>
          <w:numId w:val="25"/>
        </w:numPr>
        <w:ind w:left="851" w:hanging="851"/>
        <w:jc w:val="both"/>
        <w:rPr>
          <w:rFonts w:ascii="Verdana" w:hAnsi="Verdana"/>
          <w:sz w:val="20"/>
          <w:szCs w:val="20"/>
        </w:rPr>
      </w:pPr>
      <w:r w:rsidRPr="00646AC0">
        <w:rPr>
          <w:rFonts w:ascii="Verdana" w:hAnsi="Verdana"/>
          <w:b/>
          <w:bCs/>
          <w:sz w:val="20"/>
          <w:szCs w:val="20"/>
        </w:rPr>
        <w:t xml:space="preserve">Factor de ubicación: </w:t>
      </w:r>
      <w:r w:rsidRPr="00646AC0">
        <w:rPr>
          <w:rFonts w:ascii="Verdana" w:hAnsi="Verdana"/>
          <w:sz w:val="20"/>
          <w:szCs w:val="20"/>
        </w:rPr>
        <w:t>Es aquel que influye en el valor unitario correspondiente al terreno, a los inmuebles respecto a la posición del predio dentro de la manzana.</w:t>
      </w:r>
    </w:p>
    <w:p w14:paraId="357518E6" w14:textId="77777777" w:rsidR="005639DE" w:rsidRPr="00646AC0" w:rsidRDefault="005639DE" w:rsidP="005639DE">
      <w:pPr>
        <w:pStyle w:val="Prrafodelista"/>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2"/>
        <w:gridCol w:w="950"/>
      </w:tblGrid>
      <w:tr w:rsidR="00646AC0" w:rsidRPr="00646AC0" w14:paraId="4AF9B7AD" w14:textId="77777777" w:rsidTr="00C40F20">
        <w:trPr>
          <w:tblHeade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6A81FD73"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Características </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17E518EB"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Factor </w:t>
            </w:r>
          </w:p>
        </w:tc>
      </w:tr>
      <w:tr w:rsidR="00646AC0" w:rsidRPr="00646AC0" w14:paraId="4E010A35" w14:textId="77777777" w:rsidTr="00C40F20">
        <w:trP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69084C8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 xml:space="preserve">a) </w:t>
            </w:r>
            <w:r w:rsidRPr="00646AC0">
              <w:rPr>
                <w:rFonts w:ascii="Verdana" w:eastAsia="Times New Roman" w:hAnsi="Verdana" w:cs="Arial"/>
                <w:sz w:val="20"/>
                <w:szCs w:val="20"/>
              </w:rPr>
              <w:t>Sin frente a vía de circulación (lote interior)</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7E6D9BD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0.50</w:t>
            </w:r>
          </w:p>
        </w:tc>
      </w:tr>
      <w:tr w:rsidR="00646AC0" w:rsidRPr="00646AC0" w14:paraId="5E56BE28" w14:textId="77777777" w:rsidTr="00C40F20">
        <w:trP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18F17197"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 xml:space="preserve">b) </w:t>
            </w:r>
            <w:r w:rsidRPr="00646AC0">
              <w:rPr>
                <w:rFonts w:ascii="Verdana" w:eastAsia="Times New Roman" w:hAnsi="Verdana" w:cs="Arial"/>
                <w:sz w:val="20"/>
                <w:szCs w:val="20"/>
              </w:rPr>
              <w:t>Con frente a una sola vía de circulación</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019F7BA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78FB0ED2" w14:textId="77777777" w:rsidTr="00C40F20">
        <w:trPr>
          <w:jc w:val="center"/>
        </w:trPr>
        <w:tc>
          <w:tcPr>
            <w:tcW w:w="7872" w:type="dxa"/>
            <w:tcBorders>
              <w:top w:val="single" w:sz="6" w:space="0" w:color="000000"/>
              <w:left w:val="single" w:sz="6" w:space="0" w:color="000000"/>
              <w:bottom w:val="single" w:sz="6" w:space="0" w:color="000000"/>
              <w:right w:val="single" w:sz="6" w:space="0" w:color="000000"/>
            </w:tcBorders>
            <w:vAlign w:val="center"/>
            <w:hideMark/>
          </w:tcPr>
          <w:p w14:paraId="40C9E93C" w14:textId="77777777" w:rsidR="00646AC0" w:rsidRPr="00646AC0" w:rsidRDefault="00646AC0" w:rsidP="00646AC0">
            <w:pPr>
              <w:spacing w:line="240" w:lineRule="auto"/>
              <w:ind w:left="291" w:hanging="291"/>
              <w:jc w:val="both"/>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Con frente a dos vías de circulación (incremento por esquina máximo 300 m²)</w:t>
            </w:r>
          </w:p>
        </w:tc>
        <w:tc>
          <w:tcPr>
            <w:tcW w:w="950" w:type="dxa"/>
            <w:tcBorders>
              <w:top w:val="single" w:sz="6" w:space="0" w:color="000000"/>
              <w:left w:val="single" w:sz="6" w:space="0" w:color="000000"/>
              <w:bottom w:val="single" w:sz="6" w:space="0" w:color="000000"/>
              <w:right w:val="single" w:sz="6" w:space="0" w:color="000000"/>
            </w:tcBorders>
            <w:vAlign w:val="center"/>
            <w:hideMark/>
          </w:tcPr>
          <w:p w14:paraId="1D058CE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1.15</w:t>
            </w:r>
          </w:p>
        </w:tc>
      </w:tr>
    </w:tbl>
    <w:p w14:paraId="52748221" w14:textId="77777777" w:rsidR="00646AC0" w:rsidRPr="00646AC0" w:rsidRDefault="00646AC0" w:rsidP="00646AC0">
      <w:pPr>
        <w:spacing w:line="240" w:lineRule="auto"/>
        <w:jc w:val="both"/>
        <w:rPr>
          <w:rFonts w:ascii="Verdana" w:eastAsia="Times New Roman" w:hAnsi="Verdana" w:cs="Arial"/>
          <w:sz w:val="20"/>
          <w:szCs w:val="20"/>
        </w:rPr>
      </w:pPr>
    </w:p>
    <w:p w14:paraId="5AB0FEEF" w14:textId="77777777" w:rsidR="00646AC0" w:rsidRPr="00646AC0" w:rsidRDefault="00646AC0">
      <w:pPr>
        <w:pStyle w:val="Prrafodelista"/>
        <w:numPr>
          <w:ilvl w:val="0"/>
          <w:numId w:val="25"/>
        </w:numPr>
        <w:ind w:left="851" w:hanging="851"/>
        <w:jc w:val="both"/>
        <w:rPr>
          <w:rFonts w:ascii="Verdana" w:hAnsi="Verdana"/>
          <w:sz w:val="20"/>
          <w:szCs w:val="20"/>
        </w:rPr>
      </w:pPr>
      <w:r w:rsidRPr="00646AC0">
        <w:rPr>
          <w:rFonts w:ascii="Verdana" w:hAnsi="Verdana"/>
          <w:b/>
          <w:bCs/>
          <w:sz w:val="20"/>
          <w:szCs w:val="20"/>
        </w:rPr>
        <w:t xml:space="preserve">Factor de fondo: </w:t>
      </w:r>
      <w:r w:rsidRPr="00646AC0">
        <w:rPr>
          <w:rFonts w:ascii="Verdana" w:hAnsi="Verdana"/>
          <w:sz w:val="20"/>
          <w:szCs w:val="20"/>
        </w:rPr>
        <w:t>Factor que influye en el valor unitario del terreno a los inmuebles respecto de su fondo.</w:t>
      </w:r>
    </w:p>
    <w:p w14:paraId="5330F396"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lastRenderedPageBreak/>
        <w:t>Se aplicará cuando el fondo del terreno exceda tres veces su frente, cumpliendo este requisito, el terreno se dividirá en rectas paralelas respecto a su frente atendiendo los siguientes supuestos:</w:t>
      </w:r>
    </w:p>
    <w:p w14:paraId="17FD9664" w14:textId="77777777" w:rsidR="00646AC0" w:rsidRPr="00646AC0" w:rsidRDefault="00646AC0">
      <w:pPr>
        <w:pStyle w:val="NormalWeb"/>
        <w:numPr>
          <w:ilvl w:val="0"/>
          <w:numId w:val="26"/>
        </w:numPr>
        <w:spacing w:before="0" w:beforeAutospacing="0" w:after="0" w:afterAutospacing="0"/>
        <w:jc w:val="both"/>
        <w:rPr>
          <w:rFonts w:ascii="Verdana" w:hAnsi="Verdana"/>
          <w:sz w:val="20"/>
          <w:szCs w:val="20"/>
        </w:rPr>
      </w:pPr>
      <w:r w:rsidRPr="00646AC0">
        <w:rPr>
          <w:rFonts w:ascii="Verdana" w:hAnsi="Verdana"/>
          <w:b/>
          <w:bCs/>
          <w:sz w:val="20"/>
          <w:szCs w:val="20"/>
        </w:rPr>
        <w:t>Para terrenos de uso habitacional o comercial</w:t>
      </w:r>
    </w:p>
    <w:p w14:paraId="767F2615"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17"/>
        <w:gridCol w:w="1874"/>
      </w:tblGrid>
      <w:tr w:rsidR="00646AC0" w:rsidRPr="00646AC0" w14:paraId="178AAB9D"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4F6D5"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FEF5"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Franjas a cada </w:t>
            </w:r>
          </w:p>
        </w:tc>
      </w:tr>
      <w:tr w:rsidR="00646AC0" w:rsidRPr="00646AC0" w14:paraId="08C368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658C3"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Con frente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098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17.50 metros</w:t>
            </w:r>
          </w:p>
        </w:tc>
      </w:tr>
      <w:tr w:rsidR="00646AC0" w:rsidRPr="00646AC0" w14:paraId="1B646A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9312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Con frente igual o mayor que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EADF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30.00 metros</w:t>
            </w:r>
          </w:p>
        </w:tc>
      </w:tr>
    </w:tbl>
    <w:p w14:paraId="764BB47E" w14:textId="77777777" w:rsidR="00646AC0" w:rsidRPr="00646AC0" w:rsidRDefault="00646AC0" w:rsidP="00646AC0">
      <w:pPr>
        <w:spacing w:line="240" w:lineRule="auto"/>
        <w:jc w:val="both"/>
        <w:rPr>
          <w:rFonts w:ascii="Verdana" w:eastAsia="Times New Roman" w:hAnsi="Verdana" w:cs="Arial"/>
          <w:sz w:val="20"/>
          <w:szCs w:val="20"/>
        </w:rPr>
      </w:pPr>
    </w:p>
    <w:p w14:paraId="515830EC" w14:textId="77777777" w:rsidR="00646AC0" w:rsidRPr="00646AC0" w:rsidRDefault="00646AC0">
      <w:pPr>
        <w:pStyle w:val="NormalWeb"/>
        <w:numPr>
          <w:ilvl w:val="0"/>
          <w:numId w:val="26"/>
        </w:numPr>
        <w:spacing w:before="0" w:beforeAutospacing="0" w:after="0" w:afterAutospacing="0"/>
        <w:ind w:hanging="294"/>
        <w:jc w:val="both"/>
        <w:rPr>
          <w:rFonts w:ascii="Verdana" w:hAnsi="Verdana"/>
          <w:sz w:val="20"/>
          <w:szCs w:val="20"/>
        </w:rPr>
      </w:pPr>
      <w:r w:rsidRPr="00646AC0">
        <w:rPr>
          <w:rFonts w:ascii="Verdana" w:hAnsi="Verdana"/>
          <w:b/>
          <w:bCs/>
          <w:sz w:val="20"/>
          <w:szCs w:val="20"/>
          <w:shd w:val="clear" w:color="auto" w:fill="FFFFFF"/>
        </w:rPr>
        <w:t>Para terrenos de uso industrial</w:t>
      </w:r>
    </w:p>
    <w:p w14:paraId="3F599DFC"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4"/>
        <w:gridCol w:w="1874"/>
      </w:tblGrid>
      <w:tr w:rsidR="00646AC0" w:rsidRPr="00646AC0" w14:paraId="79D93F97"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E94A0"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Características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8B44A"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Franjas a cada</w:t>
            </w:r>
          </w:p>
        </w:tc>
      </w:tr>
      <w:tr w:rsidR="00646AC0" w:rsidRPr="00646AC0" w14:paraId="600712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9735A"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Con frente igual o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01F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30.00 metros</w:t>
            </w:r>
          </w:p>
        </w:tc>
      </w:tr>
      <w:tr w:rsidR="00646AC0" w:rsidRPr="00646AC0" w14:paraId="0223F2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BAAA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Con frente mayor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8CA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50.00 metros</w:t>
            </w:r>
          </w:p>
        </w:tc>
      </w:tr>
    </w:tbl>
    <w:p w14:paraId="743101C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El factor de fondo será de 1.00 para la primera franja, para la segunda y hasta la quinta franja se determinará en base a la multiplicación del cociente por 0.70, dando como resultado: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80"/>
        <w:gridCol w:w="3868"/>
      </w:tblGrid>
      <w:tr w:rsidR="00646AC0" w:rsidRPr="00646AC0" w14:paraId="6B7E18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D125C"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Primera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605E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100% del valor de zona o vialidad</w:t>
            </w:r>
          </w:p>
        </w:tc>
      </w:tr>
      <w:tr w:rsidR="00646AC0" w:rsidRPr="00646AC0" w14:paraId="2A7B8A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E64E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Segunda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FB7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70% del valor de zona o vialidad</w:t>
            </w:r>
          </w:p>
        </w:tc>
      </w:tr>
      <w:tr w:rsidR="00646AC0" w:rsidRPr="00646AC0" w14:paraId="56B0C4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3DA4C"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Tercera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927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49% del valor de zona o vialidad</w:t>
            </w:r>
          </w:p>
        </w:tc>
      </w:tr>
      <w:tr w:rsidR="00646AC0" w:rsidRPr="00646AC0" w14:paraId="214971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E201B"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Cuarta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8F8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34.30% del valor de zona o vialidad</w:t>
            </w:r>
          </w:p>
        </w:tc>
      </w:tr>
      <w:tr w:rsidR="00646AC0" w:rsidRPr="00646AC0" w14:paraId="396515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3A3E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Quinta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A25A"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24.01% del valor de zona o vialidad</w:t>
            </w:r>
          </w:p>
        </w:tc>
      </w:tr>
    </w:tbl>
    <w:p w14:paraId="75FEB7BD" w14:textId="77777777" w:rsidR="00646AC0" w:rsidRPr="00646AC0" w:rsidRDefault="00646AC0" w:rsidP="00646AC0">
      <w:pPr>
        <w:pStyle w:val="NormalWeb"/>
        <w:spacing w:after="0"/>
        <w:ind w:firstLine="885"/>
        <w:jc w:val="both"/>
        <w:rPr>
          <w:rFonts w:ascii="Verdana" w:hAnsi="Verdana"/>
          <w:sz w:val="20"/>
          <w:szCs w:val="20"/>
        </w:rPr>
      </w:pPr>
      <w:r w:rsidRPr="00646AC0">
        <w:rPr>
          <w:rFonts w:ascii="Verdana" w:hAnsi="Verdana"/>
          <w:sz w:val="20"/>
          <w:szCs w:val="20"/>
        </w:rPr>
        <w:t>Dicho factor no aplicará en predios bajo régimen en condominio o predios en esquina.</w:t>
      </w:r>
    </w:p>
    <w:p w14:paraId="47DBB895" w14:textId="77777777" w:rsidR="00646AC0" w:rsidRPr="00646AC0" w:rsidRDefault="00646AC0">
      <w:pPr>
        <w:pStyle w:val="Prrafodelista"/>
        <w:numPr>
          <w:ilvl w:val="0"/>
          <w:numId w:val="25"/>
        </w:numPr>
        <w:ind w:left="851" w:hanging="851"/>
        <w:jc w:val="both"/>
        <w:rPr>
          <w:rFonts w:ascii="Verdana" w:hAnsi="Verdana"/>
          <w:sz w:val="20"/>
          <w:szCs w:val="20"/>
        </w:rPr>
      </w:pPr>
      <w:r w:rsidRPr="00646AC0">
        <w:rPr>
          <w:rFonts w:ascii="Verdana" w:hAnsi="Verdana"/>
          <w:b/>
          <w:bCs/>
          <w:sz w:val="20"/>
          <w:szCs w:val="20"/>
        </w:rPr>
        <w:lastRenderedPageBreak/>
        <w:t xml:space="preserve">Factor de topografía: </w:t>
      </w:r>
      <w:r w:rsidRPr="00646AC0">
        <w:rPr>
          <w:rFonts w:ascii="Verdana" w:hAnsi="Verdana"/>
          <w:sz w:val="20"/>
          <w:szCs w:val="20"/>
        </w:rPr>
        <w:t>Factor que influye en el valor unitario del terreno a los inmuebles respecto a la pendiente, elevación o hundimiento con relación a la calle de su frente.</w:t>
      </w:r>
    </w:p>
    <w:p w14:paraId="53450DC2"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Al resultado obtenido se le resta a la unidad y cuya diferencia es el factor de demérito aplicable.</w:t>
      </w:r>
    </w:p>
    <w:p w14:paraId="1B2DBF51" w14:textId="77777777" w:rsidR="00646AC0" w:rsidRPr="00646AC0" w:rsidRDefault="00646AC0" w:rsidP="00646AC0">
      <w:pPr>
        <w:spacing w:line="240" w:lineRule="auto"/>
        <w:ind w:left="851"/>
        <w:jc w:val="both"/>
        <w:rPr>
          <w:rFonts w:ascii="Verdana" w:hAnsi="Verdana" w:cs="Arial"/>
          <w:sz w:val="20"/>
          <w:szCs w:val="20"/>
        </w:rPr>
      </w:pPr>
      <w:r w:rsidRPr="00646AC0">
        <w:rPr>
          <w:rFonts w:ascii="Verdana" w:hAnsi="Verdana" w:cs="Arial"/>
          <w:sz w:val="20"/>
          <w:szCs w:val="20"/>
        </w:rPr>
        <w:t>Porcentaje de inclinación= Altura desnivel (H)/Longitud Horizontal (L)</w:t>
      </w:r>
    </w:p>
    <w:p w14:paraId="45115939" w14:textId="77777777" w:rsidR="00646AC0" w:rsidRPr="00646AC0" w:rsidRDefault="00646AC0" w:rsidP="00646AC0">
      <w:pPr>
        <w:pStyle w:val="NormalWeb"/>
        <w:spacing w:after="0"/>
        <w:ind w:left="143" w:firstLine="708"/>
        <w:jc w:val="both"/>
        <w:rPr>
          <w:rFonts w:ascii="Verdana" w:hAnsi="Verdana"/>
          <w:sz w:val="20"/>
          <w:szCs w:val="20"/>
        </w:rPr>
      </w:pPr>
      <w:r w:rsidRPr="00646AC0">
        <w:rPr>
          <w:rFonts w:ascii="Verdana" w:hAnsi="Verdana"/>
          <w:sz w:val="20"/>
          <w:szCs w:val="20"/>
        </w:rPr>
        <w:t>Factor de topografía = porcentaje de inclinación -1</w:t>
      </w:r>
    </w:p>
    <w:p w14:paraId="4598AE88" w14:textId="77777777" w:rsidR="00646AC0" w:rsidRPr="00646AC0" w:rsidRDefault="00646AC0">
      <w:pPr>
        <w:pStyle w:val="Prrafodelista"/>
        <w:numPr>
          <w:ilvl w:val="0"/>
          <w:numId w:val="25"/>
        </w:numPr>
        <w:ind w:left="851" w:hanging="851"/>
        <w:jc w:val="both"/>
        <w:rPr>
          <w:rFonts w:ascii="Verdana" w:hAnsi="Verdana"/>
          <w:sz w:val="20"/>
          <w:szCs w:val="20"/>
        </w:rPr>
      </w:pPr>
      <w:r w:rsidRPr="00646AC0">
        <w:rPr>
          <w:rFonts w:ascii="Verdana" w:hAnsi="Verdana"/>
          <w:b/>
          <w:bCs/>
          <w:sz w:val="20"/>
          <w:szCs w:val="20"/>
        </w:rPr>
        <w:t xml:space="preserve">Factor por falta de pavimento: </w:t>
      </w:r>
      <w:r w:rsidRPr="00646AC0">
        <w:rPr>
          <w:rFonts w:ascii="Verdana" w:hAnsi="Verdana"/>
          <w:sz w:val="20"/>
          <w:szCs w:val="20"/>
        </w:rPr>
        <w:t>Es el que influye en el valor unitario del terreno a los inmuebles que carecen de pavimentación en la calle de su frente.</w:t>
      </w:r>
    </w:p>
    <w:p w14:paraId="0D6C748C" w14:textId="77777777" w:rsidR="00646AC0" w:rsidRPr="00646AC0" w:rsidRDefault="00646AC0" w:rsidP="00646AC0">
      <w:pPr>
        <w:pStyle w:val="Prrafodelista"/>
        <w:ind w:left="602" w:hanging="425"/>
        <w:jc w:val="both"/>
        <w:rPr>
          <w:rFonts w:ascii="Verdana" w:hAnsi="Verdana"/>
          <w:sz w:val="20"/>
          <w:szCs w:val="20"/>
        </w:rPr>
      </w:pPr>
    </w:p>
    <w:p w14:paraId="14BFC9DF"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 xml:space="preserve">Se aplicará un factor del 0.70 a los inmuebles ubicados en zonas en las cuales la calle moda o tipo cuente con pavimento y su frente o todos los frentes del inmueble a calle sin pavimento. </w:t>
      </w:r>
    </w:p>
    <w:p w14:paraId="1CB02D88" w14:textId="77777777" w:rsidR="00646AC0" w:rsidRPr="00646AC0" w:rsidRDefault="00646AC0">
      <w:pPr>
        <w:pStyle w:val="Prrafodelista"/>
        <w:numPr>
          <w:ilvl w:val="0"/>
          <w:numId w:val="25"/>
        </w:numPr>
        <w:jc w:val="both"/>
        <w:rPr>
          <w:rFonts w:ascii="Verdana" w:hAnsi="Verdana"/>
          <w:sz w:val="20"/>
          <w:szCs w:val="20"/>
        </w:rPr>
      </w:pPr>
      <w:r w:rsidRPr="00646AC0">
        <w:rPr>
          <w:rFonts w:ascii="Verdana" w:hAnsi="Verdana"/>
          <w:b/>
          <w:bCs/>
          <w:sz w:val="20"/>
          <w:szCs w:val="20"/>
        </w:rPr>
        <w:t xml:space="preserve">Factor de estacionamientos: </w:t>
      </w:r>
      <w:r w:rsidRPr="00646AC0">
        <w:rPr>
          <w:rFonts w:ascii="Verdana" w:hAnsi="Verdana"/>
          <w:sz w:val="20"/>
          <w:szCs w:val="20"/>
        </w:rPr>
        <w:t>Es el factor que influye en el valor unitario del terreno al área destinada como estacionamiento no techado en centros comerciales.</w:t>
      </w:r>
    </w:p>
    <w:p w14:paraId="2DCF72C1" w14:textId="77777777" w:rsidR="00646AC0" w:rsidRPr="00646AC0" w:rsidRDefault="00646AC0" w:rsidP="00646AC0">
      <w:pPr>
        <w:pStyle w:val="NormalWeb"/>
        <w:spacing w:after="0"/>
        <w:ind w:firstLine="885"/>
        <w:jc w:val="both"/>
        <w:rPr>
          <w:rFonts w:ascii="Verdana" w:hAnsi="Verdana"/>
          <w:sz w:val="20"/>
          <w:szCs w:val="20"/>
        </w:rPr>
      </w:pPr>
      <w:r w:rsidRPr="00646AC0">
        <w:rPr>
          <w:rFonts w:ascii="Verdana" w:hAnsi="Verdana"/>
          <w:sz w:val="20"/>
          <w:szCs w:val="20"/>
        </w:rPr>
        <w:t>Para determinar el valor unitario por metro cuadrado de terreno, se partirá del factor de 0.6 al valor establecido de acuerdo a su ubicación dentro del Plano de Valores de Terreno para el Municipio de León, Guanajuato.</w:t>
      </w:r>
    </w:p>
    <w:p w14:paraId="0A72205F" w14:textId="77777777" w:rsidR="00646AC0" w:rsidRPr="00646AC0" w:rsidRDefault="00646AC0">
      <w:pPr>
        <w:pStyle w:val="Prrafodelista"/>
        <w:numPr>
          <w:ilvl w:val="0"/>
          <w:numId w:val="25"/>
        </w:numPr>
        <w:ind w:left="851" w:hanging="851"/>
        <w:jc w:val="both"/>
        <w:rPr>
          <w:rFonts w:ascii="Verdana" w:hAnsi="Verdana"/>
          <w:sz w:val="20"/>
          <w:szCs w:val="20"/>
        </w:rPr>
      </w:pPr>
      <w:r w:rsidRPr="00646AC0">
        <w:rPr>
          <w:rFonts w:ascii="Verdana" w:hAnsi="Verdana"/>
          <w:b/>
          <w:bCs/>
          <w:sz w:val="20"/>
          <w:szCs w:val="20"/>
        </w:rPr>
        <w:t xml:space="preserve">Factor resultante de tierra: </w:t>
      </w:r>
      <w:r w:rsidRPr="00646AC0">
        <w:rPr>
          <w:rFonts w:ascii="Verdana" w:hAnsi="Verdana"/>
          <w:sz w:val="20"/>
          <w:szCs w:val="20"/>
        </w:rPr>
        <w:t>Es el que se obtiene de multiplicar los primeros cuatro factores señalados en este inciso y nunca podrá ser menor de 0.60 y no podrá aplicarse conjuntamente con el factor de fondo.</w:t>
      </w:r>
    </w:p>
    <w:p w14:paraId="57509036" w14:textId="77777777" w:rsidR="00646AC0" w:rsidRPr="00646AC0" w:rsidRDefault="00646AC0" w:rsidP="00646AC0">
      <w:pPr>
        <w:spacing w:after="0" w:line="240" w:lineRule="auto"/>
        <w:jc w:val="both"/>
        <w:rPr>
          <w:rFonts w:ascii="Verdana" w:hAnsi="Verdana"/>
          <w:b/>
          <w:bCs/>
          <w:sz w:val="20"/>
          <w:szCs w:val="20"/>
        </w:rPr>
      </w:pPr>
    </w:p>
    <w:p w14:paraId="48B94E32" w14:textId="77777777" w:rsidR="00646AC0" w:rsidRPr="00646AC0" w:rsidRDefault="00646AC0">
      <w:pPr>
        <w:pStyle w:val="Prrafodelista"/>
        <w:numPr>
          <w:ilvl w:val="0"/>
          <w:numId w:val="125"/>
        </w:numPr>
        <w:jc w:val="both"/>
        <w:rPr>
          <w:rFonts w:ascii="Verdana" w:hAnsi="Verdana"/>
          <w:sz w:val="20"/>
          <w:szCs w:val="20"/>
        </w:rPr>
      </w:pPr>
      <w:r w:rsidRPr="00646AC0">
        <w:rPr>
          <w:rFonts w:ascii="Verdana" w:hAnsi="Verdana"/>
          <w:b/>
          <w:bCs/>
          <w:sz w:val="20"/>
          <w:szCs w:val="20"/>
        </w:rPr>
        <w:t>Valores unitarios de construcción por metro cuadrado:</w:t>
      </w:r>
    </w:p>
    <w:p w14:paraId="07F9A132"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Las edificaciones se clasificarán observando preponderantemente cualquiera de los elementos constructivos, calidad de la mano de obra, acabados y uso, que a continuación se establecen: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0"/>
        <w:gridCol w:w="1523"/>
        <w:gridCol w:w="1378"/>
        <w:gridCol w:w="769"/>
        <w:gridCol w:w="1403"/>
        <w:gridCol w:w="3465"/>
      </w:tblGrid>
      <w:tr w:rsidR="00646AC0" w:rsidRPr="00646AC0" w14:paraId="142540A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9A42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2D5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D6F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DE86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Vida útil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16EE"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7BEE"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Descripción</w:t>
            </w:r>
          </w:p>
        </w:tc>
      </w:tr>
      <w:tr w:rsidR="00646AC0" w:rsidRPr="00646AC0" w14:paraId="0B68ED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D8B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4D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228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FCB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FEE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$17,521.55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46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amplios y bien definidos, doble altura, losas inclinadas y a desnivel, áreas de servicio (lavado y planchado, </w:t>
            </w:r>
            <w:r w:rsidRPr="00646AC0">
              <w:rPr>
                <w:rFonts w:ascii="Verdana" w:eastAsia="Times New Roman" w:hAnsi="Verdana" w:cs="Arial"/>
                <w:sz w:val="20"/>
                <w:szCs w:val="20"/>
                <w:lang w:eastAsia="es-MX"/>
              </w:rPr>
              <w:lastRenderedPageBreak/>
              <w:t xml:space="preserve">velador, máquinas), áreas </w:t>
            </w:r>
            <w:proofErr w:type="spellStart"/>
            <w:r w:rsidRPr="00646AC0">
              <w:rPr>
                <w:rFonts w:ascii="Verdana" w:eastAsia="Times New Roman" w:hAnsi="Verdana" w:cs="Arial"/>
                <w:sz w:val="20"/>
                <w:szCs w:val="20"/>
                <w:lang w:eastAsia="es-MX"/>
              </w:rPr>
              <w:t>jardinadas</w:t>
            </w:r>
            <w:proofErr w:type="spellEnd"/>
            <w:r w:rsidRPr="00646AC0">
              <w:rPr>
                <w:rFonts w:ascii="Verdana" w:eastAsia="Times New Roman" w:hAnsi="Verdana" w:cs="Arial"/>
                <w:sz w:val="20"/>
                <w:szCs w:val="20"/>
                <w:lang w:eastAsia="es-MX"/>
              </w:rPr>
              <w:t xml:space="preserve"> y recreativas, amplias cocheras.</w:t>
            </w:r>
          </w:p>
        </w:tc>
      </w:tr>
      <w:tr w:rsidR="00646AC0" w:rsidRPr="00646AC0" w14:paraId="7595D5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B15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C4B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2D6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78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B7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73D0"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314623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E0D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18B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DEA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42C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3B6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41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cemento o sillares.</w:t>
            </w:r>
          </w:p>
        </w:tc>
      </w:tr>
      <w:tr w:rsidR="00646AC0" w:rsidRPr="00646AC0" w14:paraId="6C0FA6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BBC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BC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A50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BD3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B9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05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cantera, metálicas.</w:t>
            </w:r>
          </w:p>
        </w:tc>
      </w:tr>
      <w:tr w:rsidR="00646AC0" w:rsidRPr="00646AC0" w14:paraId="4E2FB2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153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2F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FA3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E8FC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CA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DC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o losa reticular.</w:t>
            </w:r>
          </w:p>
        </w:tc>
      </w:tr>
      <w:tr w:rsidR="00646AC0" w:rsidRPr="00646AC0" w14:paraId="0D276B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DC7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756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870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FC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B5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02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o losa reticular.</w:t>
            </w:r>
          </w:p>
        </w:tc>
      </w:tr>
      <w:tr w:rsidR="00646AC0" w:rsidRPr="00646AC0" w14:paraId="2F0506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31E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3ED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41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0C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508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157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mármol, granitos naturales de cerámica, madera o alfombras.</w:t>
            </w:r>
          </w:p>
        </w:tc>
      </w:tr>
      <w:tr w:rsidR="00646AC0" w:rsidRPr="00646AC0" w14:paraId="65202B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95DE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5E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6D66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C0B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D59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B9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entableradas de madera labrada, de tambor de triplay.</w:t>
            </w:r>
          </w:p>
        </w:tc>
      </w:tr>
      <w:tr w:rsidR="00646AC0" w:rsidRPr="00646AC0" w14:paraId="2D93267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00E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9BF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71E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470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692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44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anodizado de 2 pulgadas y 3 pulgadas, de madera de cedro, caoba, o de perfiles tubulares.</w:t>
            </w:r>
          </w:p>
        </w:tc>
      </w:tr>
      <w:tr w:rsidR="00646AC0" w:rsidRPr="00646AC0" w14:paraId="3EFC98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7978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9F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0D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5F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6E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D41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cedro o caoba.</w:t>
            </w:r>
          </w:p>
        </w:tc>
      </w:tr>
      <w:tr w:rsidR="00646AC0" w:rsidRPr="00646AC0" w14:paraId="1C1327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2875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FA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008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7D09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FE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E7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o de perfiles tubulares.</w:t>
            </w:r>
          </w:p>
        </w:tc>
      </w:tr>
      <w:tr w:rsidR="00646AC0" w:rsidRPr="00646AC0" w14:paraId="1BE258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022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02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CB0A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60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11E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A8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y con accesorio.</w:t>
            </w:r>
          </w:p>
        </w:tc>
      </w:tr>
      <w:tr w:rsidR="00646AC0" w:rsidRPr="00646AC0" w14:paraId="211AD7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7F9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18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D00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9C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850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A1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ocultas.</w:t>
            </w:r>
          </w:p>
        </w:tc>
      </w:tr>
      <w:tr w:rsidR="00646AC0" w:rsidRPr="00646AC0" w14:paraId="6EF8A9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128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891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D93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658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3E6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4A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Instalaciones especiales: circuito cerrado, alarmas, mallas de electrificación, </w:t>
            </w:r>
            <w:r w:rsidRPr="00646AC0">
              <w:rPr>
                <w:rFonts w:ascii="Verdana" w:eastAsia="Times New Roman" w:hAnsi="Verdana" w:cs="Arial"/>
                <w:sz w:val="20"/>
                <w:szCs w:val="20"/>
                <w:lang w:eastAsia="es-MX"/>
              </w:rPr>
              <w:lastRenderedPageBreak/>
              <w:t>puertas automáticas, riego de aspersión, clima, hidroneumático, instalación de gas para secado.</w:t>
            </w:r>
          </w:p>
        </w:tc>
      </w:tr>
      <w:tr w:rsidR="00646AC0" w:rsidRPr="00646AC0" w14:paraId="19AFCF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FDF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3F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AEA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54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59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E2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o pastas acrílicas, recubrimientos de mármol,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tapiz, lambrines de madera, molduras de yeso.</w:t>
            </w:r>
          </w:p>
        </w:tc>
      </w:tr>
      <w:tr w:rsidR="00646AC0" w:rsidRPr="00646AC0" w14:paraId="78AD1B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6EF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C5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1B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7C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F6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C8A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de diferentes terminados, lambrines de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piedras, molduras.</w:t>
            </w:r>
          </w:p>
        </w:tc>
      </w:tr>
      <w:tr w:rsidR="00646AC0" w:rsidRPr="00646AC0" w14:paraId="121427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84C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9C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F8C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A60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50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7D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Muebles de baño: de color de calidad de lujo, accesorios metálicos, azulejos de buena calidad, tinas de baño, jacuzzi, baños de vapor, calentador de serpentín, </w:t>
            </w:r>
            <w:proofErr w:type="spellStart"/>
            <w:r w:rsidRPr="00646AC0">
              <w:rPr>
                <w:rFonts w:ascii="Verdana" w:eastAsia="Times New Roman" w:hAnsi="Verdana" w:cs="Arial"/>
                <w:sz w:val="20"/>
                <w:szCs w:val="20"/>
                <w:lang w:eastAsia="es-MX"/>
              </w:rPr>
              <w:t>ovalines</w:t>
            </w:r>
            <w:proofErr w:type="spellEnd"/>
            <w:r w:rsidRPr="00646AC0">
              <w:rPr>
                <w:rFonts w:ascii="Verdana" w:eastAsia="Times New Roman" w:hAnsi="Verdana" w:cs="Arial"/>
                <w:sz w:val="20"/>
                <w:szCs w:val="20"/>
                <w:lang w:eastAsia="es-MX"/>
              </w:rPr>
              <w:t xml:space="preserve"> sobre meseta de mármol.</w:t>
            </w:r>
          </w:p>
        </w:tc>
      </w:tr>
      <w:tr w:rsidR="00646AC0" w:rsidRPr="00646AC0" w14:paraId="438B25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208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0AF5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91C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ECFC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4C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71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lambrines de cantera, piedra, mármol, piedrines, molduras en puertas y ventanas.</w:t>
            </w:r>
          </w:p>
        </w:tc>
      </w:tr>
      <w:tr w:rsidR="00646AC0" w:rsidRPr="00646AC0" w14:paraId="1A7EB9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917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B2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58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D16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DF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$14,934.71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3A3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amplios y bien definidos, doble altura, losas inclinadas y a desnivel, áreas de servicio (lavado y planchado, velador, máquinas.)</w:t>
            </w:r>
          </w:p>
        </w:tc>
      </w:tr>
      <w:tr w:rsidR="00646AC0" w:rsidRPr="00646AC0" w14:paraId="154579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8693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2D9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6A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8FB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5D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0062"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43511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3E1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B7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E69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94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35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2A2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cemento o sillares.</w:t>
            </w:r>
          </w:p>
        </w:tc>
      </w:tr>
      <w:tr w:rsidR="00646AC0" w:rsidRPr="00646AC0" w14:paraId="4302DA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ADC9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C69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01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AE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5BF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8A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metálicas.</w:t>
            </w:r>
          </w:p>
        </w:tc>
      </w:tr>
      <w:tr w:rsidR="00646AC0" w:rsidRPr="00646AC0" w14:paraId="3FECCE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A25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251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F2A6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D6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B3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740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o losa reticular.</w:t>
            </w:r>
          </w:p>
        </w:tc>
      </w:tr>
      <w:tr w:rsidR="00646AC0" w:rsidRPr="00646AC0" w14:paraId="36C0A2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3B68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FD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96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9A7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C9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B59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o losa reticular.</w:t>
            </w:r>
          </w:p>
        </w:tc>
      </w:tr>
      <w:tr w:rsidR="00646AC0" w:rsidRPr="00646AC0" w14:paraId="51DB3C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3EE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4E2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E9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81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87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C55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madera, alfombras.</w:t>
            </w:r>
          </w:p>
        </w:tc>
      </w:tr>
      <w:tr w:rsidR="00646AC0" w:rsidRPr="00646AC0" w14:paraId="2D6C7B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3FD6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410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4C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9D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03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34C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entableradas de cedro, caoba, madera labrada, de tambor de triplay.</w:t>
            </w:r>
          </w:p>
        </w:tc>
      </w:tr>
      <w:tr w:rsidR="00646AC0" w:rsidRPr="00646AC0" w14:paraId="4557D2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D3E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DA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29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AD0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12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755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de madera de cedro, caoba y de perfiles o tubulares.</w:t>
            </w:r>
          </w:p>
        </w:tc>
      </w:tr>
      <w:tr w:rsidR="00646AC0" w:rsidRPr="00646AC0" w14:paraId="735FEC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473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8F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1ECB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F2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70E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38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madera de cedro, caoba.</w:t>
            </w:r>
          </w:p>
        </w:tc>
      </w:tr>
      <w:tr w:rsidR="00646AC0" w:rsidRPr="00646AC0" w14:paraId="079A0B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5D76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EA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A1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E2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46D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89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o de perfiles tubulares.</w:t>
            </w:r>
          </w:p>
        </w:tc>
      </w:tr>
      <w:tr w:rsidR="00646AC0" w:rsidRPr="00646AC0" w14:paraId="0DFB69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9D8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C61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AF1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BE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2B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7A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3F18D7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2D2C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81C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30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92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DB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B3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 ocultas.</w:t>
            </w:r>
          </w:p>
        </w:tc>
      </w:tr>
      <w:tr w:rsidR="00646AC0" w:rsidRPr="00646AC0" w14:paraId="41E00D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BB9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0930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DF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03E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98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F9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sonido ambiental, hidroneumático, instalación de gas para secado.</w:t>
            </w:r>
          </w:p>
        </w:tc>
      </w:tr>
      <w:tr w:rsidR="00646AC0" w:rsidRPr="00646AC0" w14:paraId="117DCB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D28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E3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40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F1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A2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A3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en interiores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pastas acrílicas, recubrimientos de: mármol,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tapiz, madera, molduras de yeso.</w:t>
            </w:r>
          </w:p>
        </w:tc>
      </w:tr>
      <w:tr w:rsidR="00646AC0" w:rsidRPr="00646AC0" w14:paraId="7E8B52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4DA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B67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626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18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A6E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EA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de diferentes </w:t>
            </w:r>
            <w:r w:rsidRPr="00646AC0">
              <w:rPr>
                <w:rFonts w:ascii="Verdana" w:eastAsia="Times New Roman" w:hAnsi="Verdana" w:cs="Arial"/>
                <w:sz w:val="20"/>
                <w:szCs w:val="20"/>
                <w:lang w:eastAsia="es-MX"/>
              </w:rPr>
              <w:lastRenderedPageBreak/>
              <w:t xml:space="preserve">terminados, lambrines de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piedras, molduras.</w:t>
            </w:r>
          </w:p>
        </w:tc>
      </w:tr>
      <w:tr w:rsidR="00646AC0" w:rsidRPr="00646AC0" w14:paraId="07E7FF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9C96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F5AE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AF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3BD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EC0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42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Muebles de baño: de color de calidad, accesorios metálicos, azulejos de buena calidad, tinas de baño, jacuzzi, baños de vapor, calentador de serpentín, </w:t>
            </w:r>
            <w:proofErr w:type="spellStart"/>
            <w:r w:rsidRPr="00646AC0">
              <w:rPr>
                <w:rFonts w:ascii="Verdana" w:eastAsia="Times New Roman" w:hAnsi="Verdana" w:cs="Arial"/>
                <w:sz w:val="20"/>
                <w:szCs w:val="20"/>
                <w:lang w:eastAsia="es-MX"/>
              </w:rPr>
              <w:t>ovalines</w:t>
            </w:r>
            <w:proofErr w:type="spellEnd"/>
            <w:r w:rsidRPr="00646AC0">
              <w:rPr>
                <w:rFonts w:ascii="Verdana" w:eastAsia="Times New Roman" w:hAnsi="Verdana" w:cs="Arial"/>
                <w:sz w:val="20"/>
                <w:szCs w:val="20"/>
                <w:lang w:eastAsia="es-MX"/>
              </w:rPr>
              <w:t xml:space="preserve"> sobre meseta de mármol.</w:t>
            </w:r>
          </w:p>
        </w:tc>
      </w:tr>
      <w:tr w:rsidR="00646AC0" w:rsidRPr="00646AC0" w14:paraId="0C4770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4570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009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21C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72C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C5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132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lambrines de cantera, piedra, mármol, piedrines, molduras en puertas y ventanas.</w:t>
            </w:r>
          </w:p>
        </w:tc>
      </w:tr>
      <w:tr w:rsidR="00646AC0" w:rsidRPr="00646AC0" w14:paraId="3D0DD9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601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C1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2E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6FC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19E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0E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adecuados y bien definidos, losas inclinadas.</w:t>
            </w:r>
          </w:p>
        </w:tc>
      </w:tr>
      <w:tr w:rsidR="00646AC0" w:rsidRPr="00646AC0" w14:paraId="4C89D9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774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77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AD3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492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5B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F473"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68F7F8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C7C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5A0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A3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DA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1BB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CB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cemento o sillares.</w:t>
            </w:r>
          </w:p>
        </w:tc>
      </w:tr>
      <w:tr w:rsidR="00646AC0" w:rsidRPr="00646AC0" w14:paraId="29AAFE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799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D43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99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0BA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E1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15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metálicas.</w:t>
            </w:r>
          </w:p>
        </w:tc>
      </w:tr>
      <w:tr w:rsidR="00646AC0" w:rsidRPr="00646AC0" w14:paraId="16AD0B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CA7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B2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FD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80F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0D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363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o losa reticular.</w:t>
            </w:r>
          </w:p>
        </w:tc>
      </w:tr>
      <w:tr w:rsidR="00646AC0" w:rsidRPr="00646AC0" w14:paraId="05BA49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08AD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A8B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3EC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CD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48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03D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o losa reticular.</w:t>
            </w:r>
          </w:p>
        </w:tc>
      </w:tr>
      <w:tr w:rsidR="00646AC0" w:rsidRPr="00646AC0" w14:paraId="31D6D3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560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56D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E4D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070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21D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5F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de buena calidad, porcelanatos, madera, alfombras o similar.</w:t>
            </w:r>
          </w:p>
        </w:tc>
      </w:tr>
      <w:tr w:rsidR="00646AC0" w:rsidRPr="00646AC0" w14:paraId="4861B4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C7F0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61B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DA7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8D8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D4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999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entableradas de caoba, de tambor de triplay o similar.</w:t>
            </w:r>
          </w:p>
        </w:tc>
      </w:tr>
      <w:tr w:rsidR="00646AC0" w:rsidRPr="00646AC0" w14:paraId="217AFF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7B92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76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6B8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89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0E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F0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de madera de caoba, con protecciones de fierro y de perfiles tubulares o similar.</w:t>
            </w:r>
          </w:p>
        </w:tc>
      </w:tr>
      <w:tr w:rsidR="00646AC0" w:rsidRPr="00646AC0" w14:paraId="032F7C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08F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1D8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5E2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6B1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E12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33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de madera de caoba o similares.</w:t>
            </w:r>
          </w:p>
        </w:tc>
      </w:tr>
      <w:tr w:rsidR="00646AC0" w:rsidRPr="00646AC0" w14:paraId="76F289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43B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64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676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D5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1C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5D0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de perfiles tubulares y de madera.</w:t>
            </w:r>
          </w:p>
        </w:tc>
      </w:tr>
      <w:tr w:rsidR="00646AC0" w:rsidRPr="00646AC0" w14:paraId="3333A4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EF2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363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1E8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8CE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3A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5D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con accesorios de calidad.</w:t>
            </w:r>
          </w:p>
        </w:tc>
      </w:tr>
      <w:tr w:rsidR="00646AC0" w:rsidRPr="00646AC0" w14:paraId="7AAA58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20D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4CC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D5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98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C5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9D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 ocultas.</w:t>
            </w:r>
          </w:p>
        </w:tc>
      </w:tr>
      <w:tr w:rsidR="00646AC0" w:rsidRPr="00646AC0" w14:paraId="0E6209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ECA0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46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66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B3E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C5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89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jardines, bardas perimetrales, terrazas, hidroneumático, instalación de gas para secado.</w:t>
            </w:r>
          </w:p>
        </w:tc>
      </w:tr>
      <w:tr w:rsidR="00646AC0" w:rsidRPr="00646AC0" w14:paraId="6C7457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5C0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0B70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7E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CB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3AE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DE1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pastas acrílicas, recubrimientos de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tapiz, madera, molduras de yeso o similares.</w:t>
            </w:r>
          </w:p>
        </w:tc>
      </w:tr>
      <w:tr w:rsidR="00646AC0" w:rsidRPr="00646AC0" w14:paraId="4E07B8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2023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E70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8D8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4C83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93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BA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de diferentes terminados, lambrines de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piedras o similares.</w:t>
            </w:r>
          </w:p>
        </w:tc>
      </w:tr>
      <w:tr w:rsidR="00646AC0" w:rsidRPr="00646AC0" w14:paraId="7FC368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B1B5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A0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54FB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CA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87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90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de color de buena calidad, accesorios metálicos, azulejos de buena calidad.</w:t>
            </w:r>
          </w:p>
        </w:tc>
      </w:tr>
      <w:tr w:rsidR="00646AC0" w:rsidRPr="00646AC0" w14:paraId="150FE8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A2D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16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96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F7F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80A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A2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Fachada: diferentes aplanados de mezcla, lambrines de piedra,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piedra, piedrines, molduras o similares.</w:t>
            </w:r>
          </w:p>
        </w:tc>
      </w:tr>
      <w:tr w:rsidR="00646AC0" w:rsidRPr="00646AC0" w14:paraId="17132F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4F2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B41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8C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3C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9E7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$10,285.85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E0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 xml:space="preserve">Proyecto: </w:t>
            </w:r>
            <w:r w:rsidRPr="00646AC0">
              <w:rPr>
                <w:rFonts w:ascii="Verdana" w:eastAsia="Times New Roman" w:hAnsi="Verdana" w:cs="Arial"/>
                <w:sz w:val="20"/>
                <w:szCs w:val="20"/>
                <w:lang w:eastAsia="es-MX"/>
              </w:rPr>
              <w:t>funcional similar a otros, cocheras cubiertas, servicios integrados al proyecto.</w:t>
            </w:r>
          </w:p>
        </w:tc>
      </w:tr>
      <w:tr w:rsidR="00646AC0" w:rsidRPr="00646AC0" w14:paraId="3F45A1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5F9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6BA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791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317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34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537C"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664541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742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C3F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8B10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D6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48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94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cemento.</w:t>
            </w:r>
          </w:p>
        </w:tc>
      </w:tr>
      <w:tr w:rsidR="00646AC0" w:rsidRPr="00646AC0" w14:paraId="62ED4F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604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E337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92DC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D10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61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893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metálicas.</w:t>
            </w:r>
          </w:p>
        </w:tc>
      </w:tr>
      <w:tr w:rsidR="00646AC0" w:rsidRPr="00646AC0" w14:paraId="0FF3D7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D39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9ED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5306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52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C2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F6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o losa reticular.</w:t>
            </w:r>
          </w:p>
        </w:tc>
      </w:tr>
      <w:tr w:rsidR="00646AC0" w:rsidRPr="00646AC0" w14:paraId="0310D4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82B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15B2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BAE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65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10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810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o losa reticular.</w:t>
            </w:r>
          </w:p>
        </w:tc>
      </w:tr>
      <w:tr w:rsidR="00646AC0" w:rsidRPr="00646AC0" w14:paraId="5CE8B8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9AA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DC8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B1B1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9C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90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D6A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buena calidad o similar.</w:t>
            </w:r>
          </w:p>
        </w:tc>
      </w:tr>
      <w:tr w:rsidR="00646AC0" w:rsidRPr="00646AC0" w14:paraId="41E7D7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B5A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8EA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787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55C0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9C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26B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entableradas de tambor de triplay o similar.</w:t>
            </w:r>
          </w:p>
        </w:tc>
      </w:tr>
      <w:tr w:rsidR="00646AC0" w:rsidRPr="00646AC0" w14:paraId="6720A6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29FA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57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0268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4C0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B4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DDE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de madera de cedro, caoba, con protecciones de fierro y de perfiles tubulares o similares.</w:t>
            </w:r>
          </w:p>
        </w:tc>
      </w:tr>
      <w:tr w:rsidR="00646AC0" w:rsidRPr="00646AC0" w14:paraId="24C490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B33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EF62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C0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F7D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4B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98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de madera de caobilla, pino o similar.</w:t>
            </w:r>
          </w:p>
        </w:tc>
      </w:tr>
      <w:tr w:rsidR="00646AC0" w:rsidRPr="00646AC0" w14:paraId="5B7626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978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03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A9A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E5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A64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075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de perfiles tubulares o similares.</w:t>
            </w:r>
          </w:p>
        </w:tc>
      </w:tr>
      <w:tr w:rsidR="00646AC0" w:rsidRPr="00646AC0" w14:paraId="72A648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55C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B1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21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44E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FD3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43B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con accesorios de calidad.</w:t>
            </w:r>
          </w:p>
        </w:tc>
      </w:tr>
      <w:tr w:rsidR="00646AC0" w:rsidRPr="00646AC0" w14:paraId="6FA931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6E7B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E4D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32A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C2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831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B02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55A130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8E5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67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479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446E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05B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E4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jardines, bardas perimetrales.</w:t>
            </w:r>
          </w:p>
        </w:tc>
      </w:tr>
      <w:tr w:rsidR="00646AC0" w:rsidRPr="00646AC0" w14:paraId="78E32E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0A1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F21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235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042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36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B6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pastas acrílicas, recubrimientos de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tapiz, madera, laminados de madera, molduras de yeso o similares.</w:t>
            </w:r>
          </w:p>
        </w:tc>
      </w:tr>
      <w:tr w:rsidR="00646AC0" w:rsidRPr="00646AC0" w14:paraId="37EC86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52E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D7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D30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5BF9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19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580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de diferentes terminados, lambrines de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piedras o similares.</w:t>
            </w:r>
          </w:p>
        </w:tc>
      </w:tr>
      <w:tr w:rsidR="00646AC0" w:rsidRPr="00646AC0" w14:paraId="64EC21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AD1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84B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0D3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E1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E43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59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de color de buena calidad, accesorios de calidad, azulejos de buena calidad.</w:t>
            </w:r>
          </w:p>
        </w:tc>
      </w:tr>
      <w:tr w:rsidR="00646AC0" w:rsidRPr="00646AC0" w14:paraId="54FF03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8E08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4D0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BE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A82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EC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C4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piedra, piedrines, molduras o similares.</w:t>
            </w:r>
          </w:p>
        </w:tc>
      </w:tr>
      <w:tr w:rsidR="00646AC0" w:rsidRPr="00646AC0" w14:paraId="484F04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9F9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A0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150D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7A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7F8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4A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funcional similar a otros, espacios adecuados, losas planas o inclinadas.</w:t>
            </w:r>
          </w:p>
        </w:tc>
      </w:tr>
      <w:tr w:rsidR="00646AC0" w:rsidRPr="00646AC0" w14:paraId="1AE71E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495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6A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AA2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0E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2F7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BA06"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F8999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433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C4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65A2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42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5F2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737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o block de cemento.</w:t>
            </w:r>
          </w:p>
        </w:tc>
      </w:tr>
      <w:tr w:rsidR="00646AC0" w:rsidRPr="00646AC0" w14:paraId="56C562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0B18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6B5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16B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3D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EE1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AD4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w:t>
            </w:r>
          </w:p>
        </w:tc>
      </w:tr>
      <w:tr w:rsidR="00646AC0" w:rsidRPr="00646AC0" w14:paraId="4ED504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BD37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A4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D55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08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E8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C4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de panel o losa reticular.</w:t>
            </w:r>
          </w:p>
        </w:tc>
      </w:tr>
      <w:tr w:rsidR="00646AC0" w:rsidRPr="00646AC0" w14:paraId="7A4FB9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6AA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840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353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628A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F3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BE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de panel o losa reticular.</w:t>
            </w:r>
          </w:p>
        </w:tc>
      </w:tr>
      <w:tr w:rsidR="00646AC0" w:rsidRPr="00646AC0" w14:paraId="05B416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86A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E1E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6D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B6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AC9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01C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granito o similar.</w:t>
            </w:r>
          </w:p>
        </w:tc>
      </w:tr>
      <w:tr w:rsidR="00646AC0" w:rsidRPr="00646AC0" w14:paraId="08FE56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49F9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F70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01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58B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310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F6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de acrílico, entableradas de pino, tambor de triplay de pino o similar.</w:t>
            </w:r>
          </w:p>
        </w:tc>
      </w:tr>
      <w:tr w:rsidR="00646AC0" w:rsidRPr="00646AC0" w14:paraId="6BD0F2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6DD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B10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0AF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408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69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36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y de perfiles tubulares, con protecciones de fierro o similar.</w:t>
            </w:r>
          </w:p>
        </w:tc>
      </w:tr>
      <w:tr w:rsidR="00646AC0" w:rsidRPr="00646AC0" w14:paraId="14F240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6302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C9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57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5F6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BA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69F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de caobilla, pino o similar.</w:t>
            </w:r>
          </w:p>
        </w:tc>
      </w:tr>
      <w:tr w:rsidR="00646AC0" w:rsidRPr="00646AC0" w14:paraId="2B6FFC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233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ABD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5B4A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FBC2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6C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37F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y de perfiles tubulares o similar.</w:t>
            </w:r>
          </w:p>
        </w:tc>
      </w:tr>
      <w:tr w:rsidR="00646AC0" w:rsidRPr="00646AC0" w14:paraId="226A00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AA3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3D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622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9C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FC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059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06E142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F5C7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C61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DF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5F1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67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F55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7CECF1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36EC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667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84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4E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10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904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jardines pequeños, aljibe, tanque estacionario.</w:t>
            </w:r>
          </w:p>
        </w:tc>
      </w:tr>
      <w:tr w:rsidR="00646AC0" w:rsidRPr="00646AC0" w14:paraId="3DD0A1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F32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2B2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A1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A0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49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2A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en interiores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pastas acrílicas o similar.</w:t>
            </w:r>
          </w:p>
        </w:tc>
      </w:tr>
      <w:tr w:rsidR="00646AC0" w:rsidRPr="00646AC0" w14:paraId="26559A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D604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77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94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5F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B5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EC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de diferentes terminados, lambrines de cantera, </w:t>
            </w:r>
            <w:proofErr w:type="spellStart"/>
            <w:r w:rsidRPr="00646AC0">
              <w:rPr>
                <w:rFonts w:ascii="Verdana" w:eastAsia="Times New Roman" w:hAnsi="Verdana" w:cs="Arial"/>
                <w:sz w:val="20"/>
                <w:szCs w:val="20"/>
                <w:lang w:eastAsia="es-MX"/>
              </w:rPr>
              <w:t>fachaletas</w:t>
            </w:r>
            <w:proofErr w:type="spellEnd"/>
            <w:r w:rsidRPr="00646AC0">
              <w:rPr>
                <w:rFonts w:ascii="Verdana" w:eastAsia="Times New Roman" w:hAnsi="Verdana" w:cs="Arial"/>
                <w:sz w:val="20"/>
                <w:szCs w:val="20"/>
                <w:lang w:eastAsia="es-MX"/>
              </w:rPr>
              <w:t>, piedras o similar.</w:t>
            </w:r>
          </w:p>
        </w:tc>
      </w:tr>
      <w:tr w:rsidR="00646AC0" w:rsidRPr="00646AC0" w14:paraId="707EB2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462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92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8D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4D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7C5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E3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de calidad, azulejos de calidad.</w:t>
            </w:r>
          </w:p>
        </w:tc>
      </w:tr>
      <w:tr w:rsidR="00646AC0" w:rsidRPr="00646AC0" w14:paraId="5ECA99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A10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6B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170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3C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AD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EA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lambrines, piedrines o similar.</w:t>
            </w:r>
          </w:p>
        </w:tc>
      </w:tr>
      <w:tr w:rsidR="00646AC0" w:rsidRPr="00646AC0" w14:paraId="7D0DAC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A82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A759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8C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7D33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B7C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$7,341.64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42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similar a varias edificaciones colindantes, con losas inclinadas o planas.</w:t>
            </w:r>
          </w:p>
        </w:tc>
      </w:tr>
      <w:tr w:rsidR="00646AC0" w:rsidRPr="00646AC0" w14:paraId="61215F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5CB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37C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0E3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CBC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A5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4A16B"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27E7D0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33B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FF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B9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77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FE9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F80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o block de cemento.</w:t>
            </w:r>
          </w:p>
        </w:tc>
      </w:tr>
      <w:tr w:rsidR="00646AC0" w:rsidRPr="00646AC0" w14:paraId="37ED6C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F08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222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91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50B1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9C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FD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w:t>
            </w:r>
          </w:p>
        </w:tc>
      </w:tr>
      <w:tr w:rsidR="00646AC0" w:rsidRPr="00646AC0" w14:paraId="7AFEB6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249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AE3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3F0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17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480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D6B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o panel.</w:t>
            </w:r>
          </w:p>
        </w:tc>
      </w:tr>
      <w:tr w:rsidR="00646AC0" w:rsidRPr="00646AC0" w14:paraId="3B59C88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0C7E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CB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95E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FF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E4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6A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o panel.</w:t>
            </w:r>
          </w:p>
        </w:tc>
      </w:tr>
      <w:tr w:rsidR="00646AC0" w:rsidRPr="00646AC0" w14:paraId="4F760E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ECE1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1E0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D72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8AB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FCF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50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del país, granito o similar.</w:t>
            </w:r>
          </w:p>
        </w:tc>
      </w:tr>
      <w:tr w:rsidR="00646AC0" w:rsidRPr="00646AC0" w14:paraId="67871C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59D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CF6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34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0AD9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10E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E62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comercial, tambor de triplay de pino o similar.</w:t>
            </w:r>
          </w:p>
        </w:tc>
      </w:tr>
      <w:tr w:rsidR="00646AC0" w:rsidRPr="00646AC0" w14:paraId="695125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5E8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91A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87F4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756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B8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F2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comercial, perfiles tubulares o similar.</w:t>
            </w:r>
          </w:p>
        </w:tc>
      </w:tr>
      <w:tr w:rsidR="00646AC0" w:rsidRPr="00646AC0" w14:paraId="00F4BA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FF2C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C9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30F0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51C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D45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5C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caobilla, pino o similar.</w:t>
            </w:r>
          </w:p>
        </w:tc>
      </w:tr>
      <w:tr w:rsidR="00646AC0" w:rsidRPr="00646AC0" w14:paraId="00BB08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79B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21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ED0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FD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E5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25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comercial, perfiles tubulares o similares.</w:t>
            </w:r>
          </w:p>
        </w:tc>
      </w:tr>
      <w:tr w:rsidR="00646AC0" w:rsidRPr="00646AC0" w14:paraId="49406F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DCA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73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50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9C8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72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45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6B1EF2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BB7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AE0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448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4C3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70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C7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06ED97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5817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31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C2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C7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C8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7A7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aljibe, tanque estacionario.</w:t>
            </w:r>
          </w:p>
        </w:tc>
      </w:tr>
      <w:tr w:rsidR="00646AC0" w:rsidRPr="00646AC0" w14:paraId="6129B2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E3A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1325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DE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B6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6AB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FEF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en interiores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pastas acrílicas o similares.</w:t>
            </w:r>
          </w:p>
        </w:tc>
      </w:tr>
      <w:tr w:rsidR="00646AC0" w:rsidRPr="00646AC0" w14:paraId="0A1496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8B5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EB2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DA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E8C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BC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EE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w:t>
            </w:r>
          </w:p>
        </w:tc>
      </w:tr>
      <w:tr w:rsidR="00646AC0" w:rsidRPr="00646AC0" w14:paraId="1FF277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E796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61E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7E1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0CA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123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24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de porcelana, azulejos de calidad económica, calentador semiautomático.</w:t>
            </w:r>
          </w:p>
        </w:tc>
      </w:tr>
      <w:tr w:rsidR="00646AC0" w:rsidRPr="00646AC0" w14:paraId="4D756B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206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52E3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E3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1D3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04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08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w:t>
            </w:r>
          </w:p>
        </w:tc>
      </w:tr>
      <w:tr w:rsidR="00646AC0" w:rsidRPr="00646AC0" w14:paraId="1B7B573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855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3A1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9A5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DB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4EC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D32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funcional de un mismo tipo en todo el fraccionamiento, espacios mínimos.</w:t>
            </w:r>
          </w:p>
        </w:tc>
      </w:tr>
      <w:tr w:rsidR="00646AC0" w:rsidRPr="00646AC0" w14:paraId="75B973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DDB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2D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3A9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78D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D0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F227"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311E7B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CD07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753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09B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980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33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10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block de concreto.</w:t>
            </w:r>
          </w:p>
        </w:tc>
      </w:tr>
      <w:tr w:rsidR="00646AC0" w:rsidRPr="00646AC0" w14:paraId="3A76B3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DEB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31E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0C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72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8E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F6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w:t>
            </w:r>
          </w:p>
        </w:tc>
      </w:tr>
      <w:tr w:rsidR="00646AC0" w:rsidRPr="00646AC0" w14:paraId="5AE5F9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E487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3B9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0B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68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6A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877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de panel.</w:t>
            </w:r>
          </w:p>
        </w:tc>
      </w:tr>
      <w:tr w:rsidR="00646AC0" w:rsidRPr="00646AC0" w14:paraId="672243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D28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7C0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98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A9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D27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41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de panel.</w:t>
            </w:r>
          </w:p>
        </w:tc>
      </w:tr>
      <w:tr w:rsidR="00646AC0" w:rsidRPr="00646AC0" w14:paraId="00F4A6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3B3E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862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3D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740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D49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22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económica, mosaico de pasta o similar.</w:t>
            </w:r>
          </w:p>
        </w:tc>
      </w:tr>
      <w:tr w:rsidR="00646AC0" w:rsidRPr="00646AC0" w14:paraId="79279E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4183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2247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B6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F7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A9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0D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comercial, tambor de triplay de pino, prefabricadas o similares.</w:t>
            </w:r>
          </w:p>
        </w:tc>
      </w:tr>
      <w:tr w:rsidR="00646AC0" w:rsidRPr="00646AC0" w14:paraId="7ECAF6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B1E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2A5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58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846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3D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7AF4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comercial y de perfiles tubulares.</w:t>
            </w:r>
          </w:p>
        </w:tc>
      </w:tr>
      <w:tr w:rsidR="00646AC0" w:rsidRPr="00646AC0" w14:paraId="4BC83B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AAF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322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06B3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EEE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FC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08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Carpintería: pino o similar.</w:t>
            </w:r>
          </w:p>
        </w:tc>
      </w:tr>
      <w:tr w:rsidR="00646AC0" w:rsidRPr="00646AC0" w14:paraId="0B8B99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4E94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730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C11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04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02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8B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comercial y de perfiles tubulares.</w:t>
            </w:r>
          </w:p>
        </w:tc>
      </w:tr>
      <w:tr w:rsidR="00646AC0" w:rsidRPr="00646AC0" w14:paraId="7888F7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375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10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DE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10C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792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7AF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47EC8D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F24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9B1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87A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609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5B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B8E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2375AF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223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0E7D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A09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E45A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54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DA9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en interiores de yeso a nivel y regla, terminados en </w:t>
            </w:r>
            <w:proofErr w:type="spellStart"/>
            <w:r w:rsidRPr="00646AC0">
              <w:rPr>
                <w:rFonts w:ascii="Verdana" w:eastAsia="Times New Roman" w:hAnsi="Verdana" w:cs="Arial"/>
                <w:sz w:val="20"/>
                <w:szCs w:val="20"/>
                <w:lang w:eastAsia="es-MX"/>
              </w:rPr>
              <w:t>tirol</w:t>
            </w:r>
            <w:proofErr w:type="spellEnd"/>
            <w:r w:rsidRPr="00646AC0">
              <w:rPr>
                <w:rFonts w:ascii="Verdana" w:eastAsia="Times New Roman" w:hAnsi="Verdana" w:cs="Arial"/>
                <w:sz w:val="20"/>
                <w:szCs w:val="20"/>
                <w:lang w:eastAsia="es-MX"/>
              </w:rPr>
              <w:t xml:space="preserve"> planchado, pastas acrílicas o similar.</w:t>
            </w:r>
          </w:p>
        </w:tc>
      </w:tr>
      <w:tr w:rsidR="00646AC0" w:rsidRPr="00646AC0" w14:paraId="494BD1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4F8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663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3A5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159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A8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1E3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w:t>
            </w:r>
          </w:p>
        </w:tc>
      </w:tr>
      <w:tr w:rsidR="00646AC0" w:rsidRPr="00646AC0" w14:paraId="7D79CA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12B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0C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E0A7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193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B7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66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económicos azulejos de calidad económica, calentador semiautomático.</w:t>
            </w:r>
          </w:p>
        </w:tc>
      </w:tr>
      <w:tr w:rsidR="00646AC0" w:rsidRPr="00646AC0" w14:paraId="57A116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85A2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BF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94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5B4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F56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71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pasta o similar.</w:t>
            </w:r>
          </w:p>
        </w:tc>
      </w:tr>
      <w:tr w:rsidR="00646AC0" w:rsidRPr="00646AC0" w14:paraId="664B18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E7C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5C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5E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BA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2F7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$4,529.29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0B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 xml:space="preserve">Proyecto: </w:t>
            </w:r>
            <w:r w:rsidRPr="00646AC0">
              <w:rPr>
                <w:rFonts w:ascii="Verdana" w:eastAsia="Times New Roman" w:hAnsi="Verdana" w:cs="Arial"/>
                <w:sz w:val="20"/>
                <w:szCs w:val="20"/>
                <w:lang w:eastAsia="es-MX"/>
              </w:rPr>
              <w:t>Deficiente, auto construcción.</w:t>
            </w:r>
          </w:p>
        </w:tc>
      </w:tr>
      <w:tr w:rsidR="00646AC0" w:rsidRPr="00646AC0" w14:paraId="7FFA92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BAAC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4790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3D35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7E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E4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58EF7"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675D80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4E3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F24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861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BF0C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AB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CF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block de concreto.</w:t>
            </w:r>
          </w:p>
        </w:tc>
      </w:tr>
      <w:tr w:rsidR="00646AC0" w:rsidRPr="00646AC0" w14:paraId="4C6750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5BA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009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C4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6B3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18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DD3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w:t>
            </w:r>
          </w:p>
        </w:tc>
      </w:tr>
      <w:tr w:rsidR="00646AC0" w:rsidRPr="00646AC0" w14:paraId="235939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EB2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8B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B0E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DE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844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53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de panel.</w:t>
            </w:r>
          </w:p>
        </w:tc>
      </w:tr>
      <w:tr w:rsidR="00646AC0" w:rsidRPr="00646AC0" w14:paraId="5B8081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154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02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95B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D8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437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F9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de panel.</w:t>
            </w:r>
          </w:p>
        </w:tc>
      </w:tr>
      <w:tr w:rsidR="00646AC0" w:rsidRPr="00646AC0" w14:paraId="335B9A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D22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93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56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31A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16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C4E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mosaico de pasta, firme de cemento pulido o similar.</w:t>
            </w:r>
          </w:p>
        </w:tc>
      </w:tr>
      <w:tr w:rsidR="00646AC0" w:rsidRPr="00646AC0" w14:paraId="23F1B4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C539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FC8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78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87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7C4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5A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herrería, tambor de triplay de pino o similar.</w:t>
            </w:r>
          </w:p>
        </w:tc>
      </w:tr>
      <w:tr w:rsidR="00646AC0" w:rsidRPr="00646AC0" w14:paraId="350973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E420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91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09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84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48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0D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o similar.</w:t>
            </w:r>
          </w:p>
        </w:tc>
      </w:tr>
      <w:tr w:rsidR="00646AC0" w:rsidRPr="00646AC0" w14:paraId="2A8CA0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72F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6B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CC2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54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14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AEF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o similar.</w:t>
            </w:r>
          </w:p>
        </w:tc>
      </w:tr>
      <w:tr w:rsidR="00646AC0" w:rsidRPr="00646AC0" w14:paraId="004EC5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D2B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586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1FE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6FA7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82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11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sencilla o similar.</w:t>
            </w:r>
          </w:p>
        </w:tc>
      </w:tr>
      <w:tr w:rsidR="00646AC0" w:rsidRPr="00646AC0" w14:paraId="2F540B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306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8FC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32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85A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4F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E0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1ABFDE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A3F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9E81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8E8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7B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198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C0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72F4AC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85F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1F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537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DB0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1F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9C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w:t>
            </w:r>
          </w:p>
        </w:tc>
      </w:tr>
      <w:tr w:rsidR="00646AC0" w:rsidRPr="00646AC0" w14:paraId="7ACEAC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E83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BA6F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0A9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BD1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B7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36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Aplanados: en interiores de yeso con mala terminación, repellados de mezcla, </w:t>
            </w:r>
            <w:proofErr w:type="spellStart"/>
            <w:r w:rsidRPr="00646AC0">
              <w:rPr>
                <w:rFonts w:ascii="Verdana" w:eastAsia="Times New Roman" w:hAnsi="Verdana" w:cs="Arial"/>
                <w:sz w:val="20"/>
                <w:szCs w:val="20"/>
                <w:lang w:eastAsia="es-MX"/>
              </w:rPr>
              <w:t>salpaqueado</w:t>
            </w:r>
            <w:proofErr w:type="spellEnd"/>
            <w:r w:rsidRPr="00646AC0">
              <w:rPr>
                <w:rFonts w:ascii="Verdana" w:eastAsia="Times New Roman" w:hAnsi="Verdana" w:cs="Arial"/>
                <w:sz w:val="20"/>
                <w:szCs w:val="20"/>
                <w:lang w:eastAsia="es-MX"/>
              </w:rPr>
              <w:t xml:space="preserve"> o similar.</w:t>
            </w:r>
          </w:p>
        </w:tc>
      </w:tr>
      <w:tr w:rsidR="00646AC0" w:rsidRPr="00646AC0" w14:paraId="7123DD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996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DD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E6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C5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16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95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w:t>
            </w:r>
          </w:p>
        </w:tc>
      </w:tr>
      <w:tr w:rsidR="00646AC0" w:rsidRPr="00646AC0" w14:paraId="0DBE6E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26B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6B7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AAE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C86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BA2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5B0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de tipo económico, azulejos de calidad económica.</w:t>
            </w:r>
          </w:p>
        </w:tc>
      </w:tr>
      <w:tr w:rsidR="00646AC0" w:rsidRPr="00646AC0" w14:paraId="13D21D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052A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83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72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E5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7E6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81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con pintura vinílica o similar.</w:t>
            </w:r>
          </w:p>
        </w:tc>
      </w:tr>
      <w:tr w:rsidR="00646AC0" w:rsidRPr="00646AC0" w14:paraId="7AFFEA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33E7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05B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50397" w14:textId="77777777" w:rsidR="00646AC0" w:rsidRPr="00646AC0" w:rsidRDefault="00646AC0" w:rsidP="00646AC0">
            <w:pPr>
              <w:spacing w:after="0" w:line="240" w:lineRule="auto"/>
              <w:jc w:val="center"/>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782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E5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90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sin proyecto.</w:t>
            </w:r>
          </w:p>
        </w:tc>
      </w:tr>
      <w:tr w:rsidR="00646AC0" w:rsidRPr="00646AC0" w14:paraId="269D29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468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7DA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4CB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4F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B8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F6548"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2BB14C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F57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5BA8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0DF4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56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81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71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block de concreto.</w:t>
            </w:r>
          </w:p>
        </w:tc>
      </w:tr>
      <w:tr w:rsidR="00646AC0" w:rsidRPr="00646AC0" w14:paraId="6C0062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52D7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E58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320C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132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12E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0B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w:t>
            </w:r>
          </w:p>
        </w:tc>
      </w:tr>
      <w:tr w:rsidR="00646AC0" w:rsidRPr="00646AC0" w14:paraId="013D7E0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B988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901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91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E67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2CD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F7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de panel o similar.</w:t>
            </w:r>
          </w:p>
        </w:tc>
      </w:tr>
      <w:tr w:rsidR="00646AC0" w:rsidRPr="00646AC0" w14:paraId="2EA38A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7A53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C3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9B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1D9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3CE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F0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bóveda de cemento, de panel o similar.</w:t>
            </w:r>
          </w:p>
        </w:tc>
      </w:tr>
      <w:tr w:rsidR="00646AC0" w:rsidRPr="00646AC0" w14:paraId="7EA354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439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FD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F2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7DAC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9F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C2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mosaico de pasta, firme de cemento o similar.</w:t>
            </w:r>
          </w:p>
        </w:tc>
      </w:tr>
      <w:tr w:rsidR="00646AC0" w:rsidRPr="00646AC0" w14:paraId="3EA6C2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CE5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D6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EB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7983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82E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73C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 o similar.</w:t>
            </w:r>
          </w:p>
        </w:tc>
      </w:tr>
      <w:tr w:rsidR="00646AC0" w:rsidRPr="00646AC0" w14:paraId="6E6D3A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E54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951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4A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BBE7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B5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2B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ángulos de fierro o similar.</w:t>
            </w:r>
          </w:p>
        </w:tc>
      </w:tr>
      <w:tr w:rsidR="00646AC0" w:rsidRPr="00646AC0" w14:paraId="593962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DFA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BB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3FB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EF0D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ADF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83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ángulos de fierro o similar.</w:t>
            </w:r>
          </w:p>
        </w:tc>
      </w:tr>
      <w:tr w:rsidR="00646AC0" w:rsidRPr="00646AC0" w14:paraId="053428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88E8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0B00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C8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1CC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C0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ACB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sencilla.</w:t>
            </w:r>
          </w:p>
        </w:tc>
      </w:tr>
      <w:tr w:rsidR="00646AC0" w:rsidRPr="00646AC0" w14:paraId="5EDC25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D22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38BA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DC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C11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4E5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36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o visible.</w:t>
            </w:r>
          </w:p>
        </w:tc>
      </w:tr>
      <w:tr w:rsidR="00646AC0" w:rsidRPr="00646AC0" w14:paraId="6744E6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8FC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D5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2A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578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11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53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4118D3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74E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DC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67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E3D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41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BC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mezcla mal terminados, sin aplanar.</w:t>
            </w:r>
          </w:p>
        </w:tc>
      </w:tr>
      <w:tr w:rsidR="00646AC0" w:rsidRPr="00646AC0" w14:paraId="3580C7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273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9F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F0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76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95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28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 o aparentes.</w:t>
            </w:r>
          </w:p>
        </w:tc>
      </w:tr>
      <w:tr w:rsidR="00646AC0" w:rsidRPr="00646AC0" w14:paraId="5641E6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08F6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CB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C99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F0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ADD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84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blancos de calidad económica, de cemento o similar.</w:t>
            </w:r>
          </w:p>
        </w:tc>
      </w:tr>
      <w:tr w:rsidR="00646AC0" w:rsidRPr="00646AC0" w14:paraId="1204BF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6832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1E6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4D1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A90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2EE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C6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mal terminados o sin aplanar.</w:t>
            </w:r>
          </w:p>
        </w:tc>
      </w:tr>
      <w:tr w:rsidR="00646AC0" w:rsidRPr="00646AC0" w14:paraId="4D0391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0AD8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13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283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94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1C63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3F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sin proyecto.</w:t>
            </w:r>
          </w:p>
        </w:tc>
      </w:tr>
      <w:tr w:rsidR="00646AC0" w:rsidRPr="00646AC0" w14:paraId="4F41BF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3706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7F9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FC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3D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E0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1C55"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1B6EB5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B04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602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26F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15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98A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C4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block de concreto o similar.</w:t>
            </w:r>
          </w:p>
        </w:tc>
      </w:tr>
      <w:tr w:rsidR="00646AC0" w:rsidRPr="00646AC0" w14:paraId="154E9D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7E7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D56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D9E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9D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20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D0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metal o madera.</w:t>
            </w:r>
          </w:p>
        </w:tc>
      </w:tr>
      <w:tr w:rsidR="00646AC0" w:rsidRPr="00646AC0" w14:paraId="72800E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EA99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69F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AC8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C7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7B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E4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de lámina de asbesto, galvanizada, cartón o similar.</w:t>
            </w:r>
          </w:p>
        </w:tc>
      </w:tr>
      <w:tr w:rsidR="00646AC0" w:rsidRPr="00646AC0" w14:paraId="1C8834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EB7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971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26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41C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9C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D0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cemento, tierra.</w:t>
            </w:r>
          </w:p>
        </w:tc>
      </w:tr>
      <w:tr w:rsidR="00646AC0" w:rsidRPr="00646AC0" w14:paraId="7FE1C3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4B78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3C5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2B9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8F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CD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F57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herrería comercial o similar.</w:t>
            </w:r>
          </w:p>
        </w:tc>
      </w:tr>
      <w:tr w:rsidR="00646AC0" w:rsidRPr="00646AC0" w14:paraId="6FF320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398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AE0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340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DE5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180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D4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ángulos de fierro o similar.</w:t>
            </w:r>
          </w:p>
        </w:tc>
      </w:tr>
      <w:tr w:rsidR="00646AC0" w:rsidRPr="00646AC0" w14:paraId="68EAAD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28B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18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5C3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3E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01F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53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ángulos de fierro o similar.</w:t>
            </w:r>
          </w:p>
        </w:tc>
      </w:tr>
      <w:tr w:rsidR="00646AC0" w:rsidRPr="00646AC0" w14:paraId="05F296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70F7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7F9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9FD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7D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84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C3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sencilla o similar.</w:t>
            </w:r>
          </w:p>
        </w:tc>
      </w:tr>
      <w:tr w:rsidR="00646AC0" w:rsidRPr="00646AC0" w14:paraId="129AE2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4D9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659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FA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445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B8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2E2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w:t>
            </w:r>
          </w:p>
        </w:tc>
      </w:tr>
      <w:tr w:rsidR="00646AC0" w:rsidRPr="00646AC0" w14:paraId="257FEF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DD60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AC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E0B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AE7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73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2C8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caída libre.</w:t>
            </w:r>
          </w:p>
        </w:tc>
      </w:tr>
      <w:tr w:rsidR="00646AC0" w:rsidRPr="00646AC0" w14:paraId="59EA75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388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3DB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F6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A94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FA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B09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ninguna.</w:t>
            </w:r>
          </w:p>
        </w:tc>
      </w:tr>
      <w:tr w:rsidR="00646AC0" w:rsidRPr="00646AC0" w14:paraId="3D2535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A90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315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D5B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29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30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577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en interiores mezcla, mal terminados, aparentes o similar.</w:t>
            </w:r>
          </w:p>
        </w:tc>
      </w:tr>
      <w:tr w:rsidR="00646AC0" w:rsidRPr="00646AC0" w14:paraId="19C5B4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BA6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94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3F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34D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40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DD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mal terminada, aparente o similar.</w:t>
            </w:r>
          </w:p>
        </w:tc>
      </w:tr>
      <w:tr w:rsidR="00646AC0" w:rsidRPr="00646AC0" w14:paraId="48A3C6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EE3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9F5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8A9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0B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EB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B85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Muebles de baño:  blancos de calidad económica, </w:t>
            </w:r>
            <w:proofErr w:type="spellStart"/>
            <w:r w:rsidRPr="00646AC0">
              <w:rPr>
                <w:rFonts w:ascii="Verdana" w:eastAsia="Times New Roman" w:hAnsi="Verdana" w:cs="Arial"/>
                <w:sz w:val="20"/>
                <w:szCs w:val="20"/>
                <w:lang w:eastAsia="es-MX"/>
              </w:rPr>
              <w:t>w.c</w:t>
            </w:r>
            <w:proofErr w:type="spellEnd"/>
            <w:r w:rsidRPr="00646AC0">
              <w:rPr>
                <w:rFonts w:ascii="Verdana" w:eastAsia="Times New Roman" w:hAnsi="Verdana" w:cs="Arial"/>
                <w:sz w:val="20"/>
                <w:szCs w:val="20"/>
                <w:lang w:eastAsia="es-MX"/>
              </w:rPr>
              <w:t xml:space="preserve"> de cemento o similar.</w:t>
            </w:r>
          </w:p>
        </w:tc>
      </w:tr>
      <w:tr w:rsidR="00646AC0" w:rsidRPr="00646AC0" w14:paraId="4941B2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D96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7F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D9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F88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66D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75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o aparentes.</w:t>
            </w:r>
          </w:p>
        </w:tc>
      </w:tr>
      <w:tr w:rsidR="00646AC0" w:rsidRPr="00646AC0" w14:paraId="2D3F93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967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490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8C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60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1E3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$16,878.99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E0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amplios y bien definidos, doble altura, losas inclinadas y a desnivel, áreas de servicio.</w:t>
            </w:r>
          </w:p>
        </w:tc>
      </w:tr>
      <w:tr w:rsidR="00646AC0" w:rsidRPr="00646AC0" w14:paraId="558A8B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775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F1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498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21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3A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7D88"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35CF4C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2C0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82C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86B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7C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D13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6F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65DD0B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7E6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843B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CA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102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77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64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150825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CE5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A52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EF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95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36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4A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o similar.</w:t>
            </w:r>
          </w:p>
        </w:tc>
      </w:tr>
      <w:tr w:rsidR="00646AC0" w:rsidRPr="00646AC0" w14:paraId="684327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01E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ADA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9D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DF0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ED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98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arco de flecha con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falsos plafones o similar.</w:t>
            </w:r>
          </w:p>
        </w:tc>
      </w:tr>
      <w:tr w:rsidR="00646AC0" w:rsidRPr="00646AC0" w14:paraId="61127C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151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3C9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5C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2CC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96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3A8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duela de madera, mármol o similar.</w:t>
            </w:r>
          </w:p>
        </w:tc>
      </w:tr>
      <w:tr w:rsidR="00646AC0" w:rsidRPr="00646AC0" w14:paraId="094396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5A1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90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064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F46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ED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55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o similar.</w:t>
            </w:r>
          </w:p>
        </w:tc>
      </w:tr>
      <w:tr w:rsidR="00646AC0" w:rsidRPr="00646AC0" w14:paraId="4A0939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96C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205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2D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B16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15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C67D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o similar.</w:t>
            </w:r>
          </w:p>
        </w:tc>
      </w:tr>
      <w:tr w:rsidR="00646AC0" w:rsidRPr="00646AC0" w14:paraId="738EFE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CBB8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17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8B8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8F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38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21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o similar.</w:t>
            </w:r>
          </w:p>
        </w:tc>
      </w:tr>
      <w:tr w:rsidR="00646AC0" w:rsidRPr="00646AC0" w14:paraId="61F327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840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75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20B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A43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348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51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Vidriera: </w:t>
            </w:r>
            <w:proofErr w:type="spellStart"/>
            <w:r w:rsidRPr="00646AC0">
              <w:rPr>
                <w:rFonts w:ascii="Verdana" w:eastAsia="Times New Roman" w:hAnsi="Verdana" w:cs="Arial"/>
                <w:sz w:val="20"/>
                <w:szCs w:val="20"/>
                <w:lang w:eastAsia="es-MX"/>
              </w:rPr>
              <w:t>filtrasol</w:t>
            </w:r>
            <w:proofErr w:type="spellEnd"/>
            <w:r w:rsidRPr="00646AC0">
              <w:rPr>
                <w:rFonts w:ascii="Verdana" w:eastAsia="Times New Roman" w:hAnsi="Verdana" w:cs="Arial"/>
                <w:sz w:val="20"/>
                <w:szCs w:val="20"/>
                <w:lang w:eastAsia="es-MX"/>
              </w:rPr>
              <w:t xml:space="preserve"> doble, vidrio espejo o similar.</w:t>
            </w:r>
          </w:p>
        </w:tc>
      </w:tr>
      <w:tr w:rsidR="00646AC0" w:rsidRPr="00646AC0" w14:paraId="020DCE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C93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00C5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66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F06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246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B3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41EC0D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95C8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2B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D9A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B1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84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E4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3677AB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955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C3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D3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C23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7D1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D49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lambrines de madera, piedras, cerámica o similar.</w:t>
            </w:r>
          </w:p>
        </w:tc>
      </w:tr>
      <w:tr w:rsidR="00646AC0" w:rsidRPr="00646AC0" w14:paraId="378824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771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F0C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52E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AE90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B1A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BA9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pastas de marmolinas </w:t>
            </w:r>
            <w:r w:rsidRPr="00646AC0">
              <w:rPr>
                <w:rFonts w:ascii="Verdana" w:eastAsia="Times New Roman" w:hAnsi="Verdana" w:cs="Arial"/>
                <w:sz w:val="20"/>
                <w:szCs w:val="20"/>
                <w:lang w:eastAsia="es-MX"/>
              </w:rPr>
              <w:lastRenderedPageBreak/>
              <w:t>de diferentes terminados, lambrines de canteras, cerámicas, piedras o similar.</w:t>
            </w:r>
          </w:p>
        </w:tc>
      </w:tr>
      <w:tr w:rsidR="00646AC0" w:rsidRPr="00646AC0" w14:paraId="31B550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5F7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DC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5D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6B1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2D2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8E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 de calidad.</w:t>
            </w:r>
          </w:p>
        </w:tc>
      </w:tr>
      <w:tr w:rsidR="00646AC0" w:rsidRPr="00646AC0" w14:paraId="176C5F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7727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E6F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5E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6FC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1EC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24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lambrines de canteras, cerámicas, piedras o similar.</w:t>
            </w:r>
          </w:p>
        </w:tc>
      </w:tr>
      <w:tr w:rsidR="00646AC0" w:rsidRPr="00646AC0" w14:paraId="509108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9FC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1F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F5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2EF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C64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$14,854.59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AC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amplios y bien definidos, doble altura, losas inclinadas y a desnivel, áreas de servicio.</w:t>
            </w:r>
          </w:p>
        </w:tc>
      </w:tr>
      <w:tr w:rsidR="00646AC0" w:rsidRPr="00646AC0" w14:paraId="1C059F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863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213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B11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F5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15E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6F61"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4DF19E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E557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032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00D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4D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13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35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76E976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555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09C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D9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918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84D4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73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649482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A4A9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7E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AF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3C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161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8A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o similar.</w:t>
            </w:r>
          </w:p>
        </w:tc>
      </w:tr>
      <w:tr w:rsidR="00646AC0" w:rsidRPr="00646AC0" w14:paraId="61DAD5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F3EF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7B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41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8662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9D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F60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arco de flecha con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falsos plafones o similar.</w:t>
            </w:r>
          </w:p>
        </w:tc>
      </w:tr>
      <w:tr w:rsidR="00646AC0" w:rsidRPr="00646AC0" w14:paraId="5A7821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462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57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B2A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30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190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10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duela de madera, mármol o similar.</w:t>
            </w:r>
          </w:p>
        </w:tc>
      </w:tr>
      <w:tr w:rsidR="00646AC0" w:rsidRPr="00646AC0" w14:paraId="52C3F7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94B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4A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04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2BD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FF4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4A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o similar.</w:t>
            </w:r>
          </w:p>
        </w:tc>
      </w:tr>
      <w:tr w:rsidR="00646AC0" w:rsidRPr="00646AC0" w14:paraId="13C553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A0CD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A6D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898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D65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6A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408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o similar.</w:t>
            </w:r>
          </w:p>
        </w:tc>
      </w:tr>
      <w:tr w:rsidR="00646AC0" w:rsidRPr="00646AC0" w14:paraId="5F9D97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093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3A8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11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25BC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226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A0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o similar.</w:t>
            </w:r>
          </w:p>
        </w:tc>
      </w:tr>
      <w:tr w:rsidR="00646AC0" w:rsidRPr="00646AC0" w14:paraId="48E913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5F6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39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882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33C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763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BC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Vidriera: </w:t>
            </w:r>
            <w:proofErr w:type="spellStart"/>
            <w:r w:rsidRPr="00646AC0">
              <w:rPr>
                <w:rFonts w:ascii="Verdana" w:eastAsia="Times New Roman" w:hAnsi="Verdana" w:cs="Arial"/>
                <w:sz w:val="20"/>
                <w:szCs w:val="20"/>
                <w:lang w:eastAsia="es-MX"/>
              </w:rPr>
              <w:t>filtrasol</w:t>
            </w:r>
            <w:proofErr w:type="spellEnd"/>
            <w:r w:rsidRPr="00646AC0">
              <w:rPr>
                <w:rFonts w:ascii="Verdana" w:eastAsia="Times New Roman" w:hAnsi="Verdana" w:cs="Arial"/>
                <w:sz w:val="20"/>
                <w:szCs w:val="20"/>
                <w:lang w:eastAsia="es-MX"/>
              </w:rPr>
              <w:t xml:space="preserve"> doble, vidrio espejo o similar.</w:t>
            </w:r>
          </w:p>
        </w:tc>
      </w:tr>
      <w:tr w:rsidR="00646AC0" w:rsidRPr="00646AC0" w14:paraId="562575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9BF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68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67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4B1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9A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4FB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3FB90A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3E0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26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98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A4E8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FA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B4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5000C3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651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C2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9BC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00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F4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AB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iluminación.</w:t>
            </w:r>
          </w:p>
        </w:tc>
      </w:tr>
      <w:tr w:rsidR="00646AC0" w:rsidRPr="00646AC0" w14:paraId="402635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FDC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D0B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06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1E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70C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DE5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lambrines de madera, piedras, cerámica o similar.</w:t>
            </w:r>
          </w:p>
        </w:tc>
      </w:tr>
      <w:tr w:rsidR="00646AC0" w:rsidRPr="00646AC0" w14:paraId="3A8CCEA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B5E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5232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3448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988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6D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6CA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pastas de marmolinas de diferentes terminados, lambrines de canteras, cerámicas, piedras o similar.</w:t>
            </w:r>
          </w:p>
        </w:tc>
      </w:tr>
      <w:tr w:rsidR="00646AC0" w:rsidRPr="00646AC0" w14:paraId="3EF054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0278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E1A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9B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6994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70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B9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de porcelana de calidad.</w:t>
            </w:r>
          </w:p>
        </w:tc>
      </w:tr>
      <w:tr w:rsidR="00646AC0" w:rsidRPr="00646AC0" w14:paraId="5A9C1B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C72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65C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110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47CA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80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83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lambrines de canteras, cerámicas, piedras o similar.</w:t>
            </w:r>
          </w:p>
        </w:tc>
      </w:tr>
      <w:tr w:rsidR="00646AC0" w:rsidRPr="00646AC0" w14:paraId="7A5608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664F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33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76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61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F3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32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locales y oficinas único y funcional, espacios adecuados y bien definidos, losas inclinadas.</w:t>
            </w:r>
          </w:p>
        </w:tc>
      </w:tr>
      <w:tr w:rsidR="00646AC0" w:rsidRPr="00646AC0" w14:paraId="752497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8F3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9B7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63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0BD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3E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C7CB"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48E51C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26F9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0F0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882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2B7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A1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AD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5FA30C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8F52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8ED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E9F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2EA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7D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95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1D2267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DE0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A53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DE9C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ADC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F0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A0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vigas de madera con duela o similar.</w:t>
            </w:r>
          </w:p>
        </w:tc>
      </w:tr>
      <w:tr w:rsidR="00646AC0" w:rsidRPr="00646AC0" w14:paraId="49289A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F39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60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CBC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C34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1C9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743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arco de flecha con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falsos plafones o similar.</w:t>
            </w:r>
          </w:p>
        </w:tc>
      </w:tr>
      <w:tr w:rsidR="00646AC0" w:rsidRPr="00646AC0" w14:paraId="2E5D1E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DE78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BC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AD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9A5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BB8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F9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Pisos: de cerámica, terrazo, granito, </w:t>
            </w:r>
            <w:proofErr w:type="spellStart"/>
            <w:r w:rsidRPr="00646AC0">
              <w:rPr>
                <w:rFonts w:ascii="Verdana" w:eastAsia="Times New Roman" w:hAnsi="Verdana" w:cs="Arial"/>
                <w:sz w:val="20"/>
                <w:szCs w:val="20"/>
                <w:lang w:eastAsia="es-MX"/>
              </w:rPr>
              <w:t>parquet</w:t>
            </w:r>
            <w:proofErr w:type="spellEnd"/>
            <w:r w:rsidRPr="00646AC0">
              <w:rPr>
                <w:rFonts w:ascii="Verdana" w:eastAsia="Times New Roman" w:hAnsi="Verdana" w:cs="Arial"/>
                <w:sz w:val="20"/>
                <w:szCs w:val="20"/>
                <w:lang w:eastAsia="es-MX"/>
              </w:rPr>
              <w:t xml:space="preserve"> de madera o similar.</w:t>
            </w:r>
          </w:p>
        </w:tc>
      </w:tr>
      <w:tr w:rsidR="00646AC0" w:rsidRPr="00646AC0" w14:paraId="01EAF1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869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9E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60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095E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306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76F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o similar.</w:t>
            </w:r>
          </w:p>
        </w:tc>
      </w:tr>
      <w:tr w:rsidR="00646AC0" w:rsidRPr="00646AC0" w14:paraId="1CC43C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197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262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86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699F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D1B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13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o similar.</w:t>
            </w:r>
          </w:p>
        </w:tc>
      </w:tr>
      <w:tr w:rsidR="00646AC0" w:rsidRPr="00646AC0" w14:paraId="63B209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82C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52B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C49F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E4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0B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50B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o similar.</w:t>
            </w:r>
          </w:p>
        </w:tc>
      </w:tr>
      <w:tr w:rsidR="00646AC0" w:rsidRPr="00646AC0" w14:paraId="782CAC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284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7CC5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6FF0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4A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CC0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67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Vidriera: </w:t>
            </w:r>
            <w:proofErr w:type="spellStart"/>
            <w:r w:rsidRPr="00646AC0">
              <w:rPr>
                <w:rFonts w:ascii="Verdana" w:eastAsia="Times New Roman" w:hAnsi="Verdana" w:cs="Arial"/>
                <w:sz w:val="20"/>
                <w:szCs w:val="20"/>
                <w:lang w:eastAsia="es-MX"/>
              </w:rPr>
              <w:t>filtrasol</w:t>
            </w:r>
            <w:proofErr w:type="spellEnd"/>
            <w:r w:rsidRPr="00646AC0">
              <w:rPr>
                <w:rFonts w:ascii="Verdana" w:eastAsia="Times New Roman" w:hAnsi="Verdana" w:cs="Arial"/>
                <w:sz w:val="20"/>
                <w:szCs w:val="20"/>
                <w:lang w:eastAsia="es-MX"/>
              </w:rPr>
              <w:t xml:space="preserve"> doble, doble transparente o similar.</w:t>
            </w:r>
          </w:p>
        </w:tc>
      </w:tr>
      <w:tr w:rsidR="00646AC0" w:rsidRPr="00646AC0" w14:paraId="6FDA8C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A57D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ED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A25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CBA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91A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5F9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154752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010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F53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492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C9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741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AC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192D9C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EF1D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2A0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58BA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A97D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48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F2D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lambrines de madera, piedras o similar.</w:t>
            </w:r>
          </w:p>
        </w:tc>
      </w:tr>
      <w:tr w:rsidR="00646AC0" w:rsidRPr="00646AC0" w14:paraId="352931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EF9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0A6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F77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3B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0A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35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pastas de marmolinas de diferentes terminados, lambrines de piedras o similar.</w:t>
            </w:r>
          </w:p>
        </w:tc>
      </w:tr>
      <w:tr w:rsidR="00646AC0" w:rsidRPr="00646AC0" w14:paraId="27C6D2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02D1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ED7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6A7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7A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8C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F18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calidad.</w:t>
            </w:r>
          </w:p>
        </w:tc>
      </w:tr>
      <w:tr w:rsidR="00646AC0" w:rsidRPr="00646AC0" w14:paraId="2BF299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AF70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45F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F6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C3C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BD4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D4E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lambrines de canteras, cerámicas, piedras o similar.</w:t>
            </w:r>
          </w:p>
        </w:tc>
      </w:tr>
      <w:tr w:rsidR="00646AC0" w:rsidRPr="00646AC0" w14:paraId="6B2A88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052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9D5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D50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75C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A1E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0B9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adecuados y bien definidos, algunas losas inclinadas.</w:t>
            </w:r>
          </w:p>
        </w:tc>
      </w:tr>
      <w:tr w:rsidR="00646AC0" w:rsidRPr="00646AC0" w14:paraId="57F380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8C92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8E8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A57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54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265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0E91"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34005B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043A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7D6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2F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07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2E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98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w:t>
            </w:r>
          </w:p>
        </w:tc>
      </w:tr>
      <w:tr w:rsidR="00646AC0" w:rsidRPr="00646AC0" w14:paraId="64FA01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B6E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5114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43B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9A0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D1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FDE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5C8E9E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6EE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B0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F34A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3EC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29BF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648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o similar.</w:t>
            </w:r>
          </w:p>
        </w:tc>
      </w:tr>
      <w:tr w:rsidR="00646AC0" w:rsidRPr="00646AC0" w14:paraId="31F45E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E323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7A4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18BA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20D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02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591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arco de flecha con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falsos plafones o similar.</w:t>
            </w:r>
          </w:p>
        </w:tc>
      </w:tr>
      <w:tr w:rsidR="00646AC0" w:rsidRPr="00646AC0" w14:paraId="235AAD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D6A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9FA5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5CD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39E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20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8C7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duela de madera, mármol o similar.</w:t>
            </w:r>
          </w:p>
        </w:tc>
      </w:tr>
      <w:tr w:rsidR="00646AC0" w:rsidRPr="00646AC0" w14:paraId="753A77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E06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D1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B83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E6A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68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1D5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o similar.</w:t>
            </w:r>
          </w:p>
        </w:tc>
      </w:tr>
      <w:tr w:rsidR="00646AC0" w:rsidRPr="00646AC0" w14:paraId="1F40C6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574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8E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410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F98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A6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5CC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o similar.</w:t>
            </w:r>
          </w:p>
        </w:tc>
      </w:tr>
      <w:tr w:rsidR="00646AC0" w:rsidRPr="00646AC0" w14:paraId="7843EE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522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84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761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04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18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68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o similar.</w:t>
            </w:r>
          </w:p>
        </w:tc>
      </w:tr>
      <w:tr w:rsidR="00646AC0" w:rsidRPr="00646AC0" w14:paraId="1E2560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A4C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34D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DA5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50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E2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8B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Vidriera: </w:t>
            </w:r>
            <w:proofErr w:type="spellStart"/>
            <w:r w:rsidRPr="00646AC0">
              <w:rPr>
                <w:rFonts w:ascii="Verdana" w:eastAsia="Times New Roman" w:hAnsi="Verdana" w:cs="Arial"/>
                <w:sz w:val="20"/>
                <w:szCs w:val="20"/>
                <w:lang w:eastAsia="es-MX"/>
              </w:rPr>
              <w:t>filtrasol</w:t>
            </w:r>
            <w:proofErr w:type="spellEnd"/>
            <w:r w:rsidRPr="00646AC0">
              <w:rPr>
                <w:rFonts w:ascii="Verdana" w:eastAsia="Times New Roman" w:hAnsi="Verdana" w:cs="Arial"/>
                <w:sz w:val="20"/>
                <w:szCs w:val="20"/>
                <w:lang w:eastAsia="es-MX"/>
              </w:rPr>
              <w:t xml:space="preserve"> doble, vidrio espejo o similar.</w:t>
            </w:r>
          </w:p>
        </w:tc>
      </w:tr>
      <w:tr w:rsidR="00646AC0" w:rsidRPr="00646AC0" w14:paraId="199CC9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43F0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CB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FC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CB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AB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10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460B87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617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E67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57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E60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F4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A8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2CEE2F1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63B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24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47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CD2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A9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23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lambrines de madera, piedras, cerámica o similar.</w:t>
            </w:r>
          </w:p>
        </w:tc>
      </w:tr>
      <w:tr w:rsidR="00646AC0" w:rsidRPr="00646AC0" w14:paraId="1098EE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1D8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BA1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E21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5F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2E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EEF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Acabados exteriores: de mezcla, pastas de marmolinas de diferentes terminados, </w:t>
            </w:r>
            <w:r w:rsidRPr="00646AC0">
              <w:rPr>
                <w:rFonts w:ascii="Verdana" w:eastAsia="Times New Roman" w:hAnsi="Verdana" w:cs="Arial"/>
                <w:sz w:val="20"/>
                <w:szCs w:val="20"/>
                <w:lang w:eastAsia="es-MX"/>
              </w:rPr>
              <w:lastRenderedPageBreak/>
              <w:t>lambrines de canteras, cerámicas, piedras o similar.</w:t>
            </w:r>
          </w:p>
        </w:tc>
      </w:tr>
      <w:tr w:rsidR="00646AC0" w:rsidRPr="00646AC0" w14:paraId="6E299C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FB8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27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1A4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0E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F37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465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 de calidad.</w:t>
            </w:r>
          </w:p>
        </w:tc>
      </w:tr>
      <w:tr w:rsidR="00646AC0" w:rsidRPr="00646AC0" w14:paraId="1220EB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F127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31E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A45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F08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55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60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lambrines de canteras, cerámicas, piedras o similar.</w:t>
            </w:r>
          </w:p>
        </w:tc>
      </w:tr>
      <w:tr w:rsidR="00646AC0" w:rsidRPr="00646AC0" w14:paraId="721484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D2C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491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AC2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A34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488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$8,354.15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34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funcional similar a otros, espacios adecuados.</w:t>
            </w:r>
          </w:p>
        </w:tc>
      </w:tr>
      <w:tr w:rsidR="00646AC0" w:rsidRPr="00646AC0" w14:paraId="793CB9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412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10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5148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20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449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F2EA0"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1828E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2C9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DE1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7EE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660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A1B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80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w:t>
            </w:r>
          </w:p>
        </w:tc>
      </w:tr>
      <w:tr w:rsidR="00646AC0" w:rsidRPr="00646AC0" w14:paraId="628F8E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EC5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00D7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C0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0D8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3F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7E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097C41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BDF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B8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37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A5E0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11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F4D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o similar.</w:t>
            </w:r>
          </w:p>
        </w:tc>
      </w:tr>
      <w:tr w:rsidR="00646AC0" w:rsidRPr="00646AC0" w14:paraId="0CBC0B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F03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45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BF2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397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64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9D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arco de flecha con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falsos plafones o similar.</w:t>
            </w:r>
          </w:p>
        </w:tc>
      </w:tr>
      <w:tr w:rsidR="00646AC0" w:rsidRPr="00646AC0" w14:paraId="74E8D7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1B5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513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50F9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CE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3ED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26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mosaico de pasta o similar.</w:t>
            </w:r>
          </w:p>
        </w:tc>
      </w:tr>
      <w:tr w:rsidR="00646AC0" w:rsidRPr="00646AC0" w14:paraId="2FA6E8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F473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4E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24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DA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DC7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8C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perfiles tubulares o similar.</w:t>
            </w:r>
          </w:p>
        </w:tc>
      </w:tr>
      <w:tr w:rsidR="00646AC0" w:rsidRPr="00646AC0" w14:paraId="718199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5F0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469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25F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34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EE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C2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o perfiles tubulares.</w:t>
            </w:r>
          </w:p>
        </w:tc>
      </w:tr>
      <w:tr w:rsidR="00646AC0" w:rsidRPr="00646AC0" w14:paraId="7117E2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5CA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CDA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9E5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CE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06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D57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perfiles tubulares o similar.</w:t>
            </w:r>
          </w:p>
        </w:tc>
      </w:tr>
      <w:tr w:rsidR="00646AC0" w:rsidRPr="00646AC0" w14:paraId="581DFA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AE4A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C9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C5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EBF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117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13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doble transparente o semidoble.</w:t>
            </w:r>
          </w:p>
        </w:tc>
      </w:tr>
      <w:tr w:rsidR="00646AC0" w:rsidRPr="00646AC0" w14:paraId="20095A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B652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7E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8B6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072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1CAE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92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48731B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C5CA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50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E8A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41F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728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F7C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32DF1C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2B8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4C98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4D17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5E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99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BBA1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o similar.</w:t>
            </w:r>
          </w:p>
        </w:tc>
      </w:tr>
      <w:tr w:rsidR="00646AC0" w:rsidRPr="00646AC0" w14:paraId="3FB13B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0CA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1D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14C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467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25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9E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pastas de marmolinas de diferentes terminados o similar.</w:t>
            </w:r>
          </w:p>
        </w:tc>
      </w:tr>
      <w:tr w:rsidR="00646AC0" w:rsidRPr="00646AC0" w14:paraId="288752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16A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25B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C42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04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73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379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mediana calidad.</w:t>
            </w:r>
          </w:p>
        </w:tc>
      </w:tr>
      <w:tr w:rsidR="00646AC0" w:rsidRPr="00646AC0" w14:paraId="07329E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C64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73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B43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2DCA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3D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86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o similar.</w:t>
            </w:r>
          </w:p>
        </w:tc>
      </w:tr>
      <w:tr w:rsidR="00646AC0" w:rsidRPr="00646AC0" w14:paraId="173D24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F62B2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1F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B67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820C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EE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C8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funcional, similar a otros, espacios adecuados.</w:t>
            </w:r>
          </w:p>
        </w:tc>
      </w:tr>
      <w:tr w:rsidR="00646AC0" w:rsidRPr="00646AC0" w14:paraId="00B3E1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0BA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403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EEB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D960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1898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9521"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0CAFFF9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2261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F7B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88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FE9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9F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21DD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17679C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C79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620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712A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304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1E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D9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24E012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F95A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AF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54D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6A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E8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FB2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o similar.</w:t>
            </w:r>
          </w:p>
        </w:tc>
      </w:tr>
      <w:tr w:rsidR="00646AC0" w:rsidRPr="00646AC0" w14:paraId="796C12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4DD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0D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F6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38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F5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716A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arco de flecha con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falsos plafones o similar.</w:t>
            </w:r>
          </w:p>
        </w:tc>
      </w:tr>
      <w:tr w:rsidR="00646AC0" w:rsidRPr="00646AC0" w14:paraId="33E2FC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F53B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D55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3AB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212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ED2B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40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mosaico de pasta o similar.</w:t>
            </w:r>
          </w:p>
        </w:tc>
      </w:tr>
      <w:tr w:rsidR="00646AC0" w:rsidRPr="00646AC0" w14:paraId="71793C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FAAA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99C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8F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BF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9FB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4F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perfiles tubulares o similar.</w:t>
            </w:r>
          </w:p>
        </w:tc>
      </w:tr>
      <w:tr w:rsidR="00646AC0" w:rsidRPr="00646AC0" w14:paraId="5AC55F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5CC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F412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407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33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F0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6C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aluminio, perfiles tubulares o similar.</w:t>
            </w:r>
          </w:p>
        </w:tc>
      </w:tr>
      <w:tr w:rsidR="00646AC0" w:rsidRPr="00646AC0" w14:paraId="732B9A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03BB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78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0B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8F8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9A6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09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aluminio, perfiles tubulares o similar.</w:t>
            </w:r>
          </w:p>
        </w:tc>
      </w:tr>
      <w:tr w:rsidR="00646AC0" w:rsidRPr="00646AC0" w14:paraId="32C530D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AEF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4E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56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BD7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95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34B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doble transparente o semidoble.</w:t>
            </w:r>
          </w:p>
        </w:tc>
      </w:tr>
      <w:tr w:rsidR="00646AC0" w:rsidRPr="00646AC0" w14:paraId="583D8D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FB59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79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3C8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B12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F28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C0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3B1467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DEB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5858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8E9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EF45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05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B27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398B5A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3610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E1F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9E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966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82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0B7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o similar.</w:t>
            </w:r>
          </w:p>
        </w:tc>
      </w:tr>
      <w:tr w:rsidR="00646AC0" w:rsidRPr="00646AC0" w14:paraId="674971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BD50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BF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057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5F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ECF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CD0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pastas de marmolinas de diferentes terminados o similar.</w:t>
            </w:r>
          </w:p>
        </w:tc>
      </w:tr>
      <w:tr w:rsidR="00646AC0" w:rsidRPr="00646AC0" w14:paraId="4984E6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49FB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EEFD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E65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610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70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33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 de tipo económico.</w:t>
            </w:r>
          </w:p>
        </w:tc>
      </w:tr>
      <w:tr w:rsidR="00646AC0" w:rsidRPr="00646AC0" w14:paraId="66D6E4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88C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770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75A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BB9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B7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E7D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o similar.</w:t>
            </w:r>
          </w:p>
        </w:tc>
      </w:tr>
      <w:tr w:rsidR="00646AC0" w:rsidRPr="00646AC0" w14:paraId="1C8DC9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F3E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A0A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B8C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5A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C40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$5,980.82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A49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espacios mínimos, similar a otros.</w:t>
            </w:r>
          </w:p>
        </w:tc>
      </w:tr>
      <w:tr w:rsidR="00646AC0" w:rsidRPr="00646AC0" w14:paraId="5E2AF4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690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26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0AD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C6E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BE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6E94"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06359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005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28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2D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B08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1D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A8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w:t>
            </w:r>
          </w:p>
        </w:tc>
      </w:tr>
      <w:tr w:rsidR="00646AC0" w:rsidRPr="00646AC0" w14:paraId="7EABBE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F24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F49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CF8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0D0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DA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BE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5ECC5B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AD7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44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842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DBF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0F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2F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o similar.</w:t>
            </w:r>
          </w:p>
        </w:tc>
      </w:tr>
      <w:tr w:rsidR="00646AC0" w:rsidRPr="00646AC0" w14:paraId="19C014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D11A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53C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4C9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1F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ED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EC3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estructura metálica o similar.</w:t>
            </w:r>
          </w:p>
        </w:tc>
      </w:tr>
      <w:tr w:rsidR="00646AC0" w:rsidRPr="00646AC0" w14:paraId="270173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30A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00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F1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012D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F2E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61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mosaico de pasta, cemento pulido o similar.</w:t>
            </w:r>
          </w:p>
        </w:tc>
      </w:tr>
      <w:tr w:rsidR="00646AC0" w:rsidRPr="00646AC0" w14:paraId="4E4731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BF99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B5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D5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584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60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58F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 o similar.</w:t>
            </w:r>
          </w:p>
        </w:tc>
      </w:tr>
      <w:tr w:rsidR="00646AC0" w:rsidRPr="00646AC0" w14:paraId="60DB3B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85E6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6C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94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3CC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C04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30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w:t>
            </w:r>
          </w:p>
        </w:tc>
      </w:tr>
      <w:tr w:rsidR="00646AC0" w:rsidRPr="00646AC0" w14:paraId="343148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40ED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BE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916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C3E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A5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EA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o similar.</w:t>
            </w:r>
          </w:p>
        </w:tc>
      </w:tr>
      <w:tr w:rsidR="00646AC0" w:rsidRPr="00646AC0" w14:paraId="2848BE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05F2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B1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21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75EE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41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4C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semidoble.</w:t>
            </w:r>
          </w:p>
        </w:tc>
      </w:tr>
      <w:tr w:rsidR="00646AC0" w:rsidRPr="00646AC0" w14:paraId="048901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2F0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B0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DA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151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E5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33D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5E8A0A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94C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0B2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D2C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D1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8E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8C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6F4CF5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E0A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E0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452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54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D9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A8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con pastas acrílicas o similar.</w:t>
            </w:r>
          </w:p>
        </w:tc>
      </w:tr>
      <w:tr w:rsidR="00646AC0" w:rsidRPr="00646AC0" w14:paraId="75139D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65D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AFE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68A1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E2B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21C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30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en diferentes terminados o similar.</w:t>
            </w:r>
          </w:p>
        </w:tc>
      </w:tr>
      <w:tr w:rsidR="00646AC0" w:rsidRPr="00646AC0" w14:paraId="1360BE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C964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18F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D5B0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D8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79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5C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 de tipo económico.</w:t>
            </w:r>
          </w:p>
        </w:tc>
      </w:tr>
      <w:tr w:rsidR="00646AC0" w:rsidRPr="00646AC0" w14:paraId="31522A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D15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DA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F2D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820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EF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75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pastas de marmolinas de diferentes terminados o similar.</w:t>
            </w:r>
          </w:p>
        </w:tc>
      </w:tr>
      <w:tr w:rsidR="00646AC0" w:rsidRPr="00646AC0" w14:paraId="6AAA26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6D42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6158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53783" w14:textId="77777777" w:rsidR="00646AC0" w:rsidRPr="00646AC0" w:rsidRDefault="00646AC0" w:rsidP="00646AC0">
            <w:pPr>
              <w:spacing w:after="0" w:line="240" w:lineRule="auto"/>
              <w:jc w:val="center"/>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F51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4CC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$4,702.34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57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sin proyecto.</w:t>
            </w:r>
          </w:p>
        </w:tc>
      </w:tr>
      <w:tr w:rsidR="00646AC0" w:rsidRPr="00646AC0" w14:paraId="325EC9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673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F68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6BE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2C5C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22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6E728"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146703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3F9E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11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586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39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634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E3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7B82E6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20B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2B9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DC6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FCC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E983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316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o similar.</w:t>
            </w:r>
          </w:p>
        </w:tc>
      </w:tr>
      <w:tr w:rsidR="00646AC0" w:rsidRPr="00646AC0" w14:paraId="4F69017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E9D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3D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51B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74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CF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C9A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madera o similar.</w:t>
            </w:r>
          </w:p>
        </w:tc>
      </w:tr>
      <w:tr w:rsidR="00646AC0" w:rsidRPr="00646AC0" w14:paraId="0542EE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A55F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20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3293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6F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0E9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00B6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lámina o similar.</w:t>
            </w:r>
          </w:p>
        </w:tc>
      </w:tr>
      <w:tr w:rsidR="00646AC0" w:rsidRPr="00646AC0" w14:paraId="43B833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CBF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B7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92A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FF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8B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3A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mosaico de pasta, cemento pulido o similar.</w:t>
            </w:r>
          </w:p>
        </w:tc>
      </w:tr>
      <w:tr w:rsidR="00646AC0" w:rsidRPr="00646AC0" w14:paraId="247ED8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6E6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35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68C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05B4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72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D87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 o similar.</w:t>
            </w:r>
          </w:p>
        </w:tc>
      </w:tr>
      <w:tr w:rsidR="00646AC0" w:rsidRPr="00646AC0" w14:paraId="4D4167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CA9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DE32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FBC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7E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FB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FD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o similar.</w:t>
            </w:r>
          </w:p>
        </w:tc>
      </w:tr>
      <w:tr w:rsidR="00646AC0" w:rsidRPr="00646AC0" w14:paraId="48532E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E508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8D0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529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EB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79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10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o similar.</w:t>
            </w:r>
          </w:p>
        </w:tc>
      </w:tr>
      <w:tr w:rsidR="00646AC0" w:rsidRPr="00646AC0" w14:paraId="17DAC9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533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1A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C1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0B8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E1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994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semidoble o similar.</w:t>
            </w:r>
          </w:p>
        </w:tc>
      </w:tr>
      <w:tr w:rsidR="00646AC0" w:rsidRPr="00646AC0" w14:paraId="183B8D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5EAC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6E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B3C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300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E0B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69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o visible.</w:t>
            </w:r>
          </w:p>
        </w:tc>
      </w:tr>
      <w:tr w:rsidR="00646AC0" w:rsidRPr="00646AC0" w14:paraId="2E10E3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1F6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43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106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7C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2D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AC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0A3B90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6A0A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D6EC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F68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667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73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BA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aparente o similar.</w:t>
            </w:r>
          </w:p>
        </w:tc>
      </w:tr>
      <w:tr w:rsidR="00646AC0" w:rsidRPr="00646AC0" w14:paraId="000891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CC88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586A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AD96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33B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DA9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5A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en diferentes terminados o similar.</w:t>
            </w:r>
          </w:p>
        </w:tc>
      </w:tr>
      <w:tr w:rsidR="00646AC0" w:rsidRPr="00646AC0" w14:paraId="7C325F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4AA7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D5D9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66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9F5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B9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3B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de calidad económica.</w:t>
            </w:r>
          </w:p>
        </w:tc>
      </w:tr>
      <w:tr w:rsidR="00646AC0" w:rsidRPr="00646AC0" w14:paraId="5D9CA7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CC2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05F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80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49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F6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D5A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de diferentes terminados o similar.</w:t>
            </w:r>
          </w:p>
        </w:tc>
      </w:tr>
      <w:tr w:rsidR="00646AC0" w:rsidRPr="00646AC0" w14:paraId="042A36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D990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F0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C45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DC54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C2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971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sin proyecto.</w:t>
            </w:r>
          </w:p>
        </w:tc>
      </w:tr>
      <w:tr w:rsidR="00646AC0" w:rsidRPr="00646AC0" w14:paraId="0B0ED0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A673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73EA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DF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49B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25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B1E1C"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0A5982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1095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067C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61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FD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D1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20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block de concreto o similar.</w:t>
            </w:r>
          </w:p>
        </w:tc>
      </w:tr>
      <w:tr w:rsidR="00646AC0" w:rsidRPr="00646AC0" w14:paraId="154700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DFAF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104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4D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34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39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45E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metal, madera o similar.</w:t>
            </w:r>
          </w:p>
        </w:tc>
      </w:tr>
      <w:tr w:rsidR="00646AC0" w:rsidRPr="00646AC0" w14:paraId="087536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D2C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7CF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73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E0B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BEA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B4D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de lámina de asbesto, galvanizada, cartón o similar.</w:t>
            </w:r>
          </w:p>
        </w:tc>
      </w:tr>
      <w:tr w:rsidR="00646AC0" w:rsidRPr="00646AC0" w14:paraId="23708B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1A9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D1A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B30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197B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54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07A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cemento o similar.</w:t>
            </w:r>
          </w:p>
        </w:tc>
      </w:tr>
      <w:tr w:rsidR="00646AC0" w:rsidRPr="00646AC0" w14:paraId="4E6291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0D5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E78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3D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47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36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83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herrería comercial o similar.</w:t>
            </w:r>
          </w:p>
        </w:tc>
      </w:tr>
      <w:tr w:rsidR="00646AC0" w:rsidRPr="00646AC0" w14:paraId="6C42B5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85A8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4F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32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5F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DF0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BE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ángulos de fierro o similar.</w:t>
            </w:r>
          </w:p>
        </w:tc>
      </w:tr>
      <w:tr w:rsidR="00646AC0" w:rsidRPr="00646AC0" w14:paraId="0FE6FE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B2D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9C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20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BC2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7A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2C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ángulos de fierro o similar.</w:t>
            </w:r>
          </w:p>
        </w:tc>
      </w:tr>
      <w:tr w:rsidR="00646AC0" w:rsidRPr="00646AC0" w14:paraId="0832E8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203A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E8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C41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B7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4A8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94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Vidriera: semidoble en general o similar.</w:t>
            </w:r>
          </w:p>
        </w:tc>
      </w:tr>
      <w:tr w:rsidR="00646AC0" w:rsidRPr="00646AC0" w14:paraId="5C6A13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C5EC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23B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87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168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F13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B34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w:t>
            </w:r>
          </w:p>
        </w:tc>
      </w:tr>
      <w:tr w:rsidR="00646AC0" w:rsidRPr="00646AC0" w14:paraId="3C6A5B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E95D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761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D8F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E00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0B9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B1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caída libre.</w:t>
            </w:r>
          </w:p>
        </w:tc>
      </w:tr>
      <w:tr w:rsidR="00646AC0" w:rsidRPr="00646AC0" w14:paraId="6CCE12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254E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C7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54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277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4C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FC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w:t>
            </w:r>
          </w:p>
        </w:tc>
      </w:tr>
      <w:tr w:rsidR="00646AC0" w:rsidRPr="00646AC0" w14:paraId="5B1F30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C218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FA08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E6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01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A7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5A4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en interiores mezcla o aparentes.</w:t>
            </w:r>
          </w:p>
        </w:tc>
      </w:tr>
      <w:tr w:rsidR="00646AC0" w:rsidRPr="00646AC0" w14:paraId="374520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505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5C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56AC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D9FB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435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8D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o aparentes.</w:t>
            </w:r>
          </w:p>
        </w:tc>
      </w:tr>
      <w:tr w:rsidR="00646AC0" w:rsidRPr="00646AC0" w14:paraId="2DF363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85D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CD5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440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23D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740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F7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Muebles de baño: blancos de calidad económica, o </w:t>
            </w:r>
            <w:proofErr w:type="spellStart"/>
            <w:r w:rsidRPr="00646AC0">
              <w:rPr>
                <w:rFonts w:ascii="Verdana" w:eastAsia="Times New Roman" w:hAnsi="Verdana" w:cs="Arial"/>
                <w:sz w:val="20"/>
                <w:szCs w:val="20"/>
                <w:lang w:eastAsia="es-MX"/>
              </w:rPr>
              <w:t>w.c.</w:t>
            </w:r>
            <w:proofErr w:type="spellEnd"/>
            <w:r w:rsidRPr="00646AC0">
              <w:rPr>
                <w:rFonts w:ascii="Verdana" w:eastAsia="Times New Roman" w:hAnsi="Verdana" w:cs="Arial"/>
                <w:sz w:val="20"/>
                <w:szCs w:val="20"/>
                <w:lang w:eastAsia="es-MX"/>
              </w:rPr>
              <w:t xml:space="preserve"> de cemento o similar.</w:t>
            </w:r>
          </w:p>
        </w:tc>
      </w:tr>
      <w:tr w:rsidR="00646AC0" w:rsidRPr="00646AC0" w14:paraId="1E3EA9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1CEC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D0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55C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04A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B5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E4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de mezcla o aparentes o similar.</w:t>
            </w:r>
          </w:p>
        </w:tc>
      </w:tr>
      <w:tr w:rsidR="00646AC0" w:rsidRPr="00646AC0" w14:paraId="58A624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DC2B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397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EA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3F0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84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$6,877.97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15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amplios y bien definidos.</w:t>
            </w:r>
          </w:p>
        </w:tc>
      </w:tr>
      <w:tr w:rsidR="00646AC0" w:rsidRPr="00646AC0" w14:paraId="14F8C0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0016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1C5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27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5E6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9EE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E41C"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84B7D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3DB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449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1D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FB1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BB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F6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de panel w, block de concreto o similar.</w:t>
            </w:r>
          </w:p>
        </w:tc>
      </w:tr>
      <w:tr w:rsidR="00646AC0" w:rsidRPr="00646AC0" w14:paraId="3E59C8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CE43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CABF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DD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565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A6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5D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metal o similar.</w:t>
            </w:r>
          </w:p>
        </w:tc>
      </w:tr>
      <w:tr w:rsidR="00646AC0" w:rsidRPr="00646AC0" w14:paraId="0F48FE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882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27E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44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7C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61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06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o similar.</w:t>
            </w:r>
          </w:p>
        </w:tc>
      </w:tr>
      <w:tr w:rsidR="00646AC0" w:rsidRPr="00646AC0" w14:paraId="4AA209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EA40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9F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38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33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59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F7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losas de concreto, estructura metálica diente de sierra, marco rígido y arco de flecha,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tragaluces de lámina acrílica (grandes claros) o similar.</w:t>
            </w:r>
          </w:p>
        </w:tc>
      </w:tr>
      <w:tr w:rsidR="00646AC0" w:rsidRPr="00646AC0" w14:paraId="0013AB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D10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B7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00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065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DF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50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mosaico de pasta, de cemento o similar.</w:t>
            </w:r>
          </w:p>
        </w:tc>
      </w:tr>
      <w:tr w:rsidR="00646AC0" w:rsidRPr="00646AC0" w14:paraId="405850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53FD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E6D6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7D1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251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80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B22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aluminio o de perfiles tubulares.</w:t>
            </w:r>
          </w:p>
        </w:tc>
      </w:tr>
      <w:tr w:rsidR="00646AC0" w:rsidRPr="00646AC0" w14:paraId="6682B9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6F8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142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16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246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2549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47D9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o similar.</w:t>
            </w:r>
          </w:p>
        </w:tc>
      </w:tr>
      <w:tr w:rsidR="00646AC0" w:rsidRPr="00646AC0" w14:paraId="5BA473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DDE6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09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BB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17D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CAE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37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aluminio o de perfiles tubulares.</w:t>
            </w:r>
          </w:p>
        </w:tc>
      </w:tr>
      <w:tr w:rsidR="00646AC0" w:rsidRPr="00646AC0" w14:paraId="737A3D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5D2F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2CE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F48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C6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4F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716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semidoble en general o similar.</w:t>
            </w:r>
          </w:p>
        </w:tc>
      </w:tr>
      <w:tr w:rsidR="00646AC0" w:rsidRPr="00646AC0" w14:paraId="442E20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23A5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5C03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4A2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B98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DB8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13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o visible con tubo galvanizado.</w:t>
            </w:r>
          </w:p>
        </w:tc>
      </w:tr>
      <w:tr w:rsidR="00646AC0" w:rsidRPr="00646AC0" w14:paraId="3413BC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FA2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EC1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4AA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132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0421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6F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170D47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9E24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ACF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F3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B6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C7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216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fosa de residuos, cisterna, ventiladores.</w:t>
            </w:r>
          </w:p>
        </w:tc>
      </w:tr>
      <w:tr w:rsidR="00646AC0" w:rsidRPr="00646AC0" w14:paraId="1C271C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A80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66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0B9C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4D7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49D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B0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en interiores de mezcla o similar.</w:t>
            </w:r>
          </w:p>
        </w:tc>
      </w:tr>
      <w:tr w:rsidR="00646AC0" w:rsidRPr="00646AC0" w14:paraId="4F3E2A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ADE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D2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5F46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E6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87A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17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 o similar.</w:t>
            </w:r>
          </w:p>
        </w:tc>
      </w:tr>
      <w:tr w:rsidR="00646AC0" w:rsidRPr="00646AC0" w14:paraId="498121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0BC2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F150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DCB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72F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6CF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D2C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 blanca.</w:t>
            </w:r>
          </w:p>
        </w:tc>
      </w:tr>
      <w:tr w:rsidR="00646AC0" w:rsidRPr="00646AC0" w14:paraId="4860DA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8BD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43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87C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6E9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E2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B0A8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w:t>
            </w:r>
          </w:p>
        </w:tc>
      </w:tr>
      <w:tr w:rsidR="00646AC0" w:rsidRPr="00646AC0" w14:paraId="20F269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3F6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31A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AA3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A597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40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E5A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único y funcional, espacios amplios y bien definidos.</w:t>
            </w:r>
          </w:p>
        </w:tc>
      </w:tr>
      <w:tr w:rsidR="00646AC0" w:rsidRPr="00646AC0" w14:paraId="36E412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A76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CE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007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AE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9BD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08D7"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597CDD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620F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A6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0E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A01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439E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C2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lámina galvanizada.</w:t>
            </w:r>
          </w:p>
        </w:tc>
      </w:tr>
      <w:tr w:rsidR="00646AC0" w:rsidRPr="00646AC0" w14:paraId="0533FC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D10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AAC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C94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168D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7F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84D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 o similar.</w:t>
            </w:r>
          </w:p>
        </w:tc>
      </w:tr>
      <w:tr w:rsidR="00646AC0" w:rsidRPr="00646AC0" w14:paraId="3F2ED4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A0C3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CC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77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454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95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5E85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w:t>
            </w:r>
          </w:p>
        </w:tc>
      </w:tr>
      <w:tr w:rsidR="00646AC0" w:rsidRPr="00646AC0" w14:paraId="25557D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ADC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86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D8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CCB8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A0E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AE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Techos: estructura metálica diente de sierra y arco de flecha, marco rígido, lámina </w:t>
            </w:r>
            <w:proofErr w:type="spellStart"/>
            <w:r w:rsidRPr="00646AC0">
              <w:rPr>
                <w:rFonts w:ascii="Verdana" w:eastAsia="Times New Roman" w:hAnsi="Verdana" w:cs="Arial"/>
                <w:sz w:val="20"/>
                <w:szCs w:val="20"/>
                <w:lang w:eastAsia="es-MX"/>
              </w:rPr>
              <w:t>pintro</w:t>
            </w:r>
            <w:proofErr w:type="spellEnd"/>
            <w:r w:rsidRPr="00646AC0">
              <w:rPr>
                <w:rFonts w:ascii="Verdana" w:eastAsia="Times New Roman" w:hAnsi="Verdana" w:cs="Arial"/>
                <w:sz w:val="20"/>
                <w:szCs w:val="20"/>
                <w:lang w:eastAsia="es-MX"/>
              </w:rPr>
              <w:t xml:space="preserve">, </w:t>
            </w:r>
            <w:proofErr w:type="spellStart"/>
            <w:r w:rsidRPr="00646AC0">
              <w:rPr>
                <w:rFonts w:ascii="Verdana" w:eastAsia="Times New Roman" w:hAnsi="Verdana" w:cs="Arial"/>
                <w:sz w:val="20"/>
                <w:szCs w:val="20"/>
                <w:lang w:eastAsia="es-MX"/>
              </w:rPr>
              <w:t>zintro</w:t>
            </w:r>
            <w:proofErr w:type="spellEnd"/>
            <w:r w:rsidRPr="00646AC0">
              <w:rPr>
                <w:rFonts w:ascii="Verdana" w:eastAsia="Times New Roman" w:hAnsi="Verdana" w:cs="Arial"/>
                <w:sz w:val="20"/>
                <w:szCs w:val="20"/>
                <w:lang w:eastAsia="es-MX"/>
              </w:rPr>
              <w:t>, con tragaluces de lámina acrílica o similar.</w:t>
            </w:r>
          </w:p>
        </w:tc>
      </w:tr>
      <w:tr w:rsidR="00646AC0" w:rsidRPr="00646AC0" w14:paraId="5D6AD6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2E52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D25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C5C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F0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F9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E4F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mosaico de pasta, cemento o similar.</w:t>
            </w:r>
          </w:p>
        </w:tc>
      </w:tr>
      <w:tr w:rsidR="00646AC0" w:rsidRPr="00646AC0" w14:paraId="729C54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D4C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194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60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F8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3F9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78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 o similar.</w:t>
            </w:r>
          </w:p>
        </w:tc>
      </w:tr>
      <w:tr w:rsidR="00646AC0" w:rsidRPr="00646AC0" w14:paraId="6A506B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C32D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88F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3B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18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77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44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o similar.</w:t>
            </w:r>
          </w:p>
        </w:tc>
      </w:tr>
      <w:tr w:rsidR="00646AC0" w:rsidRPr="00646AC0" w14:paraId="0903C4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3813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1FA1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44B0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28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66B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85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o similar.</w:t>
            </w:r>
          </w:p>
        </w:tc>
      </w:tr>
      <w:tr w:rsidR="00646AC0" w:rsidRPr="00646AC0" w14:paraId="0290F45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87CC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E1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E01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2C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8E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0C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semidoble en general.</w:t>
            </w:r>
          </w:p>
        </w:tc>
      </w:tr>
      <w:tr w:rsidR="00646AC0" w:rsidRPr="00646AC0" w14:paraId="764AED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9CF5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4FD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D9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DA6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B3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B1AA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o visible con tubo galvanizado.</w:t>
            </w:r>
          </w:p>
        </w:tc>
      </w:tr>
      <w:tr w:rsidR="00646AC0" w:rsidRPr="00646AC0" w14:paraId="4FADC7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90B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0D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CA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363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1DEA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A4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28F69B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E975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7C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C43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81E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B7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0B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fosa de residuos, cisterna.</w:t>
            </w:r>
          </w:p>
        </w:tc>
      </w:tr>
      <w:tr w:rsidR="00646AC0" w:rsidRPr="00646AC0" w14:paraId="727919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D0A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BA3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71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92F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C4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F15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en interiores de mezcla o similar.</w:t>
            </w:r>
          </w:p>
        </w:tc>
      </w:tr>
      <w:tr w:rsidR="00646AC0" w:rsidRPr="00646AC0" w14:paraId="1CC041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5FF5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E23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B0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960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2F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D6E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w:t>
            </w:r>
          </w:p>
        </w:tc>
      </w:tr>
      <w:tr w:rsidR="00646AC0" w:rsidRPr="00646AC0" w14:paraId="656A9C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276D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BB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DD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D8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68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BA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 de calidad.</w:t>
            </w:r>
          </w:p>
        </w:tc>
      </w:tr>
      <w:tr w:rsidR="00646AC0" w:rsidRPr="00646AC0" w14:paraId="658D96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732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7E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328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E08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538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01F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w:t>
            </w:r>
          </w:p>
        </w:tc>
      </w:tr>
      <w:tr w:rsidR="00646AC0" w:rsidRPr="00646AC0" w14:paraId="13E9E0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C65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190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C9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A5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DD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9E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funcional, similar a otros, espacios adecuados.</w:t>
            </w:r>
          </w:p>
        </w:tc>
      </w:tr>
      <w:tr w:rsidR="00646AC0" w:rsidRPr="00646AC0" w14:paraId="063977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1E5B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CE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600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0D5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FC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20D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0956C0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CAC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2A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CD3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577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2B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6E1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panel, lámina galvanizada.</w:t>
            </w:r>
          </w:p>
        </w:tc>
      </w:tr>
      <w:tr w:rsidR="00646AC0" w:rsidRPr="00646AC0" w14:paraId="334348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159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AF4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E8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9AA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CE40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07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Columnas: de concreto, </w:t>
            </w:r>
            <w:proofErr w:type="spellStart"/>
            <w:r w:rsidRPr="00646AC0">
              <w:rPr>
                <w:rFonts w:ascii="Verdana" w:eastAsia="Times New Roman" w:hAnsi="Verdana" w:cs="Arial"/>
                <w:sz w:val="20"/>
                <w:szCs w:val="20"/>
                <w:lang w:eastAsia="es-MX"/>
              </w:rPr>
              <w:t>ptr</w:t>
            </w:r>
            <w:proofErr w:type="spellEnd"/>
            <w:r w:rsidRPr="00646AC0">
              <w:rPr>
                <w:rFonts w:ascii="Verdana" w:eastAsia="Times New Roman" w:hAnsi="Verdana" w:cs="Arial"/>
                <w:sz w:val="20"/>
                <w:szCs w:val="20"/>
                <w:lang w:eastAsia="es-MX"/>
              </w:rPr>
              <w:t>.</w:t>
            </w:r>
          </w:p>
        </w:tc>
      </w:tr>
      <w:tr w:rsidR="00646AC0" w:rsidRPr="00646AC0" w14:paraId="13C57F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5D3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0A8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18C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51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6A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F5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de panel o similar.</w:t>
            </w:r>
          </w:p>
        </w:tc>
      </w:tr>
      <w:tr w:rsidR="00646AC0" w:rsidRPr="00646AC0" w14:paraId="216E92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F0C5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94A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8170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8D5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BF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483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estructura metálica arco de flecha, dos aguas con lámina galvanizada, asbesto con linternilla de lámina acrílica o similar.</w:t>
            </w:r>
          </w:p>
        </w:tc>
      </w:tr>
      <w:tr w:rsidR="00646AC0" w:rsidRPr="00646AC0" w14:paraId="080C69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A49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95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7B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27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5D6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BE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firme de cemento o similar.</w:t>
            </w:r>
          </w:p>
        </w:tc>
      </w:tr>
      <w:tr w:rsidR="00646AC0" w:rsidRPr="00646AC0" w14:paraId="1699C2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A40D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BC9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EA8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28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C95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233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 o similar.</w:t>
            </w:r>
          </w:p>
        </w:tc>
      </w:tr>
      <w:tr w:rsidR="00646AC0" w:rsidRPr="00646AC0" w14:paraId="766A8C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89C0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0CB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981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4D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22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7A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o similar.</w:t>
            </w:r>
          </w:p>
        </w:tc>
      </w:tr>
      <w:tr w:rsidR="00646AC0" w:rsidRPr="00646AC0" w14:paraId="2C2893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F87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BFD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F00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49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2BDF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E0C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o similar.</w:t>
            </w:r>
          </w:p>
        </w:tc>
      </w:tr>
      <w:tr w:rsidR="00646AC0" w:rsidRPr="00646AC0" w14:paraId="57F887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103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C32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C248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89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91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23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semidoble en general o similar.</w:t>
            </w:r>
          </w:p>
        </w:tc>
      </w:tr>
      <w:tr w:rsidR="00646AC0" w:rsidRPr="00646AC0" w14:paraId="21CDEE8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280B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1C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E1A0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5B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BF1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E0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 o visible con tubo galvanizado.</w:t>
            </w:r>
          </w:p>
        </w:tc>
      </w:tr>
      <w:tr w:rsidR="00646AC0" w:rsidRPr="00646AC0" w14:paraId="576203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3B6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FFC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DB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E4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C8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DF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31F77C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1B3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74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3EB9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D8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B1C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98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fosa de residuos, cisterna.</w:t>
            </w:r>
          </w:p>
        </w:tc>
      </w:tr>
      <w:tr w:rsidR="00646AC0" w:rsidRPr="00646AC0" w14:paraId="3D43F2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6A8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C5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F7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CA5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1A9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6F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mezcla o muros aparentes o similar.</w:t>
            </w:r>
          </w:p>
        </w:tc>
      </w:tr>
      <w:tr w:rsidR="00646AC0" w:rsidRPr="00646AC0" w14:paraId="1DD847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89F6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48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3CA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251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2E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AE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 o similar.</w:t>
            </w:r>
          </w:p>
        </w:tc>
      </w:tr>
      <w:tr w:rsidR="00646AC0" w:rsidRPr="00646AC0" w14:paraId="770F35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C1BE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7C2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BC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7C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5C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9D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y accesorios de porcelana.</w:t>
            </w:r>
          </w:p>
        </w:tc>
      </w:tr>
      <w:tr w:rsidR="00646AC0" w:rsidRPr="00646AC0" w14:paraId="3D0796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4F0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820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FA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03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893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CA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diferentes aplanados de mezcla o similar.</w:t>
            </w:r>
          </w:p>
        </w:tc>
      </w:tr>
      <w:tr w:rsidR="00646AC0" w:rsidRPr="00646AC0" w14:paraId="5016BB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D8F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749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8C1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44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72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0A3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similar a otros, espacios mínimos.</w:t>
            </w:r>
          </w:p>
        </w:tc>
      </w:tr>
      <w:tr w:rsidR="00646AC0" w:rsidRPr="00646AC0" w14:paraId="49BBA7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9FFB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8A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0A8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2F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1E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B745B"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67C48F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B1D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E9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142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EB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057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0C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w:t>
            </w:r>
          </w:p>
        </w:tc>
      </w:tr>
      <w:tr w:rsidR="00646AC0" w:rsidRPr="00646AC0" w14:paraId="07C9B6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81F2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0F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C92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AD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1E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B0C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Columnas: de concreto, </w:t>
            </w:r>
            <w:proofErr w:type="spellStart"/>
            <w:r w:rsidRPr="00646AC0">
              <w:rPr>
                <w:rFonts w:ascii="Verdana" w:eastAsia="Times New Roman" w:hAnsi="Verdana" w:cs="Arial"/>
                <w:sz w:val="20"/>
                <w:szCs w:val="20"/>
                <w:lang w:eastAsia="es-MX"/>
              </w:rPr>
              <w:t>ptr</w:t>
            </w:r>
            <w:proofErr w:type="spellEnd"/>
            <w:r w:rsidRPr="00646AC0">
              <w:rPr>
                <w:rFonts w:ascii="Verdana" w:eastAsia="Times New Roman" w:hAnsi="Verdana" w:cs="Arial"/>
                <w:sz w:val="20"/>
                <w:szCs w:val="20"/>
                <w:lang w:eastAsia="es-MX"/>
              </w:rPr>
              <w:t>.</w:t>
            </w:r>
          </w:p>
        </w:tc>
      </w:tr>
      <w:tr w:rsidR="00646AC0" w:rsidRPr="00646AC0" w14:paraId="79342E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D092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C5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8E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61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608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C7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losas de concreto, bóveda de cemento, de panel o similar.</w:t>
            </w:r>
          </w:p>
        </w:tc>
      </w:tr>
      <w:tr w:rsidR="00646AC0" w:rsidRPr="00646AC0" w14:paraId="1F6628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0F9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2D3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DF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0DA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57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7F0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estructura metálica arco de flecha, con lámina galvanizada o asbesto.</w:t>
            </w:r>
          </w:p>
        </w:tc>
      </w:tr>
      <w:tr w:rsidR="00646AC0" w:rsidRPr="00646AC0" w14:paraId="0FFE1B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6E46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57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F79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478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6BD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61C0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firme de cemento o similar.</w:t>
            </w:r>
          </w:p>
        </w:tc>
      </w:tr>
      <w:tr w:rsidR="00646AC0" w:rsidRPr="00646AC0" w14:paraId="1EE1BC6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CFB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D8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229B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03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25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CC94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 o similar.</w:t>
            </w:r>
          </w:p>
        </w:tc>
      </w:tr>
      <w:tr w:rsidR="00646AC0" w:rsidRPr="00646AC0" w14:paraId="37CF90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468B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23D6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60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189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52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51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 o similar.</w:t>
            </w:r>
          </w:p>
        </w:tc>
      </w:tr>
      <w:tr w:rsidR="00646AC0" w:rsidRPr="00646AC0" w14:paraId="31F73B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A6F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DB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0AF0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9D4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58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E56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 o similar.</w:t>
            </w:r>
          </w:p>
        </w:tc>
      </w:tr>
      <w:tr w:rsidR="00646AC0" w:rsidRPr="00646AC0" w14:paraId="16107B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7CF7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7CE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B0CE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CE7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2E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B17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semidoble en general o similar.</w:t>
            </w:r>
          </w:p>
        </w:tc>
      </w:tr>
      <w:tr w:rsidR="00646AC0" w:rsidRPr="00646AC0" w14:paraId="1A5E67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8AE6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720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3FB9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03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88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2D3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 con tubo galvanizado.</w:t>
            </w:r>
          </w:p>
        </w:tc>
      </w:tr>
      <w:tr w:rsidR="00646AC0" w:rsidRPr="00646AC0" w14:paraId="294594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D4F9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EE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23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CD5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55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64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3FCBD4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1C6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970B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68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4347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BE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FA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cisterna.</w:t>
            </w:r>
          </w:p>
        </w:tc>
      </w:tr>
      <w:tr w:rsidR="00646AC0" w:rsidRPr="00646AC0" w14:paraId="0B5A64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85B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F2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207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D6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979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EF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muros aparentes.</w:t>
            </w:r>
          </w:p>
        </w:tc>
      </w:tr>
      <w:tr w:rsidR="00646AC0" w:rsidRPr="00646AC0" w14:paraId="51F3F0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5F0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7DD5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429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72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3B8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EB2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w:t>
            </w:r>
          </w:p>
        </w:tc>
      </w:tr>
      <w:tr w:rsidR="00646AC0" w:rsidRPr="00646AC0" w14:paraId="145DAE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F40C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08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5B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8CCB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239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DB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de porcelana de tipo económico.</w:t>
            </w:r>
          </w:p>
        </w:tc>
      </w:tr>
      <w:tr w:rsidR="00646AC0" w:rsidRPr="00646AC0" w14:paraId="64B850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1191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CC04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48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7AE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C2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5D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aplanados de mezcla o aparentes.</w:t>
            </w:r>
          </w:p>
        </w:tc>
      </w:tr>
      <w:tr w:rsidR="00646AC0" w:rsidRPr="00646AC0" w14:paraId="74B6B5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7AA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9A3C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9C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E61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58A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79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w:t>
            </w:r>
          </w:p>
        </w:tc>
      </w:tr>
      <w:tr w:rsidR="00646AC0" w:rsidRPr="00646AC0" w14:paraId="50803F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D95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D6C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9311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34A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2F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A89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0477D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3131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DFA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C70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750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1F9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EF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w:t>
            </w:r>
          </w:p>
        </w:tc>
      </w:tr>
      <w:tr w:rsidR="00646AC0" w:rsidRPr="00646AC0" w14:paraId="1905E2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25C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53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CC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F9C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3C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B76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Columnas: de concreto, </w:t>
            </w:r>
            <w:proofErr w:type="spellStart"/>
            <w:r w:rsidRPr="00646AC0">
              <w:rPr>
                <w:rFonts w:ascii="Verdana" w:eastAsia="Times New Roman" w:hAnsi="Verdana" w:cs="Arial"/>
                <w:sz w:val="20"/>
                <w:szCs w:val="20"/>
                <w:lang w:eastAsia="es-MX"/>
              </w:rPr>
              <w:t>ptr</w:t>
            </w:r>
            <w:proofErr w:type="spellEnd"/>
            <w:r w:rsidRPr="00646AC0">
              <w:rPr>
                <w:rFonts w:ascii="Verdana" w:eastAsia="Times New Roman" w:hAnsi="Verdana" w:cs="Arial"/>
                <w:sz w:val="20"/>
                <w:szCs w:val="20"/>
                <w:lang w:eastAsia="es-MX"/>
              </w:rPr>
              <w:t>.</w:t>
            </w:r>
          </w:p>
        </w:tc>
      </w:tr>
      <w:tr w:rsidR="00646AC0" w:rsidRPr="00646AC0" w14:paraId="0AADA1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8BB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CA1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C70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B1D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3F6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3A0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no aplica.</w:t>
            </w:r>
          </w:p>
        </w:tc>
      </w:tr>
      <w:tr w:rsidR="00646AC0" w:rsidRPr="00646AC0" w14:paraId="45E7C8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1F9E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51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31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13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A5D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37A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estructura metálica arco de flecha, con lámina galvanizada o asbesto o galvanizada.</w:t>
            </w:r>
          </w:p>
        </w:tc>
      </w:tr>
      <w:tr w:rsidR="00646AC0" w:rsidRPr="00646AC0" w14:paraId="1C5C26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55DE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45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49B5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8BFC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5D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0702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firme de cemento o tierra.</w:t>
            </w:r>
          </w:p>
        </w:tc>
      </w:tr>
      <w:tr w:rsidR="00646AC0" w:rsidRPr="00646AC0" w14:paraId="1D0BEB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05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4A1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638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73B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9A4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0E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perfiles tubulares.</w:t>
            </w:r>
          </w:p>
        </w:tc>
      </w:tr>
      <w:tr w:rsidR="00646AC0" w:rsidRPr="00646AC0" w14:paraId="46DA66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A083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40C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5F6D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8D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CF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B0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perfiles tubulares.</w:t>
            </w:r>
          </w:p>
        </w:tc>
      </w:tr>
      <w:tr w:rsidR="00646AC0" w:rsidRPr="00646AC0" w14:paraId="375EE1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5DCC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3D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83F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0FB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C4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E1C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de perfiles tubulares.</w:t>
            </w:r>
          </w:p>
        </w:tc>
      </w:tr>
      <w:tr w:rsidR="00646AC0" w:rsidRPr="00646AC0" w14:paraId="71258A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ED93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50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BA9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98E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08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97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semidoble en general.</w:t>
            </w:r>
          </w:p>
        </w:tc>
      </w:tr>
      <w:tr w:rsidR="00646AC0" w:rsidRPr="00646AC0" w14:paraId="17DB94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4F5E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9FA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9163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338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F1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8AF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w:t>
            </w:r>
          </w:p>
        </w:tc>
      </w:tr>
      <w:tr w:rsidR="00646AC0" w:rsidRPr="00646AC0" w14:paraId="493D75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6EE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16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4F7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D1D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C8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180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bajadas de p. v. c.</w:t>
            </w:r>
          </w:p>
        </w:tc>
      </w:tr>
      <w:tr w:rsidR="00646AC0" w:rsidRPr="00646AC0" w14:paraId="35CB06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990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722D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103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6F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83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00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aplican.</w:t>
            </w:r>
          </w:p>
        </w:tc>
      </w:tr>
      <w:tr w:rsidR="00646AC0" w:rsidRPr="00646AC0" w14:paraId="267A15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22B8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F97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1E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E7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A5B8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65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muros aparentes.</w:t>
            </w:r>
          </w:p>
        </w:tc>
      </w:tr>
      <w:tr w:rsidR="00646AC0" w:rsidRPr="00646AC0" w14:paraId="5AFF77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8293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1E13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05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DF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DF1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7C3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 de diferentes terminados o aparentes.</w:t>
            </w:r>
          </w:p>
        </w:tc>
      </w:tr>
      <w:tr w:rsidR="00646AC0" w:rsidRPr="00646AC0" w14:paraId="7C8075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1701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6FC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E1C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48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0DA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D4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muebles económicos o cemento.</w:t>
            </w:r>
          </w:p>
        </w:tc>
      </w:tr>
      <w:tr w:rsidR="00646AC0" w:rsidRPr="00646AC0" w14:paraId="333708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8D91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16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98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CA3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E0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EA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Fachada: aplanados de mezcla o aparentes.</w:t>
            </w:r>
          </w:p>
        </w:tc>
      </w:tr>
      <w:tr w:rsidR="00646AC0" w:rsidRPr="00646AC0" w14:paraId="5C0DB5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0C0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68F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44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EBF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32C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EF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no aplica.</w:t>
            </w:r>
          </w:p>
        </w:tc>
      </w:tr>
      <w:tr w:rsidR="00646AC0" w:rsidRPr="00646AC0" w14:paraId="4B5DD5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56FE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4A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036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3E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B6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74CF"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69C195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976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A7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B3F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FFE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BC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F767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67D084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9746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8F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E99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23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6E0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70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Columnas: de concreto, </w:t>
            </w:r>
            <w:proofErr w:type="spellStart"/>
            <w:r w:rsidRPr="00646AC0">
              <w:rPr>
                <w:rFonts w:ascii="Verdana" w:eastAsia="Times New Roman" w:hAnsi="Verdana" w:cs="Arial"/>
                <w:sz w:val="20"/>
                <w:szCs w:val="20"/>
                <w:lang w:eastAsia="es-MX"/>
              </w:rPr>
              <w:t>ptr</w:t>
            </w:r>
            <w:proofErr w:type="spellEnd"/>
            <w:r w:rsidRPr="00646AC0">
              <w:rPr>
                <w:rFonts w:ascii="Verdana" w:eastAsia="Times New Roman" w:hAnsi="Verdana" w:cs="Arial"/>
                <w:sz w:val="20"/>
                <w:szCs w:val="20"/>
                <w:lang w:eastAsia="es-MX"/>
              </w:rPr>
              <w:t>.</w:t>
            </w:r>
          </w:p>
        </w:tc>
      </w:tr>
      <w:tr w:rsidR="00646AC0" w:rsidRPr="00646AC0" w14:paraId="5A7155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B7A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DC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81D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019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BB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9E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no aplica.</w:t>
            </w:r>
          </w:p>
        </w:tc>
      </w:tr>
      <w:tr w:rsidR="00646AC0" w:rsidRPr="00646AC0" w14:paraId="29BA56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074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13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C6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C0A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C862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3F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lámina sobre estructura de acero, teja de barro o similar.</w:t>
            </w:r>
          </w:p>
        </w:tc>
      </w:tr>
      <w:tr w:rsidR="00646AC0" w:rsidRPr="00646AC0" w14:paraId="24ADFE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14DC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03D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37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043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6F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80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de cerámica, terrazos, mosaico de pasta, cemento pulido o similar.</w:t>
            </w:r>
          </w:p>
        </w:tc>
      </w:tr>
      <w:tr w:rsidR="00646AC0" w:rsidRPr="00646AC0" w14:paraId="0D1441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CCEB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C62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9C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A4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29E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3D87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104361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261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5876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8A68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6B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39A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06F8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096017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9656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0C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22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10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6A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F4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00F4E5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42D1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1C3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AD3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00B2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92B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1F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no aplica.</w:t>
            </w:r>
          </w:p>
        </w:tc>
      </w:tr>
      <w:tr w:rsidR="00646AC0" w:rsidRPr="00646AC0" w14:paraId="6C8DFA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9AEB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BE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C1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7F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B4E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0F6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w:t>
            </w:r>
          </w:p>
        </w:tc>
      </w:tr>
      <w:tr w:rsidR="00646AC0" w:rsidRPr="00646AC0" w14:paraId="12D3A9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E50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0F2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2B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2C5E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FE9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B29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caída libre.</w:t>
            </w:r>
          </w:p>
        </w:tc>
      </w:tr>
      <w:tr w:rsidR="00646AC0" w:rsidRPr="00646AC0" w14:paraId="7A4139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BA64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688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CF2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B99F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F27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04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w:t>
            </w:r>
          </w:p>
        </w:tc>
      </w:tr>
      <w:tr w:rsidR="00646AC0" w:rsidRPr="00646AC0" w14:paraId="6724F53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6222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4A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49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3F7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3A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B6D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o mezcla.</w:t>
            </w:r>
          </w:p>
        </w:tc>
      </w:tr>
      <w:tr w:rsidR="00646AC0" w:rsidRPr="00646AC0" w14:paraId="24C7369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F8DF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91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C9C5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3F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E29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DD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w:t>
            </w:r>
          </w:p>
        </w:tc>
      </w:tr>
      <w:tr w:rsidR="00646AC0" w:rsidRPr="00646AC0" w14:paraId="0A6C26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739F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8A3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266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65F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E49B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9F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no aplica.</w:t>
            </w:r>
          </w:p>
        </w:tc>
      </w:tr>
      <w:tr w:rsidR="00646AC0" w:rsidRPr="00646AC0" w14:paraId="0C0C1D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D09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B7A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4B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57D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D5D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$1,779.12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BE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no aplica.</w:t>
            </w:r>
          </w:p>
        </w:tc>
      </w:tr>
      <w:tr w:rsidR="00646AC0" w:rsidRPr="00646AC0" w14:paraId="1638CD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EFE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06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B0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445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D7D2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529B"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7F807E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E26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C9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F65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5A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3E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37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rojo recocido, block de concreto o similar.</w:t>
            </w:r>
          </w:p>
        </w:tc>
      </w:tr>
      <w:tr w:rsidR="00646AC0" w:rsidRPr="00646AC0" w14:paraId="1062FB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85D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3F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F2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AA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8A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DA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w:t>
            </w:r>
          </w:p>
        </w:tc>
      </w:tr>
      <w:tr w:rsidR="00646AC0" w:rsidRPr="00646AC0" w14:paraId="6DD32F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110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14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E338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91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7E19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68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no aplica.</w:t>
            </w:r>
          </w:p>
        </w:tc>
      </w:tr>
      <w:tr w:rsidR="00646AC0" w:rsidRPr="00646AC0" w14:paraId="776E7C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4CF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DE2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02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09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9FE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AC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losas de concreto, lámina sobre estructura, teja de barro o similar.</w:t>
            </w:r>
          </w:p>
        </w:tc>
      </w:tr>
      <w:tr w:rsidR="00646AC0" w:rsidRPr="00646AC0" w14:paraId="10767D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60C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F0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032C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51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8CB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158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mosaico de pasta, firme de cemento o similar.</w:t>
            </w:r>
          </w:p>
        </w:tc>
      </w:tr>
      <w:tr w:rsidR="00646AC0" w:rsidRPr="00646AC0" w14:paraId="53C27E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FBA4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EF4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CC36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0BC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4C2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9D0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4FC2AD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7EC5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2A4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80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19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27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32C9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44770E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6DD0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020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82A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A9A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01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6D1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6085F0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CBB7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23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0E4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FAB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1A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901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no aplica.</w:t>
            </w:r>
          </w:p>
        </w:tc>
      </w:tr>
      <w:tr w:rsidR="00646AC0" w:rsidRPr="00646AC0" w14:paraId="2BECA9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4EA7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07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7C7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8C4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0A2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D96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w:t>
            </w:r>
          </w:p>
        </w:tc>
      </w:tr>
      <w:tr w:rsidR="00646AC0" w:rsidRPr="00646AC0" w14:paraId="2ACDD4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F24A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0F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69C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505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D6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6BD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caída libre.</w:t>
            </w:r>
          </w:p>
        </w:tc>
      </w:tr>
      <w:tr w:rsidR="00646AC0" w:rsidRPr="00646AC0" w14:paraId="59B525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8F0C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68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1E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2ED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A1E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C65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w:t>
            </w:r>
          </w:p>
        </w:tc>
      </w:tr>
      <w:tr w:rsidR="00646AC0" w:rsidRPr="00646AC0" w14:paraId="679C9E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5389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D4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C2A8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31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54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D8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yeso o mezcla.</w:t>
            </w:r>
          </w:p>
        </w:tc>
      </w:tr>
      <w:tr w:rsidR="00646AC0" w:rsidRPr="00646AC0" w14:paraId="691ADD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1900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FC5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A7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003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A89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59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de mezcla.</w:t>
            </w:r>
          </w:p>
        </w:tc>
      </w:tr>
      <w:tr w:rsidR="00646AC0" w:rsidRPr="00646AC0" w14:paraId="065D99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D62B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1BA2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EA38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A76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6AA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0D5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no aplica.</w:t>
            </w:r>
          </w:p>
        </w:tc>
      </w:tr>
      <w:tr w:rsidR="00646AC0" w:rsidRPr="00646AC0" w14:paraId="3A2AC4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7914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C81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47E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76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0EE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D2C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Proyecto:</w:t>
            </w:r>
            <w:r w:rsidRPr="00646AC0">
              <w:rPr>
                <w:rFonts w:ascii="Verdana" w:eastAsia="Times New Roman" w:hAnsi="Verdana" w:cs="Arial"/>
                <w:sz w:val="20"/>
                <w:szCs w:val="20"/>
                <w:lang w:eastAsia="es-MX"/>
              </w:rPr>
              <w:t xml:space="preserve"> deficiente o no aplica.</w:t>
            </w:r>
          </w:p>
        </w:tc>
      </w:tr>
      <w:tr w:rsidR="00646AC0" w:rsidRPr="00646AC0" w14:paraId="13F822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0A3D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0E7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68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AD4A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8ED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DAF0"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12C7A5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D5F2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28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DB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FB8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25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E39A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no aplica.</w:t>
            </w:r>
          </w:p>
        </w:tc>
      </w:tr>
      <w:tr w:rsidR="00646AC0" w:rsidRPr="00646AC0" w14:paraId="3F42EE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7B85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D2F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747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A60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CF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72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no aplica.</w:t>
            </w:r>
          </w:p>
        </w:tc>
      </w:tr>
      <w:tr w:rsidR="00646AC0" w:rsidRPr="00646AC0" w14:paraId="7651AB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4E1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7B64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9CDA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D7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826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ABB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Entrepisos: no aplica.</w:t>
            </w:r>
          </w:p>
        </w:tc>
      </w:tr>
      <w:tr w:rsidR="00646AC0" w:rsidRPr="00646AC0" w14:paraId="32DC176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F37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94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39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6A7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BE5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A77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lámina, teja de barro o similar.</w:t>
            </w:r>
          </w:p>
        </w:tc>
      </w:tr>
      <w:tr w:rsidR="00646AC0" w:rsidRPr="00646AC0" w14:paraId="0B031E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A9A8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9A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078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468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98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4844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firme de cemento o similar.</w:t>
            </w:r>
          </w:p>
        </w:tc>
      </w:tr>
      <w:tr w:rsidR="00646AC0" w:rsidRPr="00646AC0" w14:paraId="34710EE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A34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10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E31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1D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8B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715E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6F2DB6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5534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02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71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F1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B8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6E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5F1D77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D521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F1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D32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03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0C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D3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0967C7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B77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AA6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8A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7627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920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6F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no aplica.</w:t>
            </w:r>
          </w:p>
        </w:tc>
      </w:tr>
      <w:tr w:rsidR="00646AC0" w:rsidRPr="00646AC0" w14:paraId="0EB5F1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0FA7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B4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62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76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D6A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51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visible.</w:t>
            </w:r>
          </w:p>
        </w:tc>
      </w:tr>
      <w:tr w:rsidR="00646AC0" w:rsidRPr="00646AC0" w14:paraId="122869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0CC9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50B8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0CA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E9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48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504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caída libre.</w:t>
            </w:r>
          </w:p>
        </w:tc>
      </w:tr>
      <w:tr w:rsidR="00646AC0" w:rsidRPr="00646AC0" w14:paraId="5326D42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6708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6EA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FD0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269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C48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CF1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w:t>
            </w:r>
          </w:p>
        </w:tc>
      </w:tr>
      <w:tr w:rsidR="00646AC0" w:rsidRPr="00646AC0" w14:paraId="7AB91CA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55FD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A91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40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107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39F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5E8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de mezcla o aparente.</w:t>
            </w:r>
          </w:p>
        </w:tc>
      </w:tr>
      <w:tr w:rsidR="00646AC0" w:rsidRPr="00646AC0" w14:paraId="1D075F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E615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BC9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4F9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34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D4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E6C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no aplica.</w:t>
            </w:r>
          </w:p>
        </w:tc>
      </w:tr>
      <w:tr w:rsidR="00646AC0" w:rsidRPr="00646AC0" w14:paraId="7EF00F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A15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EB88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0EC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6B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60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4D30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no aplica.</w:t>
            </w:r>
          </w:p>
        </w:tc>
      </w:tr>
      <w:tr w:rsidR="00646AC0" w:rsidRPr="00646AC0" w14:paraId="5C3ABB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F93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C00A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F9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A1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5E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$6,634.33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F2210"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1A56A2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8B2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372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F4F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33D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FA5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9FF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tabique rojo recocido, block de cemento o similar.</w:t>
            </w:r>
          </w:p>
        </w:tc>
      </w:tr>
      <w:tr w:rsidR="00646AC0" w:rsidRPr="00646AC0" w14:paraId="7725B1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1EAF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F0AF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C49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464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7DA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D90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w:t>
            </w:r>
          </w:p>
        </w:tc>
      </w:tr>
      <w:tr w:rsidR="00646AC0" w:rsidRPr="00646AC0" w14:paraId="5A9D43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B074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3B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CEE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50E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A9F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C09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concreto, bóvedas, domos acrílicos.</w:t>
            </w:r>
          </w:p>
        </w:tc>
      </w:tr>
      <w:tr w:rsidR="00646AC0" w:rsidRPr="00646AC0" w14:paraId="30CCE2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53B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45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BD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8D1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58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A8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Pisos: cerámicos </w:t>
            </w:r>
            <w:proofErr w:type="spellStart"/>
            <w:r w:rsidRPr="00646AC0">
              <w:rPr>
                <w:rFonts w:ascii="Verdana" w:eastAsia="Times New Roman" w:hAnsi="Verdana" w:cs="Arial"/>
                <w:sz w:val="20"/>
                <w:szCs w:val="20"/>
                <w:lang w:eastAsia="es-MX"/>
              </w:rPr>
              <w:t>antiderrapantes</w:t>
            </w:r>
            <w:proofErr w:type="spellEnd"/>
            <w:r w:rsidRPr="00646AC0">
              <w:rPr>
                <w:rFonts w:ascii="Verdana" w:eastAsia="Times New Roman" w:hAnsi="Verdana" w:cs="Arial"/>
                <w:sz w:val="20"/>
                <w:szCs w:val="20"/>
                <w:lang w:eastAsia="es-MX"/>
              </w:rPr>
              <w:t>, ahulados o similar.</w:t>
            </w:r>
          </w:p>
        </w:tc>
      </w:tr>
      <w:tr w:rsidR="00646AC0" w:rsidRPr="00646AC0" w14:paraId="2E4058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FB74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90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7640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3D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CD5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C4C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aluminio, perfiles tubulares o similar.</w:t>
            </w:r>
          </w:p>
        </w:tc>
      </w:tr>
      <w:tr w:rsidR="00646AC0" w:rsidRPr="00646AC0" w14:paraId="39FD41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D19A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EFF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9E2E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47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76C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AC46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aluminio, perfiles tubulares o similar.</w:t>
            </w:r>
          </w:p>
        </w:tc>
      </w:tr>
      <w:tr w:rsidR="00646AC0" w:rsidRPr="00646AC0" w14:paraId="77666F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F861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B72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9B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C18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4DF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682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aluminio, perfiles tubulares o similar.</w:t>
            </w:r>
          </w:p>
        </w:tc>
      </w:tr>
      <w:tr w:rsidR="00646AC0" w:rsidRPr="00646AC0" w14:paraId="2F2B67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A1CA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B1A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E0B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00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48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D80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Vidriería: </w:t>
            </w:r>
            <w:proofErr w:type="spellStart"/>
            <w:r w:rsidRPr="00646AC0">
              <w:rPr>
                <w:rFonts w:ascii="Verdana" w:eastAsia="Times New Roman" w:hAnsi="Verdana" w:cs="Arial"/>
                <w:sz w:val="20"/>
                <w:szCs w:val="20"/>
                <w:lang w:eastAsia="es-MX"/>
              </w:rPr>
              <w:t>filtrasol</w:t>
            </w:r>
            <w:proofErr w:type="spellEnd"/>
            <w:r w:rsidRPr="00646AC0">
              <w:rPr>
                <w:rFonts w:ascii="Verdana" w:eastAsia="Times New Roman" w:hAnsi="Verdana" w:cs="Arial"/>
                <w:sz w:val="20"/>
                <w:szCs w:val="20"/>
                <w:lang w:eastAsia="es-MX"/>
              </w:rPr>
              <w:t xml:space="preserve"> o similar.</w:t>
            </w:r>
          </w:p>
        </w:tc>
      </w:tr>
      <w:tr w:rsidR="00646AC0" w:rsidRPr="00646AC0" w14:paraId="6534DB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6B7E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93A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EB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9E7B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477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9C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4E6F21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5795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DEA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26E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D7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85A2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6A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instalación para recirculación de agua, filtros.</w:t>
            </w:r>
          </w:p>
        </w:tc>
      </w:tr>
      <w:tr w:rsidR="00646AC0" w:rsidRPr="00646AC0" w14:paraId="6EC1CC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1A93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9B3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3B5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22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69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98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trampolines, botadores foso de clavados, calderas.</w:t>
            </w:r>
          </w:p>
        </w:tc>
      </w:tr>
      <w:tr w:rsidR="00646AC0" w:rsidRPr="00646AC0" w14:paraId="4E306F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0C7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9595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62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CF8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95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D42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recubrimientos de azulejo, cerámica, mezcla.</w:t>
            </w:r>
          </w:p>
        </w:tc>
      </w:tr>
      <w:tr w:rsidR="00646AC0" w:rsidRPr="00646AC0" w14:paraId="367B18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2561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B35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8AD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C0E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FD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A1D1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mezcla.</w:t>
            </w:r>
          </w:p>
        </w:tc>
      </w:tr>
      <w:tr w:rsidR="00646AC0" w:rsidRPr="00646AC0" w14:paraId="6428BA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83BE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C84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3ACE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001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4FB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05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Muebles de baño: </w:t>
            </w:r>
            <w:proofErr w:type="spellStart"/>
            <w:r w:rsidRPr="00646AC0">
              <w:rPr>
                <w:rFonts w:ascii="Verdana" w:eastAsia="Times New Roman" w:hAnsi="Verdana" w:cs="Arial"/>
                <w:sz w:val="20"/>
                <w:szCs w:val="20"/>
                <w:lang w:eastAsia="es-MX"/>
              </w:rPr>
              <w:t>porcelanizados</w:t>
            </w:r>
            <w:proofErr w:type="spellEnd"/>
            <w:r w:rsidRPr="00646AC0">
              <w:rPr>
                <w:rFonts w:ascii="Verdana" w:eastAsia="Times New Roman" w:hAnsi="Verdana" w:cs="Arial"/>
                <w:sz w:val="20"/>
                <w:szCs w:val="20"/>
                <w:lang w:eastAsia="es-MX"/>
              </w:rPr>
              <w:t>.</w:t>
            </w:r>
          </w:p>
        </w:tc>
      </w:tr>
      <w:tr w:rsidR="00646AC0" w:rsidRPr="00646AC0" w14:paraId="2E4DC3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A82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2BD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7FE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60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69A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1105F"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44ED94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5185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EE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AD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18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053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019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canceles de aluminio, perfil tubular o similar, policarbonato.</w:t>
            </w:r>
          </w:p>
        </w:tc>
      </w:tr>
      <w:tr w:rsidR="00646AC0" w:rsidRPr="00646AC0" w14:paraId="59B2D5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52B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A5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4DF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95B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2A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EAB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w:t>
            </w:r>
          </w:p>
        </w:tc>
      </w:tr>
      <w:tr w:rsidR="00646AC0" w:rsidRPr="00646AC0" w14:paraId="2809D2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8DF5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C4B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EF4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839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D0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9B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domos acrílicos o similar.</w:t>
            </w:r>
          </w:p>
        </w:tc>
      </w:tr>
      <w:tr w:rsidR="00646AC0" w:rsidRPr="00646AC0" w14:paraId="3254B5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473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BF6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D46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8B4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C3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6D2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Pisos: cerámicos </w:t>
            </w:r>
            <w:proofErr w:type="spellStart"/>
            <w:r w:rsidRPr="00646AC0">
              <w:rPr>
                <w:rFonts w:ascii="Verdana" w:eastAsia="Times New Roman" w:hAnsi="Verdana" w:cs="Arial"/>
                <w:sz w:val="20"/>
                <w:szCs w:val="20"/>
                <w:lang w:eastAsia="es-MX"/>
              </w:rPr>
              <w:t>antiderrapantes</w:t>
            </w:r>
            <w:proofErr w:type="spellEnd"/>
            <w:r w:rsidRPr="00646AC0">
              <w:rPr>
                <w:rFonts w:ascii="Verdana" w:eastAsia="Times New Roman" w:hAnsi="Verdana" w:cs="Arial"/>
                <w:sz w:val="20"/>
                <w:szCs w:val="20"/>
                <w:lang w:eastAsia="es-MX"/>
              </w:rPr>
              <w:t>, ahulados o similar.</w:t>
            </w:r>
          </w:p>
        </w:tc>
      </w:tr>
      <w:tr w:rsidR="00646AC0" w:rsidRPr="00646AC0" w14:paraId="2215EAD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E851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559A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B3B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7ED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0FF4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81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317C11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E73F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3F0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C3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2CE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5D0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B26C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33B09C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9576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05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76D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E2F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9F1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CC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6309DD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EA6D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47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C1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2E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4EA7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CB3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Vidriería: </w:t>
            </w:r>
            <w:proofErr w:type="spellStart"/>
            <w:r w:rsidRPr="00646AC0">
              <w:rPr>
                <w:rFonts w:ascii="Verdana" w:eastAsia="Times New Roman" w:hAnsi="Verdana" w:cs="Arial"/>
                <w:sz w:val="20"/>
                <w:szCs w:val="20"/>
                <w:lang w:eastAsia="es-MX"/>
              </w:rPr>
              <w:t>filtrasol</w:t>
            </w:r>
            <w:proofErr w:type="spellEnd"/>
            <w:r w:rsidRPr="00646AC0">
              <w:rPr>
                <w:rFonts w:ascii="Verdana" w:eastAsia="Times New Roman" w:hAnsi="Verdana" w:cs="Arial"/>
                <w:sz w:val="20"/>
                <w:szCs w:val="20"/>
                <w:lang w:eastAsia="es-MX"/>
              </w:rPr>
              <w:t>.</w:t>
            </w:r>
          </w:p>
        </w:tc>
      </w:tr>
      <w:tr w:rsidR="00646AC0" w:rsidRPr="00646AC0" w14:paraId="2210A5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5D57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92D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0C5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45C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F9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4B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69A0BC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ECF4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95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5D7E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9BB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DB8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3FA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instalación para recirculación de agua, filtros.</w:t>
            </w:r>
          </w:p>
        </w:tc>
      </w:tr>
      <w:tr w:rsidR="00646AC0" w:rsidRPr="00646AC0" w14:paraId="302855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A75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9C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3F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05D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34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C1F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trampolines, botadores.</w:t>
            </w:r>
          </w:p>
        </w:tc>
      </w:tr>
      <w:tr w:rsidR="00646AC0" w:rsidRPr="00646AC0" w14:paraId="4B9271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7C85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E29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3F59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1BB0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020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9B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recubrimientos de azulejo, mezcla o similar.</w:t>
            </w:r>
          </w:p>
        </w:tc>
      </w:tr>
      <w:tr w:rsidR="00646AC0" w:rsidRPr="00646AC0" w14:paraId="390E67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5CBD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908B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0FF2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092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024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E2C1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recubrimientos de cemento y pintura.</w:t>
            </w:r>
          </w:p>
        </w:tc>
      </w:tr>
      <w:tr w:rsidR="00646AC0" w:rsidRPr="00646AC0" w14:paraId="5D2DE3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321E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8A2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0594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EE2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53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055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no aplica.</w:t>
            </w:r>
          </w:p>
        </w:tc>
      </w:tr>
      <w:tr w:rsidR="00646AC0" w:rsidRPr="00646AC0" w14:paraId="1350CE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133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CD7A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9B2C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59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45C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E8067"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00D5FC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931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6C4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07A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60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884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5A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cancelería de perfil tubular.</w:t>
            </w:r>
          </w:p>
        </w:tc>
      </w:tr>
      <w:tr w:rsidR="00646AC0" w:rsidRPr="00646AC0" w14:paraId="6136B0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811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1A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2C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B85A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19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2C2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metálicas.</w:t>
            </w:r>
          </w:p>
        </w:tc>
      </w:tr>
      <w:tr w:rsidR="00646AC0" w:rsidRPr="00646AC0" w14:paraId="05184A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DC3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2F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ABE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94D2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E7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8EF1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domos.</w:t>
            </w:r>
          </w:p>
        </w:tc>
      </w:tr>
      <w:tr w:rsidR="00646AC0" w:rsidRPr="00646AC0" w14:paraId="782787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F213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20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C592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88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245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3E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pasta artificial, ahulados o similar.</w:t>
            </w:r>
          </w:p>
        </w:tc>
      </w:tr>
      <w:tr w:rsidR="00646AC0" w:rsidRPr="00646AC0" w14:paraId="2FF2F7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089A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716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751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9B8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C55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5E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20A570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D56D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4B4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C6A8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EF2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E9E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1C8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247B98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B1D8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6AC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550F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043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936B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560B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1447A4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0FD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D1C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3C2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659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F4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82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no aplica.</w:t>
            </w:r>
          </w:p>
        </w:tc>
      </w:tr>
      <w:tr w:rsidR="00646AC0" w:rsidRPr="00646AC0" w14:paraId="55C28D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A65E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EC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B13D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60AE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54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ED2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iluminación normal.</w:t>
            </w:r>
          </w:p>
        </w:tc>
      </w:tr>
      <w:tr w:rsidR="00646AC0" w:rsidRPr="00646AC0" w14:paraId="2F6A3A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0A7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A6F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2C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8D6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51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1BCF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oculta.</w:t>
            </w:r>
          </w:p>
        </w:tc>
      </w:tr>
      <w:tr w:rsidR="00646AC0" w:rsidRPr="00646AC0" w14:paraId="1A18E5F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4F4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B7B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B4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49F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4B1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FE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w:t>
            </w:r>
          </w:p>
        </w:tc>
      </w:tr>
      <w:tr w:rsidR="00646AC0" w:rsidRPr="00646AC0" w14:paraId="133CB2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B993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997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013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82B9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C52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72B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mezcla.</w:t>
            </w:r>
          </w:p>
        </w:tc>
      </w:tr>
      <w:tr w:rsidR="00646AC0" w:rsidRPr="00646AC0" w14:paraId="7EFA88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F112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C43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C9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101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C9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2AB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recubrimientos de cemento y pintura.</w:t>
            </w:r>
          </w:p>
        </w:tc>
      </w:tr>
      <w:tr w:rsidR="00646AC0" w:rsidRPr="00646AC0" w14:paraId="1F859A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4A88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D2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DB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48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1D7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5A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Muebles de baño: no aplica.</w:t>
            </w:r>
          </w:p>
        </w:tc>
      </w:tr>
      <w:tr w:rsidR="00646AC0" w:rsidRPr="00646AC0" w14:paraId="179BFC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AFB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1EC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D2B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60C0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E81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DD35"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045913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3D7C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AEB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1F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28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8D2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4D2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piso de cemento, arcilla, pasta artificial, baldosas o similar.</w:t>
            </w:r>
          </w:p>
        </w:tc>
      </w:tr>
      <w:tr w:rsidR="00646AC0" w:rsidRPr="00646AC0" w14:paraId="34A229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0683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AD7C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41C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55AD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B38F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E29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iluminación normal, interior y exterior.</w:t>
            </w:r>
          </w:p>
        </w:tc>
      </w:tr>
      <w:tr w:rsidR="00646AC0" w:rsidRPr="00646AC0" w14:paraId="2152F0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F7C1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99B8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B9C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8C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DF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E92C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oculta.</w:t>
            </w:r>
          </w:p>
        </w:tc>
      </w:tr>
      <w:tr w:rsidR="00646AC0" w:rsidRPr="00646AC0" w14:paraId="550390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F898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ADAE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9CD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DF7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CAE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2A3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trampolines, botadores, calderas.</w:t>
            </w:r>
          </w:p>
        </w:tc>
      </w:tr>
      <w:tr w:rsidR="00646AC0" w:rsidRPr="00646AC0" w14:paraId="67566F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7791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C648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89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7F2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EC6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10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mezcla.</w:t>
            </w:r>
          </w:p>
        </w:tc>
      </w:tr>
      <w:tr w:rsidR="00646AC0" w:rsidRPr="00646AC0" w14:paraId="5DCD31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CF78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1A6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90A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F9C0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A3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32E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recubrimientos de cerámica, cemento y pintura.</w:t>
            </w:r>
          </w:p>
        </w:tc>
      </w:tr>
      <w:tr w:rsidR="00646AC0" w:rsidRPr="00646AC0" w14:paraId="40DA14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FBF1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1A3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AA2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B0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192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CF71"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505E9C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8A0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90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FA2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26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19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14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piso de cemento, pasto natural o similar.</w:t>
            </w:r>
          </w:p>
        </w:tc>
      </w:tr>
      <w:tr w:rsidR="00646AC0" w:rsidRPr="00646AC0" w14:paraId="429122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44E4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CC31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A23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4B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35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034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oculta.</w:t>
            </w:r>
          </w:p>
        </w:tc>
      </w:tr>
      <w:tr w:rsidR="00646AC0" w:rsidRPr="00646AC0" w14:paraId="10687C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740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A5DE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6F2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F9A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0E1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741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oculta.</w:t>
            </w:r>
          </w:p>
        </w:tc>
      </w:tr>
      <w:tr w:rsidR="00646AC0" w:rsidRPr="00646AC0" w14:paraId="4F72D2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ED37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F9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B88A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E6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035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4BB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trampolines, escalones, botadores.</w:t>
            </w:r>
          </w:p>
        </w:tc>
      </w:tr>
      <w:tr w:rsidR="00646AC0" w:rsidRPr="00646AC0" w14:paraId="6E56F4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5204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507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343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F96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0CE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E3A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mezcla.</w:t>
            </w:r>
          </w:p>
        </w:tc>
      </w:tr>
      <w:tr w:rsidR="00646AC0" w:rsidRPr="00646AC0" w14:paraId="0D1BB4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AAC7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5EA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840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7426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39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83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recubrimientos de cemento y pintura.</w:t>
            </w:r>
          </w:p>
        </w:tc>
      </w:tr>
      <w:tr w:rsidR="00646AC0" w:rsidRPr="00646AC0" w14:paraId="138379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0E66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13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C2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35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31D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4F2CD"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44A30B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1DFE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AC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A10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554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656C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25E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piso de cemento.</w:t>
            </w:r>
          </w:p>
        </w:tc>
      </w:tr>
      <w:tr w:rsidR="00646AC0" w:rsidRPr="00646AC0" w14:paraId="0A049D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E6A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159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A17E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DA1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E17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CA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no aplica.</w:t>
            </w:r>
          </w:p>
        </w:tc>
      </w:tr>
      <w:tr w:rsidR="00646AC0" w:rsidRPr="00646AC0" w14:paraId="701AF5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1DF3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27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CC5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A87C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7F8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B3F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no aplica.</w:t>
            </w:r>
          </w:p>
        </w:tc>
      </w:tr>
      <w:tr w:rsidR="00646AC0" w:rsidRPr="00646AC0" w14:paraId="60098D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6307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EC8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A37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655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B06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DAD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w:t>
            </w:r>
          </w:p>
        </w:tc>
      </w:tr>
      <w:tr w:rsidR="00646AC0" w:rsidRPr="00646AC0" w14:paraId="04513E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A0D9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8EA2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6A6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C17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10B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12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mezcla.</w:t>
            </w:r>
          </w:p>
        </w:tc>
      </w:tr>
      <w:tr w:rsidR="00646AC0" w:rsidRPr="00646AC0" w14:paraId="03BFE4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B441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067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FD3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0D92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026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34E4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recubrimientos de cemento y pintura.</w:t>
            </w:r>
          </w:p>
        </w:tc>
      </w:tr>
      <w:tr w:rsidR="00646AC0" w:rsidRPr="00646AC0" w14:paraId="74E786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FE7B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A423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D1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525E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AE9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D6BB"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2545A9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16EB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61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EE1A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DA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D23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F0E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tabique rojo recocido, block de cemento o similar.</w:t>
            </w:r>
          </w:p>
        </w:tc>
      </w:tr>
      <w:tr w:rsidR="00646AC0" w:rsidRPr="00646AC0" w14:paraId="187927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20B9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F30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42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F05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B82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BF1D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de concreto armado.</w:t>
            </w:r>
          </w:p>
        </w:tc>
      </w:tr>
      <w:tr w:rsidR="00646AC0" w:rsidRPr="00646AC0" w14:paraId="76E749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C4A9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11B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8BF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71E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33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63D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lámina galvanizada sobre estructura de acero.</w:t>
            </w:r>
          </w:p>
        </w:tc>
      </w:tr>
      <w:tr w:rsidR="00646AC0" w:rsidRPr="00646AC0" w14:paraId="6A19B60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3086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289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F11A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F86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96A5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7CC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duela de madera, cerámicos, cemento acabado pulido, arcilla, pasta artificial o similar.</w:t>
            </w:r>
          </w:p>
        </w:tc>
      </w:tr>
      <w:tr w:rsidR="00646AC0" w:rsidRPr="00646AC0" w14:paraId="300B1F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945B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4848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08A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D2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EBE6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424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de perfil tubular y aluminio.</w:t>
            </w:r>
          </w:p>
        </w:tc>
      </w:tr>
      <w:tr w:rsidR="00646AC0" w:rsidRPr="00646AC0" w14:paraId="3DC86B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1F29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24D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06B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964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78B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0FF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de perfil tubular y aluminio.</w:t>
            </w:r>
          </w:p>
        </w:tc>
      </w:tr>
      <w:tr w:rsidR="00646AC0" w:rsidRPr="00646AC0" w14:paraId="6B9C28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C59D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0243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A1C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E2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AE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FCE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578B55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2BC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91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07C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4B9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0C7E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20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semidoble.</w:t>
            </w:r>
          </w:p>
        </w:tc>
      </w:tr>
      <w:tr w:rsidR="00646AC0" w:rsidRPr="00646AC0" w14:paraId="6065EA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6A74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339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076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177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1FB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A85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ductos visibles.</w:t>
            </w:r>
          </w:p>
        </w:tc>
      </w:tr>
      <w:tr w:rsidR="00646AC0" w:rsidRPr="00646AC0" w14:paraId="2389D1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226F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AE2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B3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81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ED1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656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no aplica.</w:t>
            </w:r>
          </w:p>
        </w:tc>
      </w:tr>
      <w:tr w:rsidR="00646AC0" w:rsidRPr="00646AC0" w14:paraId="1A784F0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D08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1E1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CB3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31C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C84D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04A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gradas, barandas.</w:t>
            </w:r>
          </w:p>
        </w:tc>
      </w:tr>
      <w:tr w:rsidR="00646AC0" w:rsidRPr="00646AC0" w14:paraId="3323D6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BD44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4A8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0E7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A85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49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018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mezcla y pintura.</w:t>
            </w:r>
          </w:p>
        </w:tc>
      </w:tr>
      <w:tr w:rsidR="00646AC0" w:rsidRPr="00646AC0" w14:paraId="400464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1CE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392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B5F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A05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EF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607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mezcla.</w:t>
            </w:r>
          </w:p>
        </w:tc>
      </w:tr>
      <w:tr w:rsidR="00646AC0" w:rsidRPr="00646AC0" w14:paraId="2CC53C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F06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349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758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554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F6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58E6"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0961A6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04ED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14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190E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135E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B11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0895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tabique rojo recocido o similar.</w:t>
            </w:r>
          </w:p>
        </w:tc>
      </w:tr>
      <w:tr w:rsidR="00646AC0" w:rsidRPr="00646AC0" w14:paraId="7BBB712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772B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637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D0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D3A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7C5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137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metálicas.</w:t>
            </w:r>
          </w:p>
        </w:tc>
      </w:tr>
      <w:tr w:rsidR="00646AC0" w:rsidRPr="00646AC0" w14:paraId="6765AB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1080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F237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00A9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D01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EE8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C26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lámina galvanizada sobre estructura metálica.</w:t>
            </w:r>
          </w:p>
        </w:tc>
      </w:tr>
      <w:tr w:rsidR="00646AC0" w:rsidRPr="00646AC0" w14:paraId="2A595E7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16EC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8D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0A7F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8F5F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DDE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79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cemento, cerámicos, arcilla, pasto natural.</w:t>
            </w:r>
          </w:p>
        </w:tc>
      </w:tr>
      <w:tr w:rsidR="00646AC0" w:rsidRPr="00646AC0" w14:paraId="140D81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AD2A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2F9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E00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A31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469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DA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64FE00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509A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989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AF74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C520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BEA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52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6B6DC6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78F6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4C05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317A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4F6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33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E2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1BC669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A4E3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DE1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39B1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1565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F5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2F9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no aplica.</w:t>
            </w:r>
          </w:p>
        </w:tc>
      </w:tr>
      <w:tr w:rsidR="00646AC0" w:rsidRPr="00646AC0" w14:paraId="0C47E3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FFC6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2B4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022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0922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9E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C33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iluminación normal.</w:t>
            </w:r>
          </w:p>
        </w:tc>
      </w:tr>
      <w:tr w:rsidR="00646AC0" w:rsidRPr="00646AC0" w14:paraId="229FCB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72D0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67D8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B12D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97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6B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7E0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no aplica.</w:t>
            </w:r>
          </w:p>
        </w:tc>
      </w:tr>
      <w:tr w:rsidR="00646AC0" w:rsidRPr="00646AC0" w14:paraId="00EF5E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0E09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5694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DA3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D2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EC2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6F4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malla ciclónica.</w:t>
            </w:r>
          </w:p>
        </w:tc>
      </w:tr>
      <w:tr w:rsidR="00646AC0" w:rsidRPr="00646AC0" w14:paraId="55B0B54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0B35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C36C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DEAD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709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968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263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mezcla y pintura.</w:t>
            </w:r>
          </w:p>
        </w:tc>
      </w:tr>
      <w:tr w:rsidR="00646AC0" w:rsidRPr="00646AC0" w14:paraId="2618EC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7F4D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640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E4A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B1A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C74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25D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recubrimientos de cemento y pintura.</w:t>
            </w:r>
          </w:p>
        </w:tc>
      </w:tr>
      <w:tr w:rsidR="00646AC0" w:rsidRPr="00646AC0" w14:paraId="1B92AC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3997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6C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F7D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71B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E3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4B5B"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54C625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331F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923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63EB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1D50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CE8D"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E2F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no aplica.</w:t>
            </w:r>
          </w:p>
        </w:tc>
      </w:tr>
      <w:tr w:rsidR="00646AC0" w:rsidRPr="00646AC0" w14:paraId="1C920C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21E0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852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1E5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663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5D9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148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Columnas: metálicas.</w:t>
            </w:r>
          </w:p>
        </w:tc>
      </w:tr>
      <w:tr w:rsidR="00646AC0" w:rsidRPr="00646AC0" w14:paraId="05E9D9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5EAF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4A30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44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90D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0A9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3C5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Techos: lámina galvanizada o acrílica.</w:t>
            </w:r>
          </w:p>
        </w:tc>
      </w:tr>
      <w:tr w:rsidR="00646AC0" w:rsidRPr="00646AC0" w14:paraId="6CDAF9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770E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957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0BA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739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8505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F5C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cemento o similar.</w:t>
            </w:r>
          </w:p>
        </w:tc>
      </w:tr>
      <w:tr w:rsidR="00646AC0" w:rsidRPr="00646AC0" w14:paraId="78476F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44AC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467F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3BC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250D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963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23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Puertas: no aplica.</w:t>
            </w:r>
          </w:p>
        </w:tc>
      </w:tr>
      <w:tr w:rsidR="00646AC0" w:rsidRPr="00646AC0" w14:paraId="066B81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8AB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642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8D6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82B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2EF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E7F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Ventanas: no aplica.</w:t>
            </w:r>
          </w:p>
        </w:tc>
      </w:tr>
      <w:tr w:rsidR="00646AC0" w:rsidRPr="00646AC0" w14:paraId="535E1C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4DAC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270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4C1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622C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172C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1C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Herrería: no aplica.</w:t>
            </w:r>
          </w:p>
        </w:tc>
      </w:tr>
      <w:tr w:rsidR="00646AC0" w:rsidRPr="00646AC0" w14:paraId="0B8992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79A2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2B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683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E4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5ED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B93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Vidriería: no aplica.</w:t>
            </w:r>
          </w:p>
        </w:tc>
      </w:tr>
      <w:tr w:rsidR="00646AC0" w:rsidRPr="00646AC0" w14:paraId="0E53F0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8C3F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3E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47D8"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198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78F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528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eléctrica: iluminación mínima.</w:t>
            </w:r>
          </w:p>
        </w:tc>
      </w:tr>
      <w:tr w:rsidR="00646AC0" w:rsidRPr="00646AC0" w14:paraId="761D9C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411D3"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CB84C"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23F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557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669D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6B01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Instalación sanitaria: no aplica.</w:t>
            </w:r>
          </w:p>
        </w:tc>
      </w:tr>
      <w:tr w:rsidR="00646AC0" w:rsidRPr="00646AC0" w14:paraId="58C901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4CFB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0716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17F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855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40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570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malla ciclónica.</w:t>
            </w:r>
          </w:p>
        </w:tc>
      </w:tr>
      <w:tr w:rsidR="00646AC0" w:rsidRPr="00646AC0" w14:paraId="7CF56E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8E14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63F7"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5BD0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1F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5BD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12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Aplanados: no aplica.</w:t>
            </w:r>
          </w:p>
        </w:tc>
      </w:tr>
      <w:tr w:rsidR="00646AC0" w:rsidRPr="00646AC0" w14:paraId="31FCBB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0A74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8DE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F1C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2A1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92C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640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Acabados exteriores: no aplica.</w:t>
            </w:r>
          </w:p>
        </w:tc>
      </w:tr>
      <w:tr w:rsidR="00646AC0" w:rsidRPr="00646AC0" w14:paraId="567470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FB3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80E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A4D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245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98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66B8"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6B070A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F4EB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B3C0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B0DA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4DC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DBA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56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Muros: de tabique o block de cemento.</w:t>
            </w:r>
          </w:p>
        </w:tc>
      </w:tr>
      <w:tr w:rsidR="00646AC0" w:rsidRPr="00646AC0" w14:paraId="72F4E8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D9407"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964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E5E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D31E"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293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23FC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concreto, arcilla o pasto artificial.</w:t>
            </w:r>
          </w:p>
        </w:tc>
      </w:tr>
      <w:tr w:rsidR="00646AC0" w:rsidRPr="00646AC0" w14:paraId="0D88140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ADC8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85B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046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141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7C2A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3E29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malla ciclónica, iluminación, gradas.</w:t>
            </w:r>
          </w:p>
        </w:tc>
      </w:tr>
      <w:tr w:rsidR="00646AC0" w:rsidRPr="00646AC0" w14:paraId="06E481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C0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805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346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D57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D97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646E"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3548E8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73580"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334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464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AC15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86B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D93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piso de concreto, pasto natural.</w:t>
            </w:r>
          </w:p>
        </w:tc>
      </w:tr>
      <w:tr w:rsidR="00646AC0" w:rsidRPr="00646AC0" w14:paraId="163B4B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B345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3732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5639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F863"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ABCB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8EA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malla ciclónica, iluminación.</w:t>
            </w:r>
          </w:p>
        </w:tc>
      </w:tr>
      <w:tr w:rsidR="00646AC0" w:rsidRPr="00646AC0" w14:paraId="7F1CD5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7B4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8CD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88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B4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194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DB31A" w14:textId="77777777" w:rsidR="00646AC0" w:rsidRPr="00646AC0" w:rsidRDefault="00646AC0" w:rsidP="00646AC0">
            <w:pPr>
              <w:spacing w:after="0" w:line="240" w:lineRule="auto"/>
              <w:jc w:val="both"/>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Elementos de construcción:</w:t>
            </w:r>
          </w:p>
        </w:tc>
      </w:tr>
      <w:tr w:rsidR="00646AC0" w:rsidRPr="00646AC0" w14:paraId="330896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E965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DB7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8B52"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A4E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8084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830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Pisos: piso de concreto.</w:t>
            </w:r>
          </w:p>
        </w:tc>
      </w:tr>
      <w:tr w:rsidR="00646AC0" w:rsidRPr="00646AC0" w14:paraId="2A5150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F1835"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0973F"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73E9B"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7761"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B17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6B59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Instalaciones especiales: no aplica.</w:t>
            </w:r>
          </w:p>
        </w:tc>
      </w:tr>
    </w:tbl>
    <w:p w14:paraId="0C79CA2A"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A cada uno de los valores unitarios de construcción a que se refiere la tabla anterior, se aplicará un factor de depreciación. Este factor se obtendrá multiplicando el factor de calificación por el resultado obtenido de restar a la unidad la potencia 1.4 del cociente de la edad entre la vida útil de la construcción. Aplicando la siguiente fórmula:</w:t>
      </w:r>
    </w:p>
    <w:p w14:paraId="374D57E5"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b/>
          <w:bCs/>
          <w:sz w:val="20"/>
          <w:szCs w:val="20"/>
        </w:rPr>
        <w:t>FD= (1 - ( E/</w:t>
      </w:r>
      <w:proofErr w:type="spellStart"/>
      <w:r w:rsidRPr="00646AC0">
        <w:rPr>
          <w:rFonts w:ascii="Verdana" w:hAnsi="Verdana"/>
          <w:b/>
          <w:bCs/>
          <w:sz w:val="20"/>
          <w:szCs w:val="20"/>
        </w:rPr>
        <w:t>Vut</w:t>
      </w:r>
      <w:proofErr w:type="spellEnd"/>
      <w:r w:rsidRPr="00646AC0">
        <w:rPr>
          <w:rFonts w:ascii="Verdana" w:hAnsi="Verdana"/>
          <w:b/>
          <w:bCs/>
          <w:sz w:val="20"/>
          <w:szCs w:val="20"/>
        </w:rPr>
        <w:t xml:space="preserve"> )</w:t>
      </w:r>
      <w:r w:rsidRPr="00646AC0">
        <w:rPr>
          <w:rFonts w:ascii="Verdana" w:hAnsi="Verdana"/>
          <w:b/>
          <w:bCs/>
          <w:sz w:val="20"/>
          <w:szCs w:val="20"/>
          <w:vertAlign w:val="superscript"/>
        </w:rPr>
        <w:t xml:space="preserve"> 1.4 </w:t>
      </w:r>
      <w:r w:rsidRPr="00646AC0">
        <w:rPr>
          <w:rFonts w:ascii="Verdana" w:hAnsi="Verdana"/>
          <w:b/>
          <w:bCs/>
          <w:sz w:val="20"/>
          <w:szCs w:val="20"/>
        </w:rPr>
        <w:t>) F</w:t>
      </w:r>
    </w:p>
    <w:p w14:paraId="2D31AD3B"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 xml:space="preserve">Donde: </w:t>
      </w:r>
    </w:p>
    <w:p w14:paraId="65CF7D62"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FD = Factor de depreciación</w:t>
      </w:r>
    </w:p>
    <w:p w14:paraId="640A0758"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E = Edad</w:t>
      </w:r>
    </w:p>
    <w:p w14:paraId="6FC8A6A3" w14:textId="77777777" w:rsidR="00646AC0" w:rsidRPr="00646AC0" w:rsidRDefault="00646AC0" w:rsidP="00646AC0">
      <w:pPr>
        <w:pStyle w:val="NormalWeb"/>
        <w:spacing w:after="0"/>
        <w:ind w:left="851"/>
        <w:jc w:val="both"/>
        <w:rPr>
          <w:rFonts w:ascii="Verdana" w:hAnsi="Verdana"/>
          <w:sz w:val="20"/>
          <w:szCs w:val="20"/>
        </w:rPr>
      </w:pPr>
      <w:proofErr w:type="spellStart"/>
      <w:r w:rsidRPr="00646AC0">
        <w:rPr>
          <w:rFonts w:ascii="Verdana" w:hAnsi="Verdana"/>
          <w:sz w:val="20"/>
          <w:szCs w:val="20"/>
        </w:rPr>
        <w:t>Vut</w:t>
      </w:r>
      <w:proofErr w:type="spellEnd"/>
      <w:r w:rsidRPr="00646AC0">
        <w:rPr>
          <w:rFonts w:ascii="Verdana" w:hAnsi="Verdana"/>
          <w:sz w:val="20"/>
          <w:szCs w:val="20"/>
        </w:rPr>
        <w:t xml:space="preserve"> = Vida útil total</w:t>
      </w:r>
    </w:p>
    <w:p w14:paraId="7FADBC17"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F= Factor de calificación</w:t>
      </w:r>
    </w:p>
    <w:p w14:paraId="4715A861"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El factor de calificación se obtendrá de la siguiente tabla:</w:t>
      </w:r>
    </w:p>
    <w:p w14:paraId="24E96BFA" w14:textId="77777777" w:rsidR="00646AC0" w:rsidRPr="00646AC0" w:rsidRDefault="00646AC0" w:rsidP="00646AC0">
      <w:pPr>
        <w:pStyle w:val="NormalWeb"/>
        <w:spacing w:after="0"/>
        <w:jc w:val="center"/>
        <w:rPr>
          <w:rFonts w:ascii="Verdana" w:hAnsi="Verdana"/>
          <w:b/>
          <w:bCs/>
          <w:sz w:val="20"/>
          <w:szCs w:val="20"/>
        </w:rPr>
      </w:pPr>
      <w:r w:rsidRPr="00646AC0">
        <w:rPr>
          <w:rFonts w:ascii="Verdana" w:hAnsi="Verdana"/>
          <w:b/>
          <w:bCs/>
          <w:sz w:val="20"/>
          <w:szCs w:val="20"/>
        </w:rPr>
        <w:t>Estado de conservación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0"/>
        <w:gridCol w:w="2617"/>
        <w:gridCol w:w="2589"/>
      </w:tblGrid>
      <w:tr w:rsidR="00646AC0" w:rsidRPr="00646AC0" w14:paraId="4903DE7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02E63"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05A45"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Factor de calificación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B56D"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Conservación</w:t>
            </w:r>
          </w:p>
        </w:tc>
      </w:tr>
      <w:tr w:rsidR="00646AC0" w:rsidRPr="00646AC0" w14:paraId="617EC1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9E96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BBF0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D3D2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Excelente</w:t>
            </w:r>
          </w:p>
        </w:tc>
      </w:tr>
      <w:tr w:rsidR="00646AC0" w:rsidRPr="00646AC0" w14:paraId="7C3C0B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5132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5E1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590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Bueno</w:t>
            </w:r>
          </w:p>
        </w:tc>
      </w:tr>
      <w:tr w:rsidR="00646AC0" w:rsidRPr="00646AC0" w14:paraId="6B8073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D894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7C77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672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Regular</w:t>
            </w:r>
          </w:p>
        </w:tc>
      </w:tr>
      <w:tr w:rsidR="00646AC0" w:rsidRPr="00646AC0" w14:paraId="31FD2C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80B6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D05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F2C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Reparaciones menores</w:t>
            </w:r>
          </w:p>
        </w:tc>
      </w:tr>
      <w:tr w:rsidR="00646AC0" w:rsidRPr="00646AC0" w14:paraId="6B06CF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3251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A0A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F03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Reparaciones regulares</w:t>
            </w:r>
          </w:p>
        </w:tc>
      </w:tr>
      <w:tr w:rsidR="00646AC0" w:rsidRPr="00646AC0" w14:paraId="52E3D6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7252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06C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4C5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Reparaciones mayores</w:t>
            </w:r>
          </w:p>
        </w:tc>
      </w:tr>
    </w:tbl>
    <w:p w14:paraId="09B94CF2" w14:textId="77777777" w:rsidR="00646AC0" w:rsidRPr="00646AC0" w:rsidRDefault="00646AC0" w:rsidP="00646AC0">
      <w:pPr>
        <w:spacing w:line="240" w:lineRule="auto"/>
        <w:jc w:val="both"/>
        <w:rPr>
          <w:rFonts w:ascii="Verdana" w:eastAsia="Times New Roman" w:hAnsi="Verdana" w:cs="Arial"/>
          <w:sz w:val="20"/>
          <w:szCs w:val="20"/>
        </w:rPr>
      </w:pPr>
    </w:p>
    <w:p w14:paraId="24C98348"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En los casos en los que el factor de depreciación resultante sea menor a 0.40, se deberá utilizar una vida útil distinta a la establecida en la tabla de valores por metro cuadrado por tipo de construcción, calidad y vida útil, la cual será el resultado de la suma de la edad cronológica más la vida útil remanente. Dicha vida remanente se estimará con base en observar las características físicas de la construcción y en ningún caso se aplicará un factor de depreciación menor a 0.40.</w:t>
      </w:r>
    </w:p>
    <w:p w14:paraId="384CA7B3" w14:textId="77777777" w:rsidR="00646AC0" w:rsidRPr="00646AC0" w:rsidRDefault="00646AC0">
      <w:pPr>
        <w:pStyle w:val="Prrafodelista"/>
        <w:numPr>
          <w:ilvl w:val="0"/>
          <w:numId w:val="23"/>
        </w:numPr>
        <w:jc w:val="both"/>
        <w:rPr>
          <w:rFonts w:ascii="Verdana" w:hAnsi="Verdana"/>
          <w:sz w:val="20"/>
          <w:szCs w:val="20"/>
        </w:rPr>
      </w:pPr>
      <w:r w:rsidRPr="00646AC0">
        <w:rPr>
          <w:rFonts w:ascii="Verdana" w:hAnsi="Verdana"/>
          <w:b/>
          <w:bCs/>
          <w:sz w:val="20"/>
          <w:szCs w:val="20"/>
        </w:rPr>
        <w:t>Inmuebles suburbanos</w:t>
      </w:r>
    </w:p>
    <w:p w14:paraId="6FCA4BCD" w14:textId="77777777" w:rsidR="00646AC0" w:rsidRPr="00646AC0" w:rsidRDefault="00646AC0" w:rsidP="00646AC0">
      <w:pPr>
        <w:pStyle w:val="NormalWeb"/>
        <w:spacing w:before="0" w:beforeAutospacing="0" w:after="0" w:afterAutospacing="0"/>
        <w:ind w:left="851"/>
        <w:jc w:val="both"/>
        <w:rPr>
          <w:rFonts w:ascii="Verdana" w:hAnsi="Verdana"/>
          <w:sz w:val="20"/>
          <w:szCs w:val="20"/>
        </w:rPr>
      </w:pPr>
    </w:p>
    <w:p w14:paraId="3ECAE624" w14:textId="77777777" w:rsidR="00646AC0" w:rsidRPr="00646AC0" w:rsidRDefault="00646AC0">
      <w:pPr>
        <w:pStyle w:val="NormalWeb"/>
        <w:numPr>
          <w:ilvl w:val="0"/>
          <w:numId w:val="27"/>
        </w:numPr>
        <w:spacing w:before="0" w:beforeAutospacing="0" w:after="0" w:afterAutospacing="0"/>
        <w:ind w:left="851" w:hanging="851"/>
        <w:jc w:val="both"/>
        <w:rPr>
          <w:rFonts w:ascii="Verdana" w:hAnsi="Verdana"/>
          <w:sz w:val="20"/>
          <w:szCs w:val="20"/>
        </w:rPr>
      </w:pPr>
      <w:r w:rsidRPr="00646AC0">
        <w:rPr>
          <w:rFonts w:ascii="Verdana" w:hAnsi="Verdana"/>
          <w:sz w:val="20"/>
          <w:szCs w:val="20"/>
        </w:rPr>
        <w:t>Los valores unitarios de terreno por metro cuadrado atenderán a la delimitación señalada en el Plano de Valores de Terreno para el Municipio de León, Guanajuato, que establece el presente Ordenamiento:</w:t>
      </w:r>
    </w:p>
    <w:p w14:paraId="08EBD7DC" w14:textId="77777777" w:rsidR="00646AC0" w:rsidRPr="00646AC0" w:rsidRDefault="00646AC0" w:rsidP="00646AC0">
      <w:pPr>
        <w:shd w:val="clear" w:color="auto" w:fill="FFFFFF"/>
        <w:spacing w:before="100" w:beforeAutospacing="1" w:after="100" w:afterAutospacing="1" w:line="240" w:lineRule="auto"/>
        <w:jc w:val="center"/>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Zona suburbana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1"/>
        <w:gridCol w:w="4312"/>
        <w:gridCol w:w="1076"/>
      </w:tblGrid>
      <w:tr w:rsidR="00646AC0" w:rsidRPr="00646AC0" w14:paraId="2AE3FB6E"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4D229"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546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691C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Valor</w:t>
            </w:r>
          </w:p>
        </w:tc>
      </w:tr>
      <w:tr w:rsidR="00646AC0" w:rsidRPr="00646AC0" w14:paraId="16EAFA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166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591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Loza de los Padres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20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$94.28</w:t>
            </w:r>
          </w:p>
        </w:tc>
      </w:tr>
      <w:tr w:rsidR="00646AC0" w:rsidRPr="00646AC0" w14:paraId="770CD0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088D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E2B1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de 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12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$106.23</w:t>
            </w:r>
          </w:p>
        </w:tc>
      </w:tr>
      <w:tr w:rsidR="00646AC0" w:rsidRPr="00646AC0" w14:paraId="6565EE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718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331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los Sauces de Abajo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A07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$99.60</w:t>
            </w:r>
          </w:p>
        </w:tc>
      </w:tr>
      <w:tr w:rsidR="00646AC0" w:rsidRPr="00646AC0" w14:paraId="4CA242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741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524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4B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$241.68</w:t>
            </w:r>
          </w:p>
        </w:tc>
      </w:tr>
      <w:tr w:rsidR="00646AC0" w:rsidRPr="00646AC0" w14:paraId="0CBA66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31F9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A19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Planta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911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$151.38</w:t>
            </w:r>
          </w:p>
        </w:tc>
      </w:tr>
      <w:tr w:rsidR="00646AC0" w:rsidRPr="00646AC0" w14:paraId="5548E4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0FF2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AA3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A3D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$580.27</w:t>
            </w:r>
          </w:p>
        </w:tc>
      </w:tr>
      <w:tr w:rsidR="00646AC0" w:rsidRPr="00646AC0" w14:paraId="75F1A7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33E9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600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Laborcita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0D9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$717.04</w:t>
            </w:r>
          </w:p>
        </w:tc>
      </w:tr>
      <w:tr w:rsidR="00646AC0" w:rsidRPr="00646AC0" w14:paraId="500838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5D11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7B5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la Laborcita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0C8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$207.14</w:t>
            </w:r>
          </w:p>
        </w:tc>
      </w:tr>
      <w:tr w:rsidR="00646AC0" w:rsidRPr="00646AC0" w14:paraId="115036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087C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4D7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5B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$750.24</w:t>
            </w:r>
          </w:p>
        </w:tc>
      </w:tr>
      <w:tr w:rsidR="00646AC0" w:rsidRPr="00646AC0" w14:paraId="4BCD30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0A15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492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Primavera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F5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$249.65</w:t>
            </w:r>
          </w:p>
        </w:tc>
      </w:tr>
      <w:tr w:rsidR="00646AC0" w:rsidRPr="00646AC0" w14:paraId="677073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5439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19005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FF1D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Lomas de </w:t>
            </w:r>
            <w:proofErr w:type="spellStart"/>
            <w:r w:rsidRPr="00646AC0">
              <w:rPr>
                <w:rFonts w:ascii="Verdana" w:eastAsia="Times New Roman" w:hAnsi="Verdana" w:cs="Arial"/>
                <w:sz w:val="20"/>
                <w:szCs w:val="20"/>
                <w:lang w:eastAsia="es-MX"/>
              </w:rPr>
              <w:t>Comanjilla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EB9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$610.81</w:t>
            </w:r>
          </w:p>
        </w:tc>
      </w:tr>
      <w:tr w:rsidR="00646AC0" w:rsidRPr="00646AC0" w14:paraId="445EF4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D4FE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B42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Loza de los Padres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F8F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$560.00</w:t>
            </w:r>
          </w:p>
        </w:tc>
      </w:tr>
      <w:tr w:rsidR="00646AC0" w:rsidRPr="00646AC0" w14:paraId="05AAC0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D35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0FB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Jacales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BE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$328.31</w:t>
            </w:r>
          </w:p>
        </w:tc>
      </w:tr>
      <w:tr w:rsidR="00646AC0" w:rsidRPr="00646AC0" w14:paraId="416D63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E39A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E4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Fracciones de los Sauces de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05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$182.40</w:t>
            </w:r>
          </w:p>
        </w:tc>
      </w:tr>
      <w:tr w:rsidR="00646AC0" w:rsidRPr="00646AC0" w14:paraId="7DC16B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2B55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4368E"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(Pro) Sur los Jacales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BEE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$146.06</w:t>
            </w:r>
          </w:p>
        </w:tc>
      </w:tr>
      <w:tr w:rsidR="00646AC0" w:rsidRPr="00646AC0" w14:paraId="5EE146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96D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FEF7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Jacales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4D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$371.80</w:t>
            </w:r>
          </w:p>
        </w:tc>
      </w:tr>
      <w:tr w:rsidR="00646AC0" w:rsidRPr="00646AC0" w14:paraId="1085F12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390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FAA3"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9FC6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$235.02</w:t>
            </w:r>
          </w:p>
        </w:tc>
      </w:tr>
      <w:tr w:rsidR="00646AC0" w:rsidRPr="00646AC0" w14:paraId="226D58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18CA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FB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065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$750.24</w:t>
            </w:r>
          </w:p>
        </w:tc>
      </w:tr>
      <w:tr w:rsidR="00646AC0" w:rsidRPr="00646AC0" w14:paraId="35D920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9D3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8F3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Económicas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56E6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$316.16</w:t>
            </w:r>
          </w:p>
        </w:tc>
      </w:tr>
      <w:tr w:rsidR="00646AC0" w:rsidRPr="00646AC0" w14:paraId="7652D84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0CE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BF0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Granjas las Palomas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11D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$398.36</w:t>
            </w:r>
          </w:p>
        </w:tc>
      </w:tr>
      <w:tr w:rsidR="00646AC0" w:rsidRPr="00646AC0" w14:paraId="375DE7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01B6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D86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Suspiro (La Trilla)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5BD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$289.46</w:t>
            </w:r>
          </w:p>
        </w:tc>
      </w:tr>
      <w:tr w:rsidR="00646AC0" w:rsidRPr="00646AC0" w14:paraId="3FED83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458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E43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 Isidro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035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$483.34</w:t>
            </w:r>
          </w:p>
        </w:tc>
      </w:tr>
      <w:tr w:rsidR="00646AC0" w:rsidRPr="00646AC0" w14:paraId="69A7AA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B065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EA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Sur las Palomas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AD7D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$289.46</w:t>
            </w:r>
          </w:p>
        </w:tc>
      </w:tr>
      <w:tr w:rsidR="00646AC0" w:rsidRPr="00646AC0" w14:paraId="5E690B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B78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956A"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Lomas del Paraíso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E09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$255.36</w:t>
            </w:r>
          </w:p>
        </w:tc>
      </w:tr>
      <w:tr w:rsidR="00646AC0" w:rsidRPr="00646AC0" w14:paraId="4B9D35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8D60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8A60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Sauces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78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$305.41</w:t>
            </w:r>
          </w:p>
        </w:tc>
      </w:tr>
      <w:tr w:rsidR="00646AC0" w:rsidRPr="00646AC0" w14:paraId="23F98E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C3E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BF1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Campestre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195B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$239.01</w:t>
            </w:r>
          </w:p>
        </w:tc>
      </w:tr>
      <w:tr w:rsidR="00646AC0" w:rsidRPr="00646AC0" w14:paraId="49CC29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B42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7C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 xml:space="preserve">Comunidad Noria de </w:t>
            </w:r>
            <w:proofErr w:type="spellStart"/>
            <w:r w:rsidRPr="00646AC0">
              <w:rPr>
                <w:rFonts w:ascii="Verdana" w:eastAsia="Times New Roman" w:hAnsi="Verdana" w:cs="Arial"/>
                <w:sz w:val="20"/>
                <w:szCs w:val="20"/>
                <w:lang w:eastAsia="es-MX"/>
              </w:rPr>
              <w:t>Septiem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252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$88.54</w:t>
            </w:r>
          </w:p>
        </w:tc>
      </w:tr>
      <w:tr w:rsidR="00646AC0" w:rsidRPr="00646AC0" w14:paraId="613D91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7A9E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53B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Caja Popular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5C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$292.14</w:t>
            </w:r>
          </w:p>
        </w:tc>
      </w:tr>
      <w:tr w:rsidR="00646AC0" w:rsidRPr="00646AC0" w14:paraId="7D95340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9F86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B4B1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Tepetates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18E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$345.25</w:t>
            </w:r>
          </w:p>
        </w:tc>
      </w:tr>
      <w:tr w:rsidR="00646AC0" w:rsidRPr="00646AC0" w14:paraId="4170F9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AF5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3E5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Valle de Santa 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01AC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$441.91</w:t>
            </w:r>
          </w:p>
        </w:tc>
      </w:tr>
      <w:tr w:rsidR="00646AC0" w:rsidRPr="00646AC0" w14:paraId="25A0EB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2949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AEAC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Santa Rosa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D952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$750.24</w:t>
            </w:r>
          </w:p>
        </w:tc>
      </w:tr>
      <w:tr w:rsidR="00646AC0" w:rsidRPr="00646AC0" w14:paraId="100C19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D61C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926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 Esmeralda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0A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$511.22</w:t>
            </w:r>
          </w:p>
        </w:tc>
      </w:tr>
      <w:tr w:rsidR="00646AC0" w:rsidRPr="00646AC0" w14:paraId="438709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E135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C80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Rústico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272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$511.22</w:t>
            </w:r>
          </w:p>
        </w:tc>
      </w:tr>
      <w:tr w:rsidR="00646AC0" w:rsidRPr="00646AC0" w14:paraId="25C498A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3B47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lastRenderedPageBreak/>
              <w:t>23008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FDC1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Latinoamericana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B03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$511.22</w:t>
            </w:r>
          </w:p>
        </w:tc>
      </w:tr>
      <w:tr w:rsidR="00646AC0" w:rsidRPr="00646AC0" w14:paraId="743E7A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13A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496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Puerta del Cerro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0AA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$359.85</w:t>
            </w:r>
          </w:p>
        </w:tc>
      </w:tr>
      <w:tr w:rsidR="00646AC0" w:rsidRPr="00646AC0" w14:paraId="7FD120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B14D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C52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Los Encinos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541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$580.27</w:t>
            </w:r>
          </w:p>
        </w:tc>
      </w:tr>
    </w:tbl>
    <w:p w14:paraId="14E2A5D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26869231" w14:textId="77777777" w:rsidR="00646AC0" w:rsidRPr="00646AC0" w:rsidRDefault="00646AC0" w:rsidP="00646AC0">
      <w:pPr>
        <w:pStyle w:val="NormalWeb"/>
        <w:spacing w:before="0" w:beforeAutospacing="0" w:after="0"/>
        <w:ind w:firstLine="851"/>
        <w:jc w:val="both"/>
        <w:rPr>
          <w:rFonts w:ascii="Verdana" w:hAnsi="Verdana"/>
          <w:sz w:val="20"/>
          <w:szCs w:val="20"/>
        </w:rPr>
      </w:pPr>
      <w:r w:rsidRPr="00646AC0">
        <w:rPr>
          <w:rFonts w:ascii="Verdana" w:hAnsi="Verdana"/>
          <w:sz w:val="20"/>
          <w:szCs w:val="20"/>
        </w:rPr>
        <w:t>En los casos que existan colonias no contempladas o de nueva creación para el ejercicio fiscal 2024, se fijará el valor de estas a través de un dictamen con base a un estudio de mercado inmobiliario por parte de la Dirección de Catastro de la Tesorería Municipal.</w:t>
      </w:r>
    </w:p>
    <w:p w14:paraId="13A31654" w14:textId="77777777" w:rsid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A los valores de zona o vía de acceso, resultantes de la derrama se les aplicarán los siguientes factores:</w:t>
      </w:r>
    </w:p>
    <w:p w14:paraId="7E3A549E" w14:textId="77777777" w:rsidR="005639DE" w:rsidRPr="00646AC0" w:rsidRDefault="005639DE" w:rsidP="005639DE">
      <w:pPr>
        <w:pStyle w:val="Sinespaciado1"/>
      </w:pPr>
    </w:p>
    <w:p w14:paraId="729C54A7" w14:textId="77777777" w:rsidR="00646AC0" w:rsidRPr="00646AC0" w:rsidRDefault="00646AC0">
      <w:pPr>
        <w:pStyle w:val="NormalWeb"/>
        <w:numPr>
          <w:ilvl w:val="0"/>
          <w:numId w:val="63"/>
        </w:numPr>
        <w:spacing w:before="0" w:beforeAutospacing="0" w:after="0" w:afterAutospacing="0"/>
        <w:ind w:left="851" w:hanging="851"/>
        <w:jc w:val="both"/>
        <w:rPr>
          <w:rFonts w:ascii="Verdana" w:hAnsi="Verdana"/>
          <w:sz w:val="20"/>
          <w:szCs w:val="20"/>
        </w:rPr>
      </w:pPr>
      <w:r w:rsidRPr="00646AC0">
        <w:rPr>
          <w:rFonts w:ascii="Verdana" w:hAnsi="Verdana"/>
          <w:b/>
          <w:bCs/>
          <w:sz w:val="20"/>
          <w:szCs w:val="20"/>
        </w:rPr>
        <w:t>Factor de topografía:</w:t>
      </w:r>
    </w:p>
    <w:p w14:paraId="72687716" w14:textId="77777777" w:rsid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Es el factor de 0.60 hasta 1.00 que se aplica a los terrenos, dependiendo del porcentaje de inclinación del terreno. El porcentaje de inclinación se obtiene del cociente de la altura del desnivel entre la longitud horizontal del desnivel, de conformidad con los rangos establecidos en el manual de valuación emitido por la Tesorería Municipal.</w:t>
      </w:r>
    </w:p>
    <w:p w14:paraId="3E65502E" w14:textId="77777777" w:rsidR="005639DE" w:rsidRPr="00646AC0" w:rsidRDefault="005639DE" w:rsidP="005639DE">
      <w:pPr>
        <w:pStyle w:val="Sinespaciado1"/>
      </w:pPr>
    </w:p>
    <w:p w14:paraId="2CAD80E7" w14:textId="77777777" w:rsidR="00646AC0" w:rsidRPr="00646AC0" w:rsidRDefault="00646AC0">
      <w:pPr>
        <w:pStyle w:val="NormalWeb"/>
        <w:numPr>
          <w:ilvl w:val="0"/>
          <w:numId w:val="63"/>
        </w:numPr>
        <w:spacing w:before="0" w:beforeAutospacing="0" w:after="0" w:afterAutospacing="0"/>
        <w:ind w:left="851" w:hanging="851"/>
        <w:jc w:val="both"/>
        <w:rPr>
          <w:rFonts w:ascii="Verdana" w:hAnsi="Verdana"/>
          <w:sz w:val="20"/>
          <w:szCs w:val="20"/>
        </w:rPr>
      </w:pPr>
      <w:r w:rsidRPr="00646AC0">
        <w:rPr>
          <w:rFonts w:ascii="Verdana" w:hAnsi="Verdana"/>
          <w:b/>
          <w:bCs/>
          <w:sz w:val="20"/>
          <w:szCs w:val="20"/>
        </w:rPr>
        <w:t>Factor de superficie:</w:t>
      </w:r>
    </w:p>
    <w:p w14:paraId="1736E5C7"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Se determinará de acuerdo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20"/>
        <w:gridCol w:w="950"/>
      </w:tblGrid>
      <w:tr w:rsidR="00646AC0" w:rsidRPr="00646AC0" w14:paraId="712A71B9"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9BE30"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Superficie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086F"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Factor </w:t>
            </w:r>
          </w:p>
        </w:tc>
      </w:tr>
      <w:tr w:rsidR="00646AC0" w:rsidRPr="00646AC0" w14:paraId="05D794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9B987"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De 0 a 5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122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1.00</w:t>
            </w:r>
          </w:p>
        </w:tc>
      </w:tr>
      <w:tr w:rsidR="00646AC0" w:rsidRPr="00646AC0" w14:paraId="3A30B1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BAAAB"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De 5.1 a 10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F31A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0.95</w:t>
            </w:r>
          </w:p>
        </w:tc>
      </w:tr>
      <w:tr w:rsidR="00646AC0" w:rsidRPr="00646AC0" w14:paraId="5A1E5A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3DE65"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De 10.1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BF9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0.90</w:t>
            </w:r>
          </w:p>
        </w:tc>
      </w:tr>
      <w:tr w:rsidR="00646AC0" w:rsidRPr="00646AC0" w14:paraId="785DDC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4EF2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d)</w:t>
            </w:r>
            <w:r w:rsidRPr="00646AC0">
              <w:rPr>
                <w:rFonts w:ascii="Verdana" w:eastAsia="Times New Roman" w:hAnsi="Verdana" w:cs="Arial"/>
                <w:sz w:val="20"/>
                <w:szCs w:val="20"/>
              </w:rPr>
              <w:t xml:space="preserve"> De 20.1 a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80B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0.85</w:t>
            </w:r>
          </w:p>
        </w:tc>
      </w:tr>
      <w:tr w:rsidR="00646AC0" w:rsidRPr="00646AC0" w14:paraId="6A4593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3DC2F"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e)</w:t>
            </w:r>
            <w:r w:rsidRPr="00646AC0">
              <w:rPr>
                <w:rFonts w:ascii="Verdana" w:eastAsia="Times New Roman" w:hAnsi="Verdana" w:cs="Arial"/>
                <w:sz w:val="20"/>
                <w:szCs w:val="20"/>
              </w:rPr>
              <w:t xml:space="preserve"> Más de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BDB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0.80</w:t>
            </w:r>
          </w:p>
        </w:tc>
      </w:tr>
    </w:tbl>
    <w:p w14:paraId="0A4372BE" w14:textId="77777777" w:rsidR="00646AC0" w:rsidRPr="00646AC0" w:rsidRDefault="00646AC0" w:rsidP="00646AC0">
      <w:pPr>
        <w:pStyle w:val="NormalWeb"/>
        <w:spacing w:before="0" w:beforeAutospacing="0" w:after="0" w:afterAutospacing="0"/>
        <w:ind w:left="851"/>
        <w:jc w:val="both"/>
        <w:rPr>
          <w:rFonts w:ascii="Verdana" w:hAnsi="Verdana"/>
          <w:sz w:val="20"/>
          <w:szCs w:val="20"/>
        </w:rPr>
      </w:pPr>
    </w:p>
    <w:p w14:paraId="53060FDD" w14:textId="77777777" w:rsidR="005639DE" w:rsidRPr="005639DE" w:rsidRDefault="005639DE" w:rsidP="005639DE">
      <w:pPr>
        <w:pStyle w:val="NormalWeb"/>
        <w:spacing w:before="0" w:beforeAutospacing="0" w:after="0" w:afterAutospacing="0"/>
        <w:ind w:left="851"/>
        <w:jc w:val="both"/>
        <w:rPr>
          <w:rFonts w:ascii="Verdana" w:hAnsi="Verdana"/>
          <w:sz w:val="20"/>
          <w:szCs w:val="20"/>
        </w:rPr>
      </w:pPr>
    </w:p>
    <w:p w14:paraId="5895AC01" w14:textId="67F5683B" w:rsidR="00646AC0" w:rsidRPr="00646AC0" w:rsidRDefault="00646AC0">
      <w:pPr>
        <w:pStyle w:val="NormalWeb"/>
        <w:numPr>
          <w:ilvl w:val="0"/>
          <w:numId w:val="63"/>
        </w:numPr>
        <w:spacing w:before="0" w:beforeAutospacing="0" w:after="0" w:afterAutospacing="0"/>
        <w:ind w:left="851" w:hanging="720"/>
        <w:jc w:val="both"/>
        <w:rPr>
          <w:rFonts w:ascii="Verdana" w:hAnsi="Verdana"/>
          <w:sz w:val="20"/>
          <w:szCs w:val="20"/>
        </w:rPr>
      </w:pPr>
      <w:r w:rsidRPr="00646AC0">
        <w:rPr>
          <w:rFonts w:ascii="Verdana" w:hAnsi="Verdana"/>
          <w:b/>
          <w:bCs/>
          <w:sz w:val="20"/>
          <w:szCs w:val="20"/>
        </w:rPr>
        <w:lastRenderedPageBreak/>
        <w:t>Factor por falta de servicios:</w:t>
      </w:r>
    </w:p>
    <w:p w14:paraId="00F4790F"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Es el factor que influye en el valor unitario del suelo, de acuerdo a la falta de los servicios básicos de la zona como: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18"/>
        <w:gridCol w:w="1638"/>
      </w:tblGrid>
      <w:tr w:rsidR="00646AC0" w:rsidRPr="00646AC0" w14:paraId="20532B91"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4EDFF"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Servicios básicos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B164C"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Ponderación</w:t>
            </w:r>
          </w:p>
        </w:tc>
      </w:tr>
      <w:tr w:rsidR="00646AC0" w:rsidRPr="00646AC0" w14:paraId="26D5D1D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B17D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F705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0.060</w:t>
            </w:r>
          </w:p>
        </w:tc>
      </w:tr>
      <w:tr w:rsidR="00646AC0" w:rsidRPr="00646AC0" w14:paraId="0DD125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0C25B"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D0A4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0.060</w:t>
            </w:r>
          </w:p>
        </w:tc>
      </w:tr>
      <w:tr w:rsidR="00646AC0" w:rsidRPr="00646AC0" w14:paraId="75D2EF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716E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Energía eléctrica y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B66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0.090</w:t>
            </w:r>
          </w:p>
        </w:tc>
      </w:tr>
      <w:tr w:rsidR="00646AC0" w:rsidRPr="00646AC0" w14:paraId="65B9BB8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8CF7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d)</w:t>
            </w:r>
            <w:r w:rsidRPr="00646AC0">
              <w:rPr>
                <w:rFonts w:ascii="Verdana" w:eastAsia="Times New Roman" w:hAnsi="Verdana" w:cs="Arial"/>
                <w:sz w:val="20"/>
                <w:szCs w:val="20"/>
              </w:rPr>
              <w:t xml:space="preserve"> Pavimento y banquetas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F29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0.090</w:t>
            </w:r>
          </w:p>
        </w:tc>
      </w:tr>
    </w:tbl>
    <w:p w14:paraId="215C5C99"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Factor de servicios = 1 – S P</w:t>
      </w:r>
    </w:p>
    <w:p w14:paraId="6F592DA6"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Donde:</w:t>
      </w:r>
    </w:p>
    <w:p w14:paraId="4B3931DD"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SP = sumatoria de ponderación de servicios básicos </w:t>
      </w:r>
    </w:p>
    <w:p w14:paraId="6C3ACF2A" w14:textId="77777777" w:rsidR="00646AC0" w:rsidRPr="00646AC0" w:rsidRDefault="00646AC0" w:rsidP="00646AC0">
      <w:pPr>
        <w:pStyle w:val="NormalWeb"/>
        <w:spacing w:after="0"/>
        <w:jc w:val="both"/>
        <w:rPr>
          <w:rFonts w:ascii="Verdana" w:hAnsi="Verdana"/>
          <w:sz w:val="20"/>
          <w:szCs w:val="20"/>
        </w:rPr>
      </w:pPr>
      <w:r w:rsidRPr="00646AC0">
        <w:rPr>
          <w:rFonts w:ascii="Verdana" w:hAnsi="Verdana"/>
          <w:b/>
          <w:bCs/>
          <w:sz w:val="20"/>
          <w:szCs w:val="20"/>
        </w:rPr>
        <w:t>B)</w:t>
      </w:r>
      <w:r w:rsidRPr="00646AC0">
        <w:rPr>
          <w:rFonts w:ascii="Verdana" w:hAnsi="Verdana"/>
          <w:sz w:val="20"/>
          <w:szCs w:val="20"/>
        </w:rPr>
        <w:t xml:space="preserve"> Para determinar los valores unitarios de construcción, se aplicará lo dispuesto en el inciso B de la fracción anterior.</w:t>
      </w:r>
    </w:p>
    <w:p w14:paraId="10A61066" w14:textId="77777777" w:rsidR="00646AC0" w:rsidRPr="00646AC0" w:rsidRDefault="00646AC0">
      <w:pPr>
        <w:pStyle w:val="NormalWeb"/>
        <w:numPr>
          <w:ilvl w:val="0"/>
          <w:numId w:val="23"/>
        </w:numPr>
        <w:spacing w:before="0" w:beforeAutospacing="0" w:after="0" w:afterAutospacing="0"/>
        <w:jc w:val="both"/>
        <w:rPr>
          <w:rFonts w:ascii="Verdana" w:hAnsi="Verdana"/>
          <w:sz w:val="20"/>
          <w:szCs w:val="20"/>
        </w:rPr>
      </w:pPr>
      <w:r w:rsidRPr="00646AC0">
        <w:rPr>
          <w:rFonts w:ascii="Verdana" w:hAnsi="Verdana"/>
          <w:b/>
          <w:bCs/>
          <w:sz w:val="20"/>
          <w:szCs w:val="20"/>
        </w:rPr>
        <w:t>Inmuebles rústicos</w:t>
      </w:r>
    </w:p>
    <w:p w14:paraId="4DCFD945" w14:textId="77777777" w:rsidR="00646AC0" w:rsidRPr="00646AC0" w:rsidRDefault="00646AC0" w:rsidP="00646AC0">
      <w:pPr>
        <w:spacing w:after="0" w:line="240" w:lineRule="auto"/>
        <w:jc w:val="both"/>
        <w:rPr>
          <w:rFonts w:ascii="Verdana" w:hAnsi="Verdana" w:cs="Arial"/>
          <w:b/>
          <w:bCs/>
          <w:sz w:val="20"/>
          <w:szCs w:val="20"/>
        </w:rPr>
      </w:pPr>
    </w:p>
    <w:p w14:paraId="39CEF918" w14:textId="77777777" w:rsidR="00646AC0" w:rsidRPr="00646AC0" w:rsidRDefault="00646AC0" w:rsidP="00646AC0">
      <w:pPr>
        <w:spacing w:line="240" w:lineRule="auto"/>
        <w:jc w:val="both"/>
        <w:rPr>
          <w:rFonts w:ascii="Verdana" w:hAnsi="Verdana" w:cs="Arial"/>
          <w:sz w:val="20"/>
          <w:szCs w:val="20"/>
        </w:rPr>
      </w:pPr>
      <w:r w:rsidRPr="00646AC0">
        <w:rPr>
          <w:rFonts w:ascii="Verdana" w:hAnsi="Verdana" w:cs="Arial"/>
          <w:b/>
          <w:bCs/>
          <w:sz w:val="20"/>
          <w:szCs w:val="20"/>
        </w:rPr>
        <w:t>A) Valores unitarios de terreno para inmuebles rústicos</w:t>
      </w:r>
    </w:p>
    <w:p w14:paraId="5436DD11" w14:textId="77777777" w:rsidR="00646AC0" w:rsidRDefault="00646AC0" w:rsidP="00646AC0">
      <w:pPr>
        <w:pStyle w:val="Prrafodelista"/>
        <w:ind w:left="1027" w:hanging="283"/>
        <w:jc w:val="both"/>
        <w:rPr>
          <w:rFonts w:ascii="Verdana" w:hAnsi="Verdana"/>
          <w:b/>
          <w:bCs/>
          <w:sz w:val="20"/>
          <w:szCs w:val="20"/>
        </w:rPr>
      </w:pPr>
      <w:r w:rsidRPr="00646AC0">
        <w:rPr>
          <w:rFonts w:ascii="Verdana" w:hAnsi="Verdana"/>
          <w:b/>
          <w:bCs/>
          <w:sz w:val="20"/>
          <w:szCs w:val="20"/>
        </w:rPr>
        <w:t>1. Tabla de valores base por hectárea:</w:t>
      </w:r>
    </w:p>
    <w:p w14:paraId="1C35164B" w14:textId="77777777" w:rsidR="005639DE" w:rsidRPr="00646AC0" w:rsidRDefault="005639DE" w:rsidP="00646AC0">
      <w:pPr>
        <w:pStyle w:val="Prrafodelista"/>
        <w:ind w:left="1027" w:hanging="283"/>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1"/>
        <w:gridCol w:w="1530"/>
      </w:tblGrid>
      <w:tr w:rsidR="00646AC0" w:rsidRPr="00646AC0" w14:paraId="21489D02"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BBCBA"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Tipo de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40675"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Valor</w:t>
            </w:r>
          </w:p>
        </w:tc>
      </w:tr>
      <w:tr w:rsidR="00646AC0" w:rsidRPr="00646AC0" w14:paraId="7345BFB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C1BC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C17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$159,696.87</w:t>
            </w:r>
          </w:p>
        </w:tc>
      </w:tr>
      <w:tr w:rsidR="00646AC0" w:rsidRPr="00646AC0" w14:paraId="4639DB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97BA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359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$59,147.93</w:t>
            </w:r>
          </w:p>
        </w:tc>
      </w:tr>
      <w:tr w:rsidR="00646AC0" w:rsidRPr="00646AC0" w14:paraId="418E3B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6D72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A5D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$21,291.55</w:t>
            </w:r>
          </w:p>
        </w:tc>
      </w:tr>
      <w:tr w:rsidR="00646AC0" w:rsidRPr="00646AC0" w14:paraId="3E677D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BA8A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d)</w:t>
            </w:r>
            <w:r w:rsidRPr="00646AC0">
              <w:rPr>
                <w:rFonts w:ascii="Verdana" w:eastAsia="Times New Roman" w:hAnsi="Verdana" w:cs="Arial"/>
                <w:sz w:val="20"/>
                <w:szCs w:val="20"/>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0F29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$3,785.06</w:t>
            </w:r>
          </w:p>
        </w:tc>
      </w:tr>
    </w:tbl>
    <w:p w14:paraId="234087CA"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Los valores base serán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07"/>
        <w:gridCol w:w="950"/>
      </w:tblGrid>
      <w:tr w:rsidR="00646AC0" w:rsidRPr="00646AC0" w14:paraId="5035EA7E"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61CA8"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55C9"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Factor</w:t>
            </w:r>
          </w:p>
        </w:tc>
      </w:tr>
      <w:tr w:rsidR="00646AC0" w:rsidRPr="00646AC0" w14:paraId="35EFE9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1C1E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1.1.</w:t>
            </w:r>
            <w:r w:rsidRPr="00646AC0">
              <w:rPr>
                <w:rFonts w:ascii="Verdana" w:eastAsia="Times New Roman" w:hAnsi="Verdana" w:cs="Arial"/>
                <w:sz w:val="20"/>
                <w:szCs w:val="20"/>
              </w:rPr>
              <w:t xml:space="preserve"> Espesor del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7DA57"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7D62B1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D733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3AE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27D966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DE56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AF0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1.05</w:t>
            </w:r>
          </w:p>
        </w:tc>
      </w:tr>
      <w:tr w:rsidR="00646AC0" w:rsidRPr="00646AC0" w14:paraId="1FE51B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97D37"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88F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1.08</w:t>
            </w:r>
          </w:p>
        </w:tc>
      </w:tr>
      <w:tr w:rsidR="00646AC0" w:rsidRPr="00646AC0" w14:paraId="53E2AB5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AD1D7"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d)</w:t>
            </w:r>
            <w:r w:rsidRPr="00646AC0">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0F5C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1.10</w:t>
            </w:r>
          </w:p>
        </w:tc>
      </w:tr>
      <w:tr w:rsidR="00646AC0" w:rsidRPr="00646AC0" w14:paraId="4A512D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4EC3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1.2</w:t>
            </w:r>
            <w:r w:rsidRPr="00646AC0">
              <w:rPr>
                <w:rFonts w:ascii="Verdana" w:eastAsia="Times New Roman" w:hAnsi="Verdana" w:cs="Arial"/>
                <w:sz w:val="20"/>
                <w:szCs w:val="20"/>
              </w:rPr>
              <w:t>. Topografía: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0D97"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12395C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1D07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6FB0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1.10</w:t>
            </w:r>
          </w:p>
        </w:tc>
      </w:tr>
      <w:tr w:rsidR="00646AC0" w:rsidRPr="00646AC0" w14:paraId="424327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3C74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0ED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1.05</w:t>
            </w:r>
          </w:p>
        </w:tc>
      </w:tr>
      <w:tr w:rsidR="00646AC0" w:rsidRPr="00646AC0" w14:paraId="42C591B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9419F"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44C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74EA8D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38E5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d)</w:t>
            </w:r>
            <w:r w:rsidRPr="00646AC0">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90C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0.95</w:t>
            </w:r>
          </w:p>
        </w:tc>
      </w:tr>
      <w:tr w:rsidR="00646AC0" w:rsidRPr="00646AC0" w14:paraId="58A822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8BADF"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1.3.</w:t>
            </w:r>
            <w:r w:rsidRPr="00646AC0">
              <w:rPr>
                <w:rFonts w:ascii="Verdana" w:eastAsia="Times New Roman" w:hAnsi="Verdana" w:cs="Arial"/>
                <w:sz w:val="20"/>
                <w:szCs w:val="20"/>
              </w:rPr>
              <w:t xml:space="preserve"> Distancias a centros de población (excepto caserío):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E53D"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789BF3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E9B0C"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E4C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1.50</w:t>
            </w:r>
          </w:p>
        </w:tc>
      </w:tr>
      <w:tr w:rsidR="00646AC0" w:rsidRPr="00646AC0" w14:paraId="386F84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A22D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b)</w:t>
            </w:r>
            <w:r w:rsidRPr="00646AC0">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8415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476A9B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200A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1.4.</w:t>
            </w:r>
            <w:r w:rsidRPr="00646AC0">
              <w:rPr>
                <w:rFonts w:ascii="Verdana" w:eastAsia="Times New Roman" w:hAnsi="Verdana" w:cs="Arial"/>
                <w:sz w:val="20"/>
                <w:szCs w:val="20"/>
              </w:rPr>
              <w:t xml:space="preserve"> Acceso a vías de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688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E826A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D921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796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1.20</w:t>
            </w:r>
          </w:p>
        </w:tc>
      </w:tr>
      <w:tr w:rsidR="00646AC0" w:rsidRPr="00646AC0" w14:paraId="4B2387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E285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EB50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w:t>
            </w:r>
          </w:p>
        </w:tc>
      </w:tr>
      <w:tr w:rsidR="00646AC0" w:rsidRPr="00646AC0" w14:paraId="28EF09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2440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0BF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0.50</w:t>
            </w:r>
          </w:p>
        </w:tc>
      </w:tr>
    </w:tbl>
    <w:p w14:paraId="5EBB3E0E"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El factor que se utilizará para terrenos de riego eventual será el de 0.60. Para aplicar este factor, se calculará primeramente como terreno de riego.</w:t>
      </w:r>
    </w:p>
    <w:p w14:paraId="0822E476" w14:textId="77777777" w:rsidR="00646AC0" w:rsidRPr="00646AC0" w:rsidRDefault="00646AC0">
      <w:pPr>
        <w:pStyle w:val="NormalWeb"/>
        <w:numPr>
          <w:ilvl w:val="0"/>
          <w:numId w:val="27"/>
        </w:numPr>
        <w:spacing w:before="0" w:beforeAutospacing="0" w:after="0" w:afterAutospacing="0"/>
        <w:ind w:left="567" w:hanging="567"/>
        <w:jc w:val="both"/>
        <w:rPr>
          <w:rFonts w:ascii="Verdana" w:hAnsi="Verdana"/>
          <w:sz w:val="20"/>
          <w:szCs w:val="20"/>
        </w:rPr>
      </w:pPr>
      <w:r w:rsidRPr="00646AC0">
        <w:rPr>
          <w:rFonts w:ascii="Verdana" w:hAnsi="Verdana"/>
          <w:b/>
          <w:bCs/>
          <w:sz w:val="20"/>
          <w:szCs w:val="20"/>
        </w:rPr>
        <w:t>Tabla de valores por metro cuadrado para inmuebles rústicos, no dedicados a la agricultura y que cuenten con las características, de acuerdo a la siguiente tabla</w:t>
      </w:r>
    </w:p>
    <w:p w14:paraId="3DA34016" w14:textId="77777777" w:rsidR="00646AC0" w:rsidRPr="00646AC0" w:rsidRDefault="00646AC0" w:rsidP="00646AC0">
      <w:pPr>
        <w:pStyle w:val="Prrafodelista"/>
        <w:ind w:left="851"/>
        <w:jc w:val="both"/>
        <w:rPr>
          <w:rFonts w:ascii="Verdana" w:hAnsi="Verdana"/>
          <w:sz w:val="20"/>
          <w:szCs w:val="20"/>
        </w:rPr>
      </w:pPr>
    </w:p>
    <w:p w14:paraId="3ADE4ED4" w14:textId="77777777" w:rsidR="00646AC0" w:rsidRPr="005639DE" w:rsidRDefault="00646AC0">
      <w:pPr>
        <w:pStyle w:val="Prrafodelista"/>
        <w:numPr>
          <w:ilvl w:val="0"/>
          <w:numId w:val="28"/>
        </w:numPr>
        <w:ind w:left="851" w:hanging="851"/>
        <w:jc w:val="both"/>
        <w:rPr>
          <w:rFonts w:ascii="Verdana" w:hAnsi="Verdana"/>
          <w:sz w:val="20"/>
          <w:szCs w:val="20"/>
        </w:rPr>
      </w:pPr>
      <w:r w:rsidRPr="00646AC0">
        <w:rPr>
          <w:rFonts w:ascii="Verdana" w:hAnsi="Verdana"/>
          <w:b/>
          <w:bCs/>
          <w:sz w:val="20"/>
          <w:szCs w:val="20"/>
        </w:rPr>
        <w:t>Tabla de valores por metro cuadrado:</w:t>
      </w:r>
    </w:p>
    <w:p w14:paraId="4207F9A3" w14:textId="77777777" w:rsidR="005639DE" w:rsidRPr="00646AC0" w:rsidRDefault="005639DE" w:rsidP="005639DE">
      <w:pPr>
        <w:pStyle w:val="Prrafodelista"/>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39"/>
        <w:gridCol w:w="1496"/>
        <w:gridCol w:w="1553"/>
      </w:tblGrid>
      <w:tr w:rsidR="00646AC0" w:rsidRPr="00646AC0" w14:paraId="55219E0D"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2F5C0"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AC5AE"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72A9"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Valor máximo</w:t>
            </w:r>
          </w:p>
        </w:tc>
      </w:tr>
      <w:tr w:rsidR="00646AC0" w:rsidRPr="00646AC0" w14:paraId="254679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93EB4" w14:textId="77777777" w:rsidR="00646AC0" w:rsidRPr="00646AC0" w:rsidRDefault="00646AC0">
            <w:pPr>
              <w:pStyle w:val="Prrafodelista"/>
              <w:numPr>
                <w:ilvl w:val="0"/>
                <w:numId w:val="29"/>
              </w:numPr>
              <w:spacing w:after="160"/>
              <w:ind w:left="432" w:hanging="432"/>
              <w:jc w:val="both"/>
              <w:rPr>
                <w:rFonts w:ascii="Verdana" w:hAnsi="Verdana"/>
                <w:sz w:val="20"/>
                <w:szCs w:val="20"/>
              </w:rPr>
            </w:pPr>
            <w:r w:rsidRPr="00646AC0">
              <w:rPr>
                <w:rFonts w:ascii="Verdana" w:hAnsi="Verdana"/>
                <w:sz w:val="20"/>
                <w:szCs w:val="20"/>
              </w:rPr>
              <w:t>Inmuebles cercanos a rancherías, sin ningún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3B0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923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$24.90</w:t>
            </w:r>
          </w:p>
        </w:tc>
      </w:tr>
      <w:tr w:rsidR="00646AC0" w:rsidRPr="00646AC0" w14:paraId="50A730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6D00A" w14:textId="77777777" w:rsidR="00646AC0" w:rsidRPr="00646AC0" w:rsidRDefault="00646AC0">
            <w:pPr>
              <w:pStyle w:val="Prrafodelista"/>
              <w:numPr>
                <w:ilvl w:val="0"/>
                <w:numId w:val="29"/>
              </w:numPr>
              <w:spacing w:after="160"/>
              <w:ind w:left="432" w:hanging="425"/>
              <w:jc w:val="both"/>
              <w:rPr>
                <w:rFonts w:ascii="Verdana" w:hAnsi="Verdana"/>
                <w:sz w:val="20"/>
                <w:szCs w:val="20"/>
              </w:rPr>
            </w:pPr>
            <w:r w:rsidRPr="00646AC0">
              <w:rPr>
                <w:rFonts w:ascii="Verdana" w:hAnsi="Verdana"/>
                <w:sz w:val="20"/>
                <w:szCs w:val="20"/>
              </w:rPr>
              <w:t>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7DB2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F915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$52.02</w:t>
            </w:r>
          </w:p>
        </w:tc>
      </w:tr>
      <w:tr w:rsidR="00646AC0" w:rsidRPr="00646AC0" w14:paraId="4B2CC7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67C3C" w14:textId="77777777" w:rsidR="00646AC0" w:rsidRPr="00646AC0" w:rsidRDefault="00646AC0">
            <w:pPr>
              <w:pStyle w:val="Prrafodelista"/>
              <w:numPr>
                <w:ilvl w:val="0"/>
                <w:numId w:val="29"/>
              </w:numPr>
              <w:spacing w:after="160"/>
              <w:ind w:left="432" w:hanging="425"/>
              <w:jc w:val="both"/>
              <w:rPr>
                <w:rFonts w:ascii="Verdana" w:hAnsi="Verdana"/>
                <w:sz w:val="20"/>
                <w:szCs w:val="20"/>
              </w:rPr>
            </w:pPr>
            <w:r w:rsidRPr="00646AC0">
              <w:rPr>
                <w:rFonts w:ascii="Verdana" w:hAnsi="Verdana"/>
                <w:sz w:val="20"/>
                <w:szCs w:val="20"/>
              </w:rPr>
              <w:t>Inmuebles en rancherías, con calle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EA0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0AE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$72.44</w:t>
            </w:r>
          </w:p>
        </w:tc>
      </w:tr>
      <w:tr w:rsidR="00646AC0" w:rsidRPr="00646AC0" w14:paraId="078880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0A706" w14:textId="77777777" w:rsidR="00646AC0" w:rsidRPr="00646AC0" w:rsidRDefault="00646AC0">
            <w:pPr>
              <w:pStyle w:val="Prrafodelista"/>
              <w:numPr>
                <w:ilvl w:val="0"/>
                <w:numId w:val="29"/>
              </w:numPr>
              <w:spacing w:after="160"/>
              <w:ind w:left="432" w:hanging="432"/>
              <w:rPr>
                <w:rFonts w:ascii="Verdana" w:hAnsi="Verdana"/>
                <w:sz w:val="20"/>
                <w:szCs w:val="20"/>
              </w:rPr>
            </w:pPr>
            <w:r w:rsidRPr="00646AC0">
              <w:rPr>
                <w:rFonts w:ascii="Verdana" w:hAnsi="Verdana"/>
                <w:sz w:val="20"/>
                <w:szCs w:val="20"/>
              </w:rPr>
              <w:t>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3E2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09DF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$90.54</w:t>
            </w:r>
          </w:p>
        </w:tc>
      </w:tr>
      <w:tr w:rsidR="00646AC0" w:rsidRPr="00646AC0" w14:paraId="4F80EF3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E913E" w14:textId="77777777" w:rsidR="00646AC0" w:rsidRPr="00646AC0" w:rsidRDefault="00646AC0">
            <w:pPr>
              <w:pStyle w:val="Prrafodelista"/>
              <w:numPr>
                <w:ilvl w:val="0"/>
                <w:numId w:val="29"/>
              </w:numPr>
              <w:spacing w:after="160"/>
              <w:ind w:left="432" w:hanging="432"/>
              <w:rPr>
                <w:rFonts w:ascii="Verdana" w:hAnsi="Verdana"/>
                <w:sz w:val="20"/>
                <w:szCs w:val="20"/>
              </w:rPr>
            </w:pPr>
            <w:r w:rsidRPr="00646AC0">
              <w:rPr>
                <w:rFonts w:ascii="Verdana" w:hAnsi="Verdana"/>
                <w:sz w:val="20"/>
                <w:szCs w:val="20"/>
              </w:rPr>
              <w:t>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C2C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27A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$115.74</w:t>
            </w:r>
          </w:p>
        </w:tc>
      </w:tr>
    </w:tbl>
    <w:p w14:paraId="2065E2E1" w14:textId="77777777" w:rsidR="00646AC0" w:rsidRPr="00646AC0" w:rsidRDefault="00646AC0" w:rsidP="00646AC0">
      <w:pPr>
        <w:pStyle w:val="Prrafodelista"/>
        <w:ind w:left="851"/>
        <w:jc w:val="both"/>
        <w:rPr>
          <w:rFonts w:ascii="Verdana" w:hAnsi="Verdana"/>
          <w:sz w:val="20"/>
          <w:szCs w:val="20"/>
        </w:rPr>
      </w:pPr>
    </w:p>
    <w:p w14:paraId="7FBD99AA" w14:textId="77777777" w:rsidR="00646AC0" w:rsidRPr="00646AC0" w:rsidRDefault="00646AC0">
      <w:pPr>
        <w:pStyle w:val="Prrafodelista"/>
        <w:numPr>
          <w:ilvl w:val="0"/>
          <w:numId w:val="28"/>
        </w:numPr>
        <w:ind w:left="851" w:hanging="851"/>
        <w:jc w:val="both"/>
        <w:rPr>
          <w:rFonts w:ascii="Verdana" w:hAnsi="Verdana"/>
          <w:sz w:val="20"/>
          <w:szCs w:val="20"/>
        </w:rPr>
      </w:pPr>
      <w:r w:rsidRPr="00646AC0">
        <w:rPr>
          <w:rFonts w:ascii="Verdana" w:hAnsi="Verdana"/>
          <w:sz w:val="20"/>
          <w:szCs w:val="20"/>
        </w:rPr>
        <w:lastRenderedPageBreak/>
        <w:t>Para determinar los valores unitarios de construcción se aplicará lo dispuesto en el inciso B de la fracción I de este artículo.</w:t>
      </w:r>
    </w:p>
    <w:p w14:paraId="27BD1D59" w14:textId="77777777" w:rsidR="00646AC0" w:rsidRPr="00646AC0" w:rsidRDefault="00646AC0" w:rsidP="00646AC0">
      <w:pPr>
        <w:pStyle w:val="NormalWeb"/>
        <w:spacing w:after="0"/>
        <w:ind w:firstLine="851"/>
        <w:jc w:val="both"/>
        <w:rPr>
          <w:rFonts w:ascii="Verdana" w:hAnsi="Verdana"/>
          <w:b/>
          <w:bCs/>
          <w:sz w:val="20"/>
          <w:szCs w:val="20"/>
        </w:rPr>
      </w:pPr>
      <w:r w:rsidRPr="00646AC0">
        <w:rPr>
          <w:rFonts w:ascii="Verdana" w:hAnsi="Verdana"/>
          <w:sz w:val="20"/>
          <w:szCs w:val="20"/>
        </w:rPr>
        <w:t xml:space="preserve">La clasificación de los inmuebles en urbano, suburbano y rústico, será conforme a lo establecido por el Plano de Valores de Terreno para el Municipio de León, Guanajuato, que establece el presente Ordenamiento y por </w:t>
      </w:r>
      <w:r w:rsidRPr="00646AC0">
        <w:rPr>
          <w:rFonts w:ascii="Verdana" w:hAnsi="Verdana"/>
          <w:b/>
          <w:bCs/>
          <w:sz w:val="20"/>
          <w:szCs w:val="20"/>
        </w:rPr>
        <w:t xml:space="preserve">el </w:t>
      </w:r>
      <w:r w:rsidRPr="00646AC0">
        <w:rPr>
          <w:rFonts w:ascii="Verdana" w:hAnsi="Verdana"/>
          <w:sz w:val="20"/>
          <w:szCs w:val="20"/>
        </w:rPr>
        <w:t>artículo 196 del Código Territorial para el Estado y los Municipios de Guanajuato.</w:t>
      </w:r>
    </w:p>
    <w:p w14:paraId="14D3473B"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7</w:t>
      </w:r>
      <w:r w:rsidRPr="00646AC0">
        <w:rPr>
          <w:rFonts w:ascii="Verdana" w:hAnsi="Verdana"/>
          <w:b/>
          <w:bCs/>
          <w:sz w:val="20"/>
          <w:szCs w:val="20"/>
        </w:rPr>
        <w:t>.</w:t>
      </w:r>
      <w:r w:rsidRPr="00646AC0">
        <w:rPr>
          <w:rFonts w:ascii="Verdana" w:hAnsi="Verdana"/>
          <w:sz w:val="20"/>
          <w:szCs w:val="20"/>
        </w:rPr>
        <w:t xml:space="preserve"> Para la práctica de los avalúos, el Municipio y los peritos valuadores inmobiliarios autorizados por la Tesorería Municipal, atenderán a las tablas contenidas en el presente Ordenamiento y el valor resultante será equiparable al valor de mercado, considerando los valores unitarios de los inmuebles, los que se determinarán conforme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8"/>
      </w:tblGrid>
      <w:tr w:rsidR="00646AC0" w:rsidRPr="00646AC0" w14:paraId="72E67C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05696" w14:textId="77777777" w:rsidR="00646AC0" w:rsidRPr="00646AC0" w:rsidRDefault="00646AC0">
            <w:pPr>
              <w:pStyle w:val="Prrafodelista"/>
              <w:numPr>
                <w:ilvl w:val="0"/>
                <w:numId w:val="30"/>
              </w:numPr>
              <w:spacing w:after="160"/>
              <w:ind w:left="291" w:hanging="284"/>
              <w:rPr>
                <w:rFonts w:ascii="Verdana" w:hAnsi="Verdana"/>
                <w:b/>
                <w:bCs/>
                <w:sz w:val="20"/>
                <w:szCs w:val="20"/>
              </w:rPr>
            </w:pPr>
            <w:r w:rsidRPr="00646AC0">
              <w:rPr>
                <w:rFonts w:ascii="Verdana" w:hAnsi="Verdana"/>
                <w:b/>
                <w:bCs/>
                <w:sz w:val="20"/>
                <w:szCs w:val="20"/>
              </w:rPr>
              <w:t>Tratándose de inmuebles urbanos, se sujetarán a lo siguiente:</w:t>
            </w:r>
          </w:p>
        </w:tc>
      </w:tr>
      <w:tr w:rsidR="00646AC0" w:rsidRPr="00646AC0" w14:paraId="1BE6C32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5BED6" w14:textId="77777777" w:rsidR="00646AC0" w:rsidRPr="00646AC0" w:rsidRDefault="00646AC0">
            <w:pPr>
              <w:pStyle w:val="Prrafodelista"/>
              <w:numPr>
                <w:ilvl w:val="0"/>
                <w:numId w:val="31"/>
              </w:numPr>
              <w:spacing w:after="160"/>
              <w:rPr>
                <w:rFonts w:ascii="Verdana" w:hAnsi="Verdana"/>
                <w:sz w:val="20"/>
                <w:szCs w:val="20"/>
              </w:rPr>
            </w:pPr>
            <w:r w:rsidRPr="00646AC0">
              <w:rPr>
                <w:rFonts w:ascii="Verdana" w:hAnsi="Verdana"/>
                <w:sz w:val="20"/>
                <w:szCs w:val="20"/>
              </w:rPr>
              <w:t>Las características de los servicios públicos y del equipamiento urbano;</w:t>
            </w:r>
          </w:p>
        </w:tc>
      </w:tr>
      <w:tr w:rsidR="00646AC0" w:rsidRPr="00646AC0" w14:paraId="5325C7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882FB" w14:textId="77777777" w:rsidR="00646AC0" w:rsidRPr="00646AC0" w:rsidRDefault="00646AC0">
            <w:pPr>
              <w:pStyle w:val="Prrafodelista"/>
              <w:numPr>
                <w:ilvl w:val="0"/>
                <w:numId w:val="31"/>
              </w:numPr>
              <w:spacing w:after="160"/>
              <w:jc w:val="both"/>
              <w:rPr>
                <w:rFonts w:ascii="Verdana" w:hAnsi="Verdana"/>
                <w:sz w:val="20"/>
                <w:szCs w:val="20"/>
              </w:rPr>
            </w:pPr>
            <w:r w:rsidRPr="00646AC0">
              <w:rPr>
                <w:rFonts w:ascii="Verdana" w:hAnsi="Verdana"/>
                <w:sz w:val="20"/>
                <w:szCs w:val="20"/>
              </w:rPr>
              <w:t>El tipo de desarrollo urbano y su estado físico, en el cual se deberá considerar el uso actual y potencial del suelo y la uniformidad de los inmuebles edificados, sean residenciales, comerciales o industriales, así como aquellos de uso diferente;</w:t>
            </w:r>
          </w:p>
        </w:tc>
      </w:tr>
      <w:tr w:rsidR="00646AC0" w:rsidRPr="00646AC0" w14:paraId="3AABC3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91DDE" w14:textId="77777777" w:rsidR="00646AC0" w:rsidRPr="00646AC0" w:rsidRDefault="00646AC0">
            <w:pPr>
              <w:pStyle w:val="Prrafodelista"/>
              <w:numPr>
                <w:ilvl w:val="0"/>
                <w:numId w:val="31"/>
              </w:numPr>
              <w:spacing w:after="160"/>
              <w:ind w:left="716" w:hanging="284"/>
              <w:jc w:val="both"/>
              <w:rPr>
                <w:rFonts w:ascii="Verdana" w:hAnsi="Verdana"/>
                <w:sz w:val="20"/>
                <w:szCs w:val="20"/>
              </w:rPr>
            </w:pPr>
            <w:r w:rsidRPr="00646AC0">
              <w:rPr>
                <w:rFonts w:ascii="Verdana" w:hAnsi="Verdana"/>
                <w:sz w:val="20"/>
                <w:szCs w:val="20"/>
              </w:rPr>
              <w:t>Las políticas de ordenamiento y regulación del territorio que sean aplicables; y</w:t>
            </w:r>
          </w:p>
        </w:tc>
      </w:tr>
      <w:tr w:rsidR="00646AC0" w:rsidRPr="00646AC0" w14:paraId="351DA0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567D7" w14:textId="77777777" w:rsidR="00646AC0" w:rsidRPr="00646AC0" w:rsidRDefault="00646AC0">
            <w:pPr>
              <w:pStyle w:val="Prrafodelista"/>
              <w:numPr>
                <w:ilvl w:val="0"/>
                <w:numId w:val="31"/>
              </w:numPr>
              <w:spacing w:after="160"/>
              <w:ind w:hanging="288"/>
              <w:jc w:val="both"/>
              <w:rPr>
                <w:rFonts w:ascii="Verdana" w:hAnsi="Verdana"/>
                <w:sz w:val="20"/>
                <w:szCs w:val="20"/>
              </w:rPr>
            </w:pPr>
            <w:r w:rsidRPr="00646AC0">
              <w:rPr>
                <w:rFonts w:ascii="Verdana" w:hAnsi="Verdana"/>
                <w:sz w:val="20"/>
                <w:szCs w:val="20"/>
              </w:rPr>
              <w:t>Las características geológicas y topográficas, así como la irregularidad en el perímetro que afecte su valor de mercado.</w:t>
            </w:r>
          </w:p>
        </w:tc>
      </w:tr>
      <w:tr w:rsidR="00646AC0" w:rsidRPr="00646AC0" w14:paraId="255523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904AC" w14:textId="77777777" w:rsidR="00646AC0" w:rsidRPr="00646AC0" w:rsidRDefault="00646AC0">
            <w:pPr>
              <w:pStyle w:val="Prrafodelista"/>
              <w:numPr>
                <w:ilvl w:val="0"/>
                <w:numId w:val="30"/>
              </w:numPr>
              <w:spacing w:after="160"/>
              <w:ind w:left="574" w:hanging="567"/>
              <w:jc w:val="both"/>
              <w:rPr>
                <w:rFonts w:ascii="Verdana" w:hAnsi="Verdana"/>
                <w:b/>
                <w:bCs/>
                <w:sz w:val="20"/>
                <w:szCs w:val="20"/>
              </w:rPr>
            </w:pPr>
            <w:r w:rsidRPr="00646AC0">
              <w:rPr>
                <w:rFonts w:ascii="Verdana" w:hAnsi="Verdana"/>
                <w:b/>
                <w:bCs/>
                <w:sz w:val="20"/>
                <w:szCs w:val="20"/>
              </w:rPr>
              <w:t>Tratándose de inmuebles suburbanos, se sujetarán a lo siguiente:</w:t>
            </w:r>
          </w:p>
        </w:tc>
      </w:tr>
      <w:tr w:rsidR="00646AC0" w:rsidRPr="00646AC0" w14:paraId="53D8ED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B4BD4" w14:textId="77777777" w:rsidR="00646AC0" w:rsidRPr="00646AC0" w:rsidRDefault="00646AC0">
            <w:pPr>
              <w:pStyle w:val="Prrafodelista"/>
              <w:numPr>
                <w:ilvl w:val="0"/>
                <w:numId w:val="32"/>
              </w:numPr>
              <w:spacing w:after="160"/>
              <w:jc w:val="both"/>
              <w:rPr>
                <w:rFonts w:ascii="Verdana" w:hAnsi="Verdana"/>
                <w:sz w:val="20"/>
                <w:szCs w:val="20"/>
              </w:rPr>
            </w:pPr>
            <w:r w:rsidRPr="00646AC0">
              <w:rPr>
                <w:rFonts w:ascii="Verdana" w:hAnsi="Verdana"/>
                <w:sz w:val="20"/>
                <w:szCs w:val="20"/>
              </w:rPr>
              <w:t>La factibilidad de introducción de servicios municipales;</w:t>
            </w:r>
          </w:p>
        </w:tc>
      </w:tr>
      <w:tr w:rsidR="00646AC0" w:rsidRPr="00646AC0" w14:paraId="062064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B71FA" w14:textId="77777777" w:rsidR="00646AC0" w:rsidRPr="00646AC0" w:rsidRDefault="00646AC0">
            <w:pPr>
              <w:pStyle w:val="Prrafodelista"/>
              <w:numPr>
                <w:ilvl w:val="0"/>
                <w:numId w:val="32"/>
              </w:numPr>
              <w:spacing w:after="160"/>
              <w:jc w:val="both"/>
              <w:rPr>
                <w:rFonts w:ascii="Verdana" w:hAnsi="Verdana"/>
                <w:sz w:val="20"/>
                <w:szCs w:val="20"/>
              </w:rPr>
            </w:pPr>
            <w:r w:rsidRPr="00646AC0">
              <w:rPr>
                <w:rFonts w:ascii="Verdana" w:hAnsi="Verdana"/>
                <w:sz w:val="20"/>
                <w:szCs w:val="20"/>
              </w:rPr>
              <w:t>La cercanía a polos de desarrollo;</w:t>
            </w:r>
          </w:p>
        </w:tc>
      </w:tr>
      <w:tr w:rsidR="00646AC0" w:rsidRPr="00646AC0" w14:paraId="480F536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1420B" w14:textId="77777777" w:rsidR="00646AC0" w:rsidRPr="00646AC0" w:rsidRDefault="00646AC0">
            <w:pPr>
              <w:pStyle w:val="Prrafodelista"/>
              <w:numPr>
                <w:ilvl w:val="0"/>
                <w:numId w:val="32"/>
              </w:numPr>
              <w:spacing w:after="160"/>
              <w:jc w:val="both"/>
              <w:rPr>
                <w:rFonts w:ascii="Verdana" w:hAnsi="Verdana"/>
                <w:sz w:val="20"/>
                <w:szCs w:val="20"/>
              </w:rPr>
            </w:pPr>
            <w:r w:rsidRPr="00646AC0">
              <w:rPr>
                <w:rFonts w:ascii="Verdana" w:hAnsi="Verdana"/>
                <w:sz w:val="20"/>
                <w:szCs w:val="20"/>
              </w:rPr>
              <w:t>Las políticas de ordenamiento y regulación del territorio que sean aplicables;</w:t>
            </w:r>
          </w:p>
        </w:tc>
      </w:tr>
      <w:tr w:rsidR="00646AC0" w:rsidRPr="00646AC0" w14:paraId="707E01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F3AC3" w14:textId="77777777" w:rsidR="00646AC0" w:rsidRPr="00646AC0" w:rsidRDefault="00646AC0">
            <w:pPr>
              <w:pStyle w:val="Prrafodelista"/>
              <w:numPr>
                <w:ilvl w:val="0"/>
                <w:numId w:val="32"/>
              </w:numPr>
              <w:spacing w:after="160"/>
              <w:jc w:val="both"/>
              <w:rPr>
                <w:rFonts w:ascii="Verdana" w:hAnsi="Verdana"/>
                <w:sz w:val="20"/>
                <w:szCs w:val="20"/>
              </w:rPr>
            </w:pPr>
            <w:r w:rsidRPr="00646AC0">
              <w:rPr>
                <w:rFonts w:ascii="Verdana" w:hAnsi="Verdana"/>
                <w:sz w:val="20"/>
                <w:szCs w:val="20"/>
              </w:rPr>
              <w:t>Las características geológicas y topográficas, así como la superficie, que afecte su valor de mercado; y</w:t>
            </w:r>
          </w:p>
        </w:tc>
      </w:tr>
      <w:tr w:rsidR="00646AC0" w:rsidRPr="00646AC0" w14:paraId="1C6C4C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F14C3" w14:textId="77777777" w:rsidR="00646AC0" w:rsidRPr="00646AC0" w:rsidRDefault="00646AC0">
            <w:pPr>
              <w:pStyle w:val="Prrafodelista"/>
              <w:numPr>
                <w:ilvl w:val="0"/>
                <w:numId w:val="32"/>
              </w:numPr>
              <w:spacing w:after="160"/>
              <w:jc w:val="both"/>
              <w:rPr>
                <w:rFonts w:ascii="Verdana" w:hAnsi="Verdana"/>
                <w:sz w:val="20"/>
                <w:szCs w:val="20"/>
              </w:rPr>
            </w:pPr>
            <w:r w:rsidRPr="00646AC0">
              <w:rPr>
                <w:rFonts w:ascii="Verdana" w:hAnsi="Verdana"/>
                <w:sz w:val="20"/>
                <w:szCs w:val="20"/>
              </w:rPr>
              <w:t>El tipo de desarrollo urbano y su estado físico, en el cual se deberá considerar el uso actual y potencial del suelo.</w:t>
            </w:r>
          </w:p>
        </w:tc>
      </w:tr>
      <w:tr w:rsidR="00646AC0" w:rsidRPr="00646AC0" w14:paraId="663328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3B4FE" w14:textId="77777777" w:rsidR="00646AC0" w:rsidRPr="00646AC0" w:rsidRDefault="00646AC0">
            <w:pPr>
              <w:pStyle w:val="Prrafodelista"/>
              <w:numPr>
                <w:ilvl w:val="0"/>
                <w:numId w:val="30"/>
              </w:numPr>
              <w:spacing w:after="160"/>
              <w:ind w:left="716" w:hanging="567"/>
              <w:jc w:val="both"/>
              <w:rPr>
                <w:rFonts w:ascii="Verdana" w:hAnsi="Verdana"/>
                <w:b/>
                <w:bCs/>
                <w:sz w:val="20"/>
                <w:szCs w:val="20"/>
              </w:rPr>
            </w:pPr>
            <w:r w:rsidRPr="00646AC0">
              <w:rPr>
                <w:rFonts w:ascii="Verdana" w:hAnsi="Verdana"/>
                <w:b/>
                <w:bCs/>
                <w:sz w:val="20"/>
                <w:szCs w:val="20"/>
              </w:rPr>
              <w:lastRenderedPageBreak/>
              <w:t>Para el caso de inmuebles rústicos, se atenderá a los siguientes factores:</w:t>
            </w:r>
          </w:p>
        </w:tc>
      </w:tr>
      <w:tr w:rsidR="00646AC0" w:rsidRPr="00646AC0" w14:paraId="4871641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1009D" w14:textId="77777777" w:rsidR="00646AC0" w:rsidRPr="00646AC0" w:rsidRDefault="00646AC0">
            <w:pPr>
              <w:pStyle w:val="Prrafodelista"/>
              <w:numPr>
                <w:ilvl w:val="0"/>
                <w:numId w:val="33"/>
              </w:numPr>
              <w:spacing w:after="160"/>
              <w:jc w:val="both"/>
              <w:rPr>
                <w:rFonts w:ascii="Verdana" w:hAnsi="Verdana"/>
                <w:sz w:val="20"/>
                <w:szCs w:val="20"/>
              </w:rPr>
            </w:pPr>
            <w:r w:rsidRPr="00646AC0">
              <w:rPr>
                <w:rFonts w:ascii="Verdana" w:hAnsi="Verdana"/>
                <w:sz w:val="20"/>
                <w:szCs w:val="20"/>
              </w:rPr>
              <w:t>Las características del medio físico, recursos naturales y situación ambiental que conformen el sistema ecológico;</w:t>
            </w:r>
          </w:p>
        </w:tc>
      </w:tr>
      <w:tr w:rsidR="00646AC0" w:rsidRPr="00646AC0" w14:paraId="1852C6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9DD7C" w14:textId="77777777" w:rsidR="00646AC0" w:rsidRPr="00646AC0" w:rsidRDefault="00646AC0">
            <w:pPr>
              <w:pStyle w:val="Prrafodelista"/>
              <w:numPr>
                <w:ilvl w:val="0"/>
                <w:numId w:val="33"/>
              </w:numPr>
              <w:spacing w:after="160"/>
              <w:jc w:val="both"/>
              <w:rPr>
                <w:rFonts w:ascii="Verdana" w:hAnsi="Verdana"/>
                <w:sz w:val="20"/>
                <w:szCs w:val="20"/>
              </w:rPr>
            </w:pPr>
            <w:r w:rsidRPr="00646AC0">
              <w:rPr>
                <w:rFonts w:ascii="Verdana" w:hAnsi="Verdana"/>
                <w:sz w:val="20"/>
                <w:szCs w:val="20"/>
              </w:rPr>
              <w:t>La infraestructura y servicios integrados al área; y</w:t>
            </w:r>
          </w:p>
        </w:tc>
      </w:tr>
      <w:tr w:rsidR="00646AC0" w:rsidRPr="00646AC0" w14:paraId="0BE2B2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498B2" w14:textId="77777777" w:rsidR="00646AC0" w:rsidRPr="00646AC0" w:rsidRDefault="00646AC0">
            <w:pPr>
              <w:pStyle w:val="Prrafodelista"/>
              <w:numPr>
                <w:ilvl w:val="0"/>
                <w:numId w:val="33"/>
              </w:numPr>
              <w:spacing w:after="160"/>
              <w:rPr>
                <w:rFonts w:ascii="Verdana" w:hAnsi="Verdana"/>
                <w:sz w:val="20"/>
                <w:szCs w:val="20"/>
              </w:rPr>
            </w:pPr>
            <w:r w:rsidRPr="00646AC0">
              <w:rPr>
                <w:rFonts w:ascii="Verdana" w:hAnsi="Verdana"/>
                <w:sz w:val="20"/>
                <w:szCs w:val="20"/>
              </w:rPr>
              <w:t>La situación jurídica de la tenencia de la tierra.</w:t>
            </w:r>
          </w:p>
        </w:tc>
      </w:tr>
      <w:tr w:rsidR="00646AC0" w:rsidRPr="00646AC0" w14:paraId="5E77C4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4615C" w14:textId="77777777" w:rsidR="00646AC0" w:rsidRPr="00646AC0" w:rsidRDefault="00646AC0">
            <w:pPr>
              <w:pStyle w:val="Prrafodelista"/>
              <w:numPr>
                <w:ilvl w:val="0"/>
                <w:numId w:val="30"/>
              </w:numPr>
              <w:spacing w:after="160"/>
              <w:ind w:left="432" w:hanging="432"/>
              <w:jc w:val="both"/>
              <w:rPr>
                <w:rFonts w:ascii="Verdana" w:hAnsi="Verdana"/>
                <w:b/>
                <w:bCs/>
                <w:sz w:val="20"/>
                <w:szCs w:val="20"/>
              </w:rPr>
            </w:pPr>
            <w:r w:rsidRPr="00646AC0">
              <w:rPr>
                <w:rFonts w:ascii="Verdana" w:hAnsi="Verdana"/>
                <w:b/>
                <w:bCs/>
                <w:sz w:val="20"/>
                <w:szCs w:val="20"/>
              </w:rPr>
              <w:t>Tratándose de construcción en inmuebles urbanos, suburbanos y rústicos se atenderá a lo siguiente:</w:t>
            </w:r>
          </w:p>
        </w:tc>
      </w:tr>
      <w:tr w:rsidR="00646AC0" w:rsidRPr="00646AC0" w14:paraId="0C904A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44B7A" w14:textId="77777777" w:rsidR="00646AC0" w:rsidRPr="00646AC0" w:rsidRDefault="00646AC0">
            <w:pPr>
              <w:pStyle w:val="Prrafodelista"/>
              <w:numPr>
                <w:ilvl w:val="0"/>
                <w:numId w:val="34"/>
              </w:numPr>
              <w:spacing w:after="160"/>
              <w:rPr>
                <w:rFonts w:ascii="Verdana" w:hAnsi="Verdana"/>
                <w:sz w:val="20"/>
                <w:szCs w:val="20"/>
              </w:rPr>
            </w:pPr>
            <w:r w:rsidRPr="00646AC0">
              <w:rPr>
                <w:rFonts w:ascii="Verdana" w:hAnsi="Verdana"/>
                <w:sz w:val="20"/>
                <w:szCs w:val="20"/>
              </w:rPr>
              <w:t>Uso y calidad de la construcción;</w:t>
            </w:r>
          </w:p>
        </w:tc>
      </w:tr>
      <w:tr w:rsidR="00646AC0" w:rsidRPr="00646AC0" w14:paraId="6CB899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AFA7F" w14:textId="77777777" w:rsidR="00646AC0" w:rsidRPr="00646AC0" w:rsidRDefault="00646AC0">
            <w:pPr>
              <w:pStyle w:val="Prrafodelista"/>
              <w:numPr>
                <w:ilvl w:val="0"/>
                <w:numId w:val="34"/>
              </w:numPr>
              <w:spacing w:after="160"/>
              <w:rPr>
                <w:rFonts w:ascii="Verdana" w:hAnsi="Verdana"/>
                <w:sz w:val="20"/>
                <w:szCs w:val="20"/>
              </w:rPr>
            </w:pPr>
            <w:r w:rsidRPr="00646AC0">
              <w:rPr>
                <w:rFonts w:ascii="Verdana" w:hAnsi="Verdana"/>
                <w:sz w:val="20"/>
                <w:szCs w:val="20"/>
              </w:rPr>
              <w:t>Costo y calidad de los materiales de construcción utilizados;</w:t>
            </w:r>
          </w:p>
        </w:tc>
      </w:tr>
      <w:tr w:rsidR="00646AC0" w:rsidRPr="00646AC0" w14:paraId="3FCDE6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7DC5F" w14:textId="77777777" w:rsidR="00646AC0" w:rsidRPr="00646AC0" w:rsidRDefault="00646AC0">
            <w:pPr>
              <w:pStyle w:val="Prrafodelista"/>
              <w:numPr>
                <w:ilvl w:val="0"/>
                <w:numId w:val="34"/>
              </w:numPr>
              <w:spacing w:after="160"/>
              <w:rPr>
                <w:rFonts w:ascii="Verdana" w:hAnsi="Verdana"/>
                <w:sz w:val="20"/>
                <w:szCs w:val="20"/>
              </w:rPr>
            </w:pPr>
            <w:r w:rsidRPr="00646AC0">
              <w:rPr>
                <w:rFonts w:ascii="Verdana" w:hAnsi="Verdana"/>
                <w:sz w:val="20"/>
                <w:szCs w:val="20"/>
              </w:rPr>
              <w:t>Costo de la mano de obra empleada; y</w:t>
            </w:r>
          </w:p>
        </w:tc>
      </w:tr>
      <w:tr w:rsidR="00646AC0" w:rsidRPr="00646AC0" w14:paraId="120B5C1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438FE" w14:textId="77777777" w:rsidR="00646AC0" w:rsidRPr="00646AC0" w:rsidRDefault="00646AC0">
            <w:pPr>
              <w:pStyle w:val="Prrafodelista"/>
              <w:numPr>
                <w:ilvl w:val="0"/>
                <w:numId w:val="34"/>
              </w:numPr>
              <w:spacing w:after="160"/>
              <w:rPr>
                <w:rFonts w:ascii="Verdana" w:hAnsi="Verdana"/>
                <w:sz w:val="20"/>
                <w:szCs w:val="20"/>
              </w:rPr>
            </w:pPr>
            <w:r w:rsidRPr="00646AC0">
              <w:rPr>
                <w:rFonts w:ascii="Verdana" w:hAnsi="Verdana"/>
                <w:sz w:val="20"/>
                <w:szCs w:val="20"/>
              </w:rPr>
              <w:t>Antigüedad y estado de conservación.</w:t>
            </w:r>
          </w:p>
        </w:tc>
      </w:tr>
    </w:tbl>
    <w:p w14:paraId="58D99754" w14:textId="77777777" w:rsidR="00646AC0" w:rsidRPr="00646AC0" w:rsidRDefault="00646AC0" w:rsidP="00646AC0">
      <w:pPr>
        <w:spacing w:after="0" w:line="240" w:lineRule="auto"/>
        <w:jc w:val="both"/>
        <w:rPr>
          <w:rFonts w:ascii="Verdana" w:eastAsia="Times New Roman" w:hAnsi="Verdana" w:cs="Arial"/>
          <w:sz w:val="20"/>
          <w:szCs w:val="20"/>
        </w:rPr>
      </w:pPr>
    </w:p>
    <w:p w14:paraId="2E8F66B4"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SEGUNDA</w:t>
      </w:r>
    </w:p>
    <w:p w14:paraId="4E63E487"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ADQUISICIÓN DE BIENES INMUEBLES</w:t>
      </w:r>
    </w:p>
    <w:p w14:paraId="6942E06A"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8</w:t>
      </w:r>
      <w:r w:rsidRPr="00646AC0">
        <w:rPr>
          <w:rFonts w:ascii="Verdana" w:hAnsi="Verdana"/>
          <w:b/>
          <w:bCs/>
          <w:sz w:val="20"/>
          <w:szCs w:val="20"/>
        </w:rPr>
        <w:t xml:space="preserve">. </w:t>
      </w:r>
      <w:r w:rsidRPr="00646AC0">
        <w:rPr>
          <w:rFonts w:ascii="Verdana" w:hAnsi="Verdana"/>
          <w:sz w:val="20"/>
          <w:szCs w:val="20"/>
        </w:rPr>
        <w:t>El impuesto sobre adquisición de bienes inmuebles se causará y liquidará conforme a las siguientes:</w:t>
      </w:r>
    </w:p>
    <w:p w14:paraId="45A82663" w14:textId="77777777" w:rsidR="00646AC0" w:rsidRPr="00646AC0" w:rsidRDefault="00646AC0" w:rsidP="00646AC0">
      <w:pPr>
        <w:pStyle w:val="NormalWeb"/>
        <w:spacing w:after="0"/>
        <w:jc w:val="center"/>
        <w:rPr>
          <w:rFonts w:ascii="Verdana" w:hAnsi="Verdana"/>
          <w:b/>
          <w:bCs/>
          <w:sz w:val="20"/>
          <w:szCs w:val="20"/>
        </w:rPr>
      </w:pPr>
      <w:r w:rsidRPr="00646AC0">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403"/>
        <w:gridCol w:w="2502"/>
      </w:tblGrid>
      <w:tr w:rsidR="00646AC0" w:rsidRPr="00646AC0" w14:paraId="11D494DE"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582AC"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2F11A"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4C82"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BFDCE"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Tasa para aplicarse</w:t>
            </w:r>
            <w:r w:rsidRPr="00646AC0">
              <w:rPr>
                <w:rFonts w:ascii="Verdana" w:eastAsia="Times New Roman" w:hAnsi="Verdana" w:cs="Arial"/>
                <w:b/>
                <w:bCs/>
                <w:sz w:val="20"/>
                <w:szCs w:val="20"/>
              </w:rPr>
              <w:br/>
              <w:t>sobre excedente del</w:t>
            </w:r>
            <w:r w:rsidRPr="00646AC0">
              <w:rPr>
                <w:rFonts w:ascii="Verdana" w:eastAsia="Times New Roman" w:hAnsi="Verdana" w:cs="Arial"/>
                <w:b/>
                <w:bCs/>
                <w:sz w:val="20"/>
                <w:szCs w:val="20"/>
              </w:rPr>
              <w:br/>
              <w:t xml:space="preserve">Límite Inferior </w:t>
            </w:r>
          </w:p>
        </w:tc>
      </w:tr>
      <w:tr w:rsidR="00646AC0" w:rsidRPr="00646AC0" w14:paraId="7A37FD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FB1A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7B6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$1,050,000.00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F94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0BD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0.56%</w:t>
            </w:r>
          </w:p>
        </w:tc>
      </w:tr>
      <w:tr w:rsidR="00646AC0" w:rsidRPr="00646AC0" w14:paraId="0354FE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807B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$1’050,000.01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51E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AA8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$5,880.00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3CA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0.89%</w:t>
            </w:r>
          </w:p>
        </w:tc>
      </w:tr>
      <w:tr w:rsidR="00646AC0" w:rsidRPr="00646AC0" w14:paraId="0E0815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9B5B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CDB4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898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$7,215.00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16E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1.26%</w:t>
            </w:r>
          </w:p>
        </w:tc>
      </w:tr>
      <w:tr w:rsidR="00646AC0" w:rsidRPr="00646AC0" w14:paraId="3B0CDD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531D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lastRenderedPageBreak/>
              <w:t>$1’400,000.01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DD6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$1’800,000.00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181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$9,735.00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98A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1.60%</w:t>
            </w:r>
          </w:p>
        </w:tc>
      </w:tr>
      <w:tr w:rsidR="00646AC0" w:rsidRPr="00646AC0" w14:paraId="30E17E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7311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$1’800,000.01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AD7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05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$16,135.00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949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1.66%</w:t>
            </w:r>
          </w:p>
        </w:tc>
      </w:tr>
      <w:tr w:rsidR="00646AC0" w:rsidRPr="00646AC0" w14:paraId="2B3A58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EF0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C371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ECF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$26,095.00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368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1.90%</w:t>
            </w:r>
          </w:p>
        </w:tc>
      </w:tr>
      <w:tr w:rsidR="00646AC0" w:rsidRPr="00646AC0" w14:paraId="4B7074D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C7B7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8A43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1EB0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$41,295.00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1C21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2.40%</w:t>
            </w:r>
          </w:p>
        </w:tc>
      </w:tr>
      <w:tr w:rsidR="00646AC0" w:rsidRPr="00646AC0" w14:paraId="79C40E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FB08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030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470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$60,495.00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4E5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2.90%</w:t>
            </w:r>
          </w:p>
        </w:tc>
      </w:tr>
    </w:tbl>
    <w:p w14:paraId="717E30FA"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Para el cálculo del impuesto sobre adquisición de bienes inmuebles, a la base del impuesto se le disminuirá el límite inferior que corresponda y a la diferencia del excedente del límite inferior, se le aplicará la tasa para aplicarse sobre el excedente del límite inferior, al resultado se le sumará la cuota fija que corresponda, y el importe de dicha operación será el impuesto a pagar.</w:t>
      </w:r>
    </w:p>
    <w:p w14:paraId="1129E9B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Para el cálculo del impuesto sobre adquisición de bienes inmuebles se deberá de aplicar la siguiente fórmula:</w:t>
      </w:r>
    </w:p>
    <w:p w14:paraId="0FF81E46"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((BI-LI)*T)+CF =  Impuesto sobre adquisición de bienes inmuebles a pagar</w:t>
      </w:r>
    </w:p>
    <w:p w14:paraId="3CAE2285"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En donde:</w:t>
      </w:r>
    </w:p>
    <w:p w14:paraId="7F6F1FE7"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BI= Base del impuesto</w:t>
      </w:r>
    </w:p>
    <w:p w14:paraId="47E57D8F"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LI= Límite inferior correspondiente</w:t>
      </w:r>
    </w:p>
    <w:p w14:paraId="4A0EC04C"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T= Tasa para aplicarse sobre excedente del límite inferior correspondiente</w:t>
      </w:r>
    </w:p>
    <w:p w14:paraId="32F40C4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CF= Cuota fija correspondiente</w:t>
      </w:r>
    </w:p>
    <w:p w14:paraId="57881CD7"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Las cantidades establecidas entre el límite inferior y superior se refieren al valor que señala el artículo 180 de la Ley, una vez hecha la reducción a que se refiere el artículo 181 de la misma Ley.</w:t>
      </w:r>
    </w:p>
    <w:p w14:paraId="0212F893"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4579750A"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10832593"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1BC75985" w14:textId="5F8BC7F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lastRenderedPageBreak/>
        <w:t>SECCIÓN TERCERA</w:t>
      </w:r>
    </w:p>
    <w:p w14:paraId="49C20EFE"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DIVISIÓN Y LOTIFICACIÓN DE INMUEBLES</w:t>
      </w:r>
    </w:p>
    <w:p w14:paraId="34C611A6"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9</w:t>
      </w:r>
      <w:r w:rsidRPr="00646AC0">
        <w:rPr>
          <w:rFonts w:ascii="Verdana" w:hAnsi="Verdana"/>
          <w:b/>
          <w:bCs/>
          <w:sz w:val="20"/>
          <w:szCs w:val="20"/>
        </w:rPr>
        <w:t>.</w:t>
      </w:r>
      <w:r w:rsidRPr="00646AC0">
        <w:rPr>
          <w:rFonts w:ascii="Verdana" w:hAnsi="Verdana"/>
          <w:sz w:val="20"/>
          <w:szCs w:val="20"/>
        </w:rPr>
        <w:t xml:space="preserve"> El impuesto sobre división y lotificación de inmuebles se causará y liquidará conforme a las siguientes:</w:t>
      </w:r>
    </w:p>
    <w:p w14:paraId="2D9FCBF2"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646AC0" w:rsidRPr="00646AC0" w14:paraId="3EEE83F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FD70E" w14:textId="77777777" w:rsidR="00646AC0" w:rsidRPr="00646AC0" w:rsidRDefault="00646AC0">
            <w:pPr>
              <w:pStyle w:val="Prrafodelista"/>
              <w:numPr>
                <w:ilvl w:val="0"/>
                <w:numId w:val="35"/>
              </w:numPr>
              <w:spacing w:after="160"/>
              <w:ind w:left="432" w:hanging="432"/>
              <w:jc w:val="both"/>
              <w:rPr>
                <w:rFonts w:ascii="Verdana" w:hAnsi="Verdana"/>
                <w:sz w:val="20"/>
                <w:szCs w:val="20"/>
              </w:rPr>
            </w:pPr>
            <w:r w:rsidRPr="00646AC0">
              <w:rPr>
                <w:rFonts w:ascii="Verdana" w:hAnsi="Verdana"/>
                <w:sz w:val="20"/>
                <w:szCs w:val="20"/>
              </w:rPr>
              <w:t>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339E" w14:textId="77777777" w:rsidR="00646AC0" w:rsidRPr="00646AC0" w:rsidRDefault="00646AC0" w:rsidP="00646AC0">
            <w:pPr>
              <w:spacing w:line="240" w:lineRule="auto"/>
              <w:jc w:val="center"/>
              <w:rPr>
                <w:rFonts w:ascii="Verdana" w:eastAsia="Times New Roman" w:hAnsi="Verdana" w:cs="Arial"/>
                <w:sz w:val="20"/>
                <w:szCs w:val="20"/>
              </w:rPr>
            </w:pPr>
          </w:p>
          <w:p w14:paraId="392AEDB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0.89%</w:t>
            </w:r>
          </w:p>
        </w:tc>
      </w:tr>
      <w:tr w:rsidR="00646AC0" w:rsidRPr="00646AC0" w14:paraId="00A85B5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93F38" w14:textId="77777777" w:rsidR="00646AC0" w:rsidRPr="00646AC0" w:rsidRDefault="00646AC0">
            <w:pPr>
              <w:pStyle w:val="Prrafodelista"/>
              <w:numPr>
                <w:ilvl w:val="0"/>
                <w:numId w:val="35"/>
              </w:numPr>
              <w:spacing w:after="160"/>
              <w:ind w:left="432" w:hanging="425"/>
              <w:jc w:val="both"/>
              <w:rPr>
                <w:rFonts w:ascii="Verdana" w:hAnsi="Verdana"/>
                <w:sz w:val="20"/>
                <w:szCs w:val="20"/>
              </w:rPr>
            </w:pPr>
            <w:r w:rsidRPr="00646AC0">
              <w:rPr>
                <w:rFonts w:ascii="Verdana" w:hAnsi="Verdana"/>
                <w:sz w:val="20"/>
                <w:szCs w:val="20"/>
              </w:rPr>
              <w:t>Tratándose de la división o lotificación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32C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0.56%</w:t>
            </w:r>
          </w:p>
        </w:tc>
      </w:tr>
      <w:tr w:rsidR="00646AC0" w:rsidRPr="00646AC0" w14:paraId="76CA0E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58215" w14:textId="77777777" w:rsidR="00646AC0" w:rsidRPr="00646AC0" w:rsidRDefault="00646AC0">
            <w:pPr>
              <w:pStyle w:val="Prrafodelista"/>
              <w:numPr>
                <w:ilvl w:val="0"/>
                <w:numId w:val="35"/>
              </w:numPr>
              <w:spacing w:after="160"/>
              <w:ind w:left="432" w:hanging="425"/>
              <w:jc w:val="both"/>
              <w:rPr>
                <w:rFonts w:ascii="Verdana" w:hAnsi="Verdana"/>
                <w:sz w:val="20"/>
                <w:szCs w:val="20"/>
              </w:rPr>
            </w:pPr>
            <w:r w:rsidRPr="00646AC0">
              <w:rPr>
                <w:rFonts w:ascii="Verdana" w:hAnsi="Verdana"/>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392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0.56%</w:t>
            </w:r>
          </w:p>
        </w:tc>
      </w:tr>
    </w:tbl>
    <w:p w14:paraId="409168BE"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No se causará este impuesto en los supuestos establecidos en el artículo 187 de la Ley.</w:t>
      </w:r>
    </w:p>
    <w:p w14:paraId="5B55C8B5" w14:textId="77777777" w:rsidR="00646AC0" w:rsidRPr="00646AC0" w:rsidRDefault="00646AC0" w:rsidP="00646AC0">
      <w:pPr>
        <w:spacing w:after="0"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SECCIÓN CUARTA</w:t>
      </w:r>
    </w:p>
    <w:p w14:paraId="0501C171" w14:textId="77777777" w:rsidR="00646AC0" w:rsidRPr="00646AC0" w:rsidRDefault="00646AC0" w:rsidP="00646AC0">
      <w:pPr>
        <w:spacing w:after="0"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IMPUESTO DE FRACCIONAMIENTOS</w:t>
      </w:r>
    </w:p>
    <w:p w14:paraId="13B770C1"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10</w:t>
      </w:r>
      <w:r w:rsidRPr="00646AC0">
        <w:rPr>
          <w:rFonts w:ascii="Verdana" w:hAnsi="Verdana"/>
          <w:b/>
          <w:bCs/>
          <w:sz w:val="20"/>
          <w:szCs w:val="20"/>
        </w:rPr>
        <w:t>.</w:t>
      </w:r>
      <w:r w:rsidRPr="00646AC0">
        <w:rPr>
          <w:rFonts w:ascii="Verdana" w:hAnsi="Verdana"/>
          <w:sz w:val="20"/>
          <w:szCs w:val="20"/>
        </w:rPr>
        <w:t xml:space="preserve"> El impuesto de fraccionamientos se causará y liquidará conforme a la siguiente:</w:t>
      </w:r>
    </w:p>
    <w:p w14:paraId="7F6D49BE"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16"/>
        <w:gridCol w:w="822"/>
      </w:tblGrid>
      <w:tr w:rsidR="00646AC0" w:rsidRPr="00646AC0" w14:paraId="65B251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2EF9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I.</w:t>
            </w:r>
            <w:r w:rsidRPr="00646AC0">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41F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$0.75</w:t>
            </w:r>
          </w:p>
        </w:tc>
      </w:tr>
      <w:tr w:rsidR="00646AC0" w:rsidRPr="00646AC0" w14:paraId="1B4AF1F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66B33"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II.</w:t>
            </w:r>
            <w:r w:rsidRPr="00646AC0">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251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$0.51</w:t>
            </w:r>
          </w:p>
        </w:tc>
      </w:tr>
      <w:tr w:rsidR="00646AC0" w:rsidRPr="00646AC0" w14:paraId="0ACAF63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09DD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III.</w:t>
            </w:r>
            <w:r w:rsidRPr="00646AC0">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5160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$0.51</w:t>
            </w:r>
          </w:p>
        </w:tc>
      </w:tr>
      <w:tr w:rsidR="00646AC0" w:rsidRPr="00646AC0" w14:paraId="7448D1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4767F"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IV.</w:t>
            </w:r>
            <w:r w:rsidRPr="00646AC0">
              <w:rPr>
                <w:rFonts w:ascii="Verdana" w:eastAsia="Times New Roman" w:hAnsi="Verdana" w:cs="Arial"/>
                <w:sz w:val="20"/>
                <w:szCs w:val="20"/>
              </w:rPr>
              <w:t xml:space="preserve"> Fraccionamiento de habitación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A9C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$0.34</w:t>
            </w:r>
          </w:p>
        </w:tc>
      </w:tr>
      <w:tr w:rsidR="00646AC0" w:rsidRPr="00646AC0" w14:paraId="1BF74E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46AA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V.</w:t>
            </w:r>
            <w:r w:rsidRPr="00646AC0">
              <w:rPr>
                <w:rFonts w:ascii="Verdana" w:eastAsia="Times New Roman" w:hAnsi="Verdana" w:cs="Arial"/>
                <w:sz w:val="20"/>
                <w:szCs w:val="20"/>
              </w:rPr>
              <w:t xml:space="preserve"> Fraccionamiento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D4F4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$0.34</w:t>
            </w:r>
          </w:p>
        </w:tc>
      </w:tr>
      <w:tr w:rsidR="00646AC0" w:rsidRPr="00646AC0" w14:paraId="44457E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0F570"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VI.</w:t>
            </w:r>
            <w:r w:rsidRPr="00646AC0">
              <w:rPr>
                <w:rFonts w:ascii="Verdana" w:eastAsia="Times New Roman" w:hAnsi="Verdana" w:cs="Arial"/>
                <w:sz w:val="20"/>
                <w:szCs w:val="20"/>
              </w:rPr>
              <w:t xml:space="preserve"> Fraccionamiento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B8E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$0.34</w:t>
            </w:r>
          </w:p>
        </w:tc>
      </w:tr>
      <w:tr w:rsidR="00646AC0" w:rsidRPr="00646AC0" w14:paraId="03A8E5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07FB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VII.</w:t>
            </w:r>
            <w:r w:rsidRPr="00646AC0">
              <w:rPr>
                <w:rFonts w:ascii="Verdana" w:eastAsia="Times New Roman" w:hAnsi="Verdana" w:cs="Arial"/>
                <w:sz w:val="20"/>
                <w:szCs w:val="20"/>
              </w:rPr>
              <w:t xml:space="preserve"> Fraccionamiento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2F0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$0.40</w:t>
            </w:r>
          </w:p>
        </w:tc>
      </w:tr>
      <w:tr w:rsidR="00646AC0" w:rsidRPr="00646AC0" w14:paraId="114BC3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8F953"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VIII.</w:t>
            </w:r>
            <w:r w:rsidRPr="00646AC0">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19C7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$0.75</w:t>
            </w:r>
          </w:p>
        </w:tc>
      </w:tr>
      <w:tr w:rsidR="00646AC0" w:rsidRPr="00646AC0" w14:paraId="4E1E17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A643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IX.</w:t>
            </w:r>
            <w:r w:rsidRPr="00646AC0">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3353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$0.34</w:t>
            </w:r>
          </w:p>
        </w:tc>
      </w:tr>
      <w:tr w:rsidR="00646AC0" w:rsidRPr="00646AC0" w14:paraId="520D62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BE96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X.</w:t>
            </w:r>
            <w:r w:rsidRPr="00646AC0">
              <w:rPr>
                <w:rFonts w:ascii="Verdana" w:eastAsia="Times New Roman" w:hAnsi="Verdana" w:cs="Arial"/>
                <w:sz w:val="20"/>
                <w:szCs w:val="20"/>
              </w:rPr>
              <w:t xml:space="preserve">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2B0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$0.41</w:t>
            </w:r>
          </w:p>
        </w:tc>
      </w:tr>
      <w:tr w:rsidR="00646AC0" w:rsidRPr="00646AC0" w14:paraId="1B4B49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88DC3"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XI.</w:t>
            </w:r>
            <w:r w:rsidRPr="00646AC0">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5B1E"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$0.77</w:t>
            </w:r>
          </w:p>
        </w:tc>
      </w:tr>
      <w:tr w:rsidR="00646AC0" w:rsidRPr="00646AC0" w14:paraId="662567C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5A3F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XII.</w:t>
            </w:r>
            <w:r w:rsidRPr="00646AC0">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2FC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$0.26</w:t>
            </w:r>
          </w:p>
        </w:tc>
      </w:tr>
      <w:tr w:rsidR="00646AC0" w:rsidRPr="00646AC0" w14:paraId="6DAD3A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AA3D1"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XIII.</w:t>
            </w:r>
            <w:r w:rsidRPr="00646AC0">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B6C0E"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$0.49</w:t>
            </w:r>
          </w:p>
        </w:tc>
      </w:tr>
    </w:tbl>
    <w:p w14:paraId="29B71735" w14:textId="77777777" w:rsidR="00646AC0" w:rsidRPr="00646AC0" w:rsidRDefault="00646AC0" w:rsidP="00646AC0">
      <w:pPr>
        <w:spacing w:line="240" w:lineRule="auto"/>
        <w:jc w:val="both"/>
        <w:rPr>
          <w:rFonts w:ascii="Verdana" w:eastAsia="Times New Roman" w:hAnsi="Verdana" w:cs="Arial"/>
          <w:sz w:val="20"/>
          <w:szCs w:val="20"/>
        </w:rPr>
      </w:pPr>
    </w:p>
    <w:p w14:paraId="700222A5"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QUINTA</w:t>
      </w:r>
    </w:p>
    <w:p w14:paraId="1CF7FE58"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JUEGOS Y APUESTAS PERMITIDAS</w:t>
      </w:r>
    </w:p>
    <w:p w14:paraId="70E526BF"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11</w:t>
      </w:r>
      <w:r w:rsidRPr="00646AC0">
        <w:rPr>
          <w:rFonts w:ascii="Verdana" w:hAnsi="Verdana"/>
          <w:b/>
          <w:bCs/>
          <w:sz w:val="20"/>
          <w:szCs w:val="20"/>
        </w:rPr>
        <w:t>.</w:t>
      </w:r>
      <w:r w:rsidRPr="00646AC0">
        <w:rPr>
          <w:rFonts w:ascii="Verdana" w:hAnsi="Verdana"/>
          <w:sz w:val="20"/>
          <w:szCs w:val="20"/>
        </w:rPr>
        <w:t xml:space="preserve"> El impuesto sobre juegos y apuestas permitidas se causará y liquidará conforme a las siguientes:</w:t>
      </w:r>
    </w:p>
    <w:p w14:paraId="220C50BE" w14:textId="77777777" w:rsidR="00646AC0" w:rsidRPr="00646AC0" w:rsidRDefault="00646AC0" w:rsidP="00646AC0">
      <w:pPr>
        <w:shd w:val="clear" w:color="auto" w:fill="FFFFFF"/>
        <w:spacing w:line="240" w:lineRule="auto"/>
        <w:jc w:val="center"/>
        <w:rPr>
          <w:rFonts w:ascii="Verdana" w:hAnsi="Verdana" w:cs="Arial"/>
          <w:sz w:val="20"/>
          <w:szCs w:val="20"/>
        </w:rPr>
      </w:pPr>
      <w:r w:rsidRPr="00646AC0">
        <w:rPr>
          <w:rFonts w:ascii="Verdana" w:hAnsi="Verdana" w:cs="Arial"/>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78"/>
        <w:gridCol w:w="710"/>
      </w:tblGrid>
      <w:tr w:rsidR="00646AC0" w:rsidRPr="00646AC0" w14:paraId="04468D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25D78"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w:t>
            </w:r>
            <w:r w:rsidRPr="00646AC0">
              <w:rPr>
                <w:rFonts w:ascii="Verdana" w:hAnsi="Verdana" w:cs="Arial"/>
                <w:sz w:val="20"/>
                <w:szCs w:val="20"/>
              </w:rPr>
              <w:t xml:space="preserve"> Los juegos permitidos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9345" w14:textId="77777777" w:rsidR="00646AC0" w:rsidRPr="00646AC0" w:rsidRDefault="00646AC0" w:rsidP="00646AC0">
            <w:pPr>
              <w:spacing w:line="240" w:lineRule="auto"/>
              <w:rPr>
                <w:rFonts w:ascii="Verdana" w:hAnsi="Verdana" w:cs="Arial"/>
                <w:sz w:val="20"/>
                <w:szCs w:val="20"/>
              </w:rPr>
            </w:pPr>
          </w:p>
        </w:tc>
      </w:tr>
      <w:tr w:rsidR="00646AC0" w:rsidRPr="00646AC0" w14:paraId="521EF6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64352" w14:textId="77777777" w:rsidR="00646AC0" w:rsidRPr="00646AC0" w:rsidRDefault="00646AC0" w:rsidP="00646AC0">
            <w:pPr>
              <w:spacing w:line="240" w:lineRule="auto"/>
              <w:ind w:firstLine="153"/>
              <w:rPr>
                <w:rFonts w:ascii="Verdana" w:eastAsiaTheme="minorEastAsia" w:hAnsi="Verdana" w:cs="Arial"/>
                <w:sz w:val="20"/>
                <w:szCs w:val="20"/>
              </w:rPr>
            </w:pPr>
            <w:r w:rsidRPr="00646AC0">
              <w:rPr>
                <w:rFonts w:ascii="Verdana" w:hAnsi="Verdana" w:cs="Arial"/>
                <w:b/>
                <w:bCs/>
                <w:sz w:val="20"/>
                <w:szCs w:val="20"/>
              </w:rPr>
              <w:t xml:space="preserve">     a)</w:t>
            </w:r>
            <w:r w:rsidRPr="00646AC0">
              <w:rPr>
                <w:rFonts w:ascii="Verdana" w:hAnsi="Verdana" w:cs="Arial"/>
                <w:sz w:val="20"/>
                <w:szCs w:val="20"/>
              </w:rPr>
              <w:t xml:space="preserve"> Boliches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15D8F"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w:t>
            </w:r>
          </w:p>
        </w:tc>
      </w:tr>
      <w:tr w:rsidR="00646AC0" w:rsidRPr="00646AC0" w14:paraId="7B9C404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D34B6"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sz w:val="20"/>
                <w:szCs w:val="20"/>
              </w:rPr>
              <w:t xml:space="preserve">       </w:t>
            </w:r>
            <w:r w:rsidRPr="00646AC0">
              <w:rPr>
                <w:rFonts w:ascii="Verdana" w:hAnsi="Verdana" w:cs="Arial"/>
                <w:b/>
                <w:bCs/>
                <w:sz w:val="20"/>
                <w:szCs w:val="20"/>
              </w:rPr>
              <w:t>b)</w:t>
            </w:r>
            <w:r w:rsidRPr="00646AC0">
              <w:rPr>
                <w:rFonts w:ascii="Verdana" w:hAnsi="Verdana" w:cs="Arial"/>
                <w:sz w:val="20"/>
                <w:szCs w:val="20"/>
              </w:rPr>
              <w:t xml:space="preserve"> Billares, futbolitos, y máquinas de juegos de video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F113"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8%</w:t>
            </w:r>
          </w:p>
        </w:tc>
      </w:tr>
      <w:tr w:rsidR="00646AC0" w:rsidRPr="00646AC0" w14:paraId="5AB9FB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A4CCB" w14:textId="77777777" w:rsidR="00646AC0" w:rsidRPr="00646AC0" w:rsidRDefault="00646AC0" w:rsidP="00646AC0">
            <w:pPr>
              <w:spacing w:line="240" w:lineRule="auto"/>
              <w:ind w:left="432" w:hanging="432"/>
              <w:jc w:val="both"/>
              <w:rPr>
                <w:rFonts w:ascii="Verdana" w:hAnsi="Verdana" w:cs="Arial"/>
                <w:sz w:val="20"/>
                <w:szCs w:val="20"/>
              </w:rPr>
            </w:pPr>
            <w:r w:rsidRPr="00646AC0">
              <w:rPr>
                <w:rFonts w:ascii="Verdana" w:hAnsi="Verdana" w:cs="Arial"/>
                <w:b/>
                <w:bCs/>
                <w:sz w:val="20"/>
                <w:szCs w:val="20"/>
              </w:rPr>
              <w:t>II.</w:t>
            </w:r>
            <w:r w:rsidRPr="00646AC0">
              <w:rPr>
                <w:rFonts w:ascii="Verdana" w:hAnsi="Verdana" w:cs="Arial"/>
                <w:sz w:val="20"/>
                <w:szCs w:val="20"/>
              </w:rPr>
              <w:t xml:space="preserve"> Las apuestas permitidas que se realicen en los frontones de cualquier modalidad, carreras de caballos, peleas de gallos y otros espectáculos, sobre el total de las apuestas que se crucen. Este impuesto se causará independientemente del 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tcPr>
          <w:p w14:paraId="0740C45E"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15%</w:t>
            </w:r>
          </w:p>
        </w:tc>
      </w:tr>
    </w:tbl>
    <w:p w14:paraId="2BF6184A" w14:textId="77777777" w:rsidR="00646AC0" w:rsidRPr="00646AC0" w:rsidRDefault="00646AC0" w:rsidP="00646AC0">
      <w:pPr>
        <w:spacing w:after="0" w:line="240" w:lineRule="auto"/>
        <w:jc w:val="both"/>
        <w:rPr>
          <w:rFonts w:ascii="Verdana" w:eastAsia="Times New Roman" w:hAnsi="Verdana" w:cs="Arial"/>
          <w:sz w:val="20"/>
          <w:szCs w:val="20"/>
        </w:rPr>
      </w:pPr>
    </w:p>
    <w:p w14:paraId="05B0A5E2"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62D98522"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0A349854"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75009054"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1B0EA474" w14:textId="1EC48A76"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lastRenderedPageBreak/>
        <w:t xml:space="preserve">SECCIÓN SEXTA </w:t>
      </w:r>
    </w:p>
    <w:p w14:paraId="1BC7BA41"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DIVERSIONES Y ESPECTÁCULOS PÚBLICOS</w:t>
      </w:r>
    </w:p>
    <w:p w14:paraId="5841075C"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12</w:t>
      </w:r>
      <w:r w:rsidRPr="00646AC0">
        <w:rPr>
          <w:rFonts w:ascii="Verdana" w:hAnsi="Verdana"/>
          <w:b/>
          <w:bCs/>
          <w:sz w:val="20"/>
          <w:szCs w:val="20"/>
        </w:rPr>
        <w:t>.</w:t>
      </w:r>
      <w:r w:rsidRPr="00646AC0">
        <w:rPr>
          <w:rFonts w:ascii="Verdana" w:hAnsi="Verdana"/>
          <w:sz w:val="20"/>
          <w:szCs w:val="20"/>
        </w:rPr>
        <w:t xml:space="preserve"> El impuesto sobre diversiones y espectáculos públicos se causará y liquidará conforme a las siguientes:</w:t>
      </w:r>
    </w:p>
    <w:p w14:paraId="51C433A8" w14:textId="77777777" w:rsidR="00646AC0" w:rsidRPr="00646AC0" w:rsidRDefault="00646AC0" w:rsidP="00646AC0">
      <w:pPr>
        <w:shd w:val="clear" w:color="auto" w:fill="FFFFFF"/>
        <w:spacing w:line="240" w:lineRule="auto"/>
        <w:jc w:val="center"/>
        <w:rPr>
          <w:rFonts w:ascii="Verdana" w:hAnsi="Verdana" w:cs="Arial"/>
          <w:sz w:val="20"/>
          <w:szCs w:val="20"/>
        </w:rPr>
      </w:pPr>
      <w:r w:rsidRPr="00646AC0">
        <w:rPr>
          <w:rFonts w:ascii="Verdana" w:hAnsi="Verdana" w:cs="Arial"/>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78"/>
        <w:gridCol w:w="710"/>
      </w:tblGrid>
      <w:tr w:rsidR="00646AC0" w:rsidRPr="00646AC0" w14:paraId="65D609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E88B3" w14:textId="77777777" w:rsidR="00646AC0" w:rsidRPr="00646AC0" w:rsidRDefault="00646AC0" w:rsidP="00646AC0">
            <w:pPr>
              <w:spacing w:line="240" w:lineRule="auto"/>
              <w:ind w:left="291" w:hanging="284"/>
              <w:rPr>
                <w:rFonts w:ascii="Verdana" w:hAnsi="Verdana" w:cs="Arial"/>
                <w:sz w:val="20"/>
                <w:szCs w:val="20"/>
              </w:rPr>
            </w:pPr>
            <w:r w:rsidRPr="00646AC0">
              <w:rPr>
                <w:rFonts w:ascii="Verdana" w:hAnsi="Verdana" w:cs="Arial"/>
                <w:b/>
                <w:bCs/>
                <w:sz w:val="20"/>
                <w:szCs w:val="20"/>
              </w:rPr>
              <w:t>I.</w:t>
            </w:r>
            <w:r w:rsidRPr="00646AC0">
              <w:rPr>
                <w:rFonts w:ascii="Verdana" w:hAnsi="Verdana" w:cs="Arial"/>
                <w:sz w:val="20"/>
                <w:szCs w:val="20"/>
              </w:rPr>
              <w:t xml:space="preserve"> Espectáculos en palenque en el que se realicen peleas de gallos con cruce de apuestas</w:t>
            </w:r>
          </w:p>
        </w:tc>
        <w:tc>
          <w:tcPr>
            <w:tcW w:w="0" w:type="auto"/>
            <w:tcBorders>
              <w:top w:val="single" w:sz="6" w:space="0" w:color="000000"/>
              <w:left w:val="single" w:sz="6" w:space="0" w:color="000000"/>
              <w:bottom w:val="single" w:sz="6" w:space="0" w:color="000000"/>
              <w:right w:val="single" w:sz="6" w:space="0" w:color="000000"/>
            </w:tcBorders>
            <w:vAlign w:val="center"/>
          </w:tcPr>
          <w:p w14:paraId="35CF1E9C"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10%</w:t>
            </w:r>
          </w:p>
        </w:tc>
      </w:tr>
      <w:tr w:rsidR="00646AC0" w:rsidRPr="00646AC0" w14:paraId="1B8358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A7AD5"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II.</w:t>
            </w:r>
            <w:r w:rsidRPr="00646AC0">
              <w:rPr>
                <w:rFonts w:ascii="Verdana" w:hAnsi="Verdana" w:cs="Arial"/>
                <w:sz w:val="20"/>
                <w:szCs w:val="20"/>
              </w:rPr>
              <w:t xml:space="preserve"> Corridas de toros y festivales taurinos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7382F" w14:textId="77777777" w:rsidR="00646AC0" w:rsidRPr="00646AC0" w:rsidRDefault="00646AC0" w:rsidP="00646AC0">
            <w:pPr>
              <w:spacing w:line="240" w:lineRule="auto"/>
              <w:jc w:val="center"/>
              <w:rPr>
                <w:rFonts w:ascii="Verdana" w:hAnsi="Verdana" w:cs="Arial"/>
                <w:b/>
                <w:bCs/>
                <w:sz w:val="20"/>
                <w:szCs w:val="20"/>
              </w:rPr>
            </w:pPr>
            <w:r w:rsidRPr="00646AC0">
              <w:rPr>
                <w:rFonts w:ascii="Verdana" w:hAnsi="Verdana" w:cs="Arial"/>
                <w:sz w:val="20"/>
                <w:szCs w:val="20"/>
              </w:rPr>
              <w:t>7%</w:t>
            </w:r>
          </w:p>
        </w:tc>
      </w:tr>
      <w:tr w:rsidR="00646AC0" w:rsidRPr="00646AC0" w14:paraId="4167F5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81FBD"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III.</w:t>
            </w:r>
            <w:r w:rsidRPr="00646AC0">
              <w:rPr>
                <w:rFonts w:ascii="Verdana" w:hAnsi="Verdana" w:cs="Arial"/>
                <w:sz w:val="20"/>
                <w:szCs w:val="20"/>
              </w:rPr>
              <w:t xml:space="preserve"> Espectáculos deportivos, teatro y circo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648E9"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w:t>
            </w:r>
          </w:p>
        </w:tc>
      </w:tr>
      <w:tr w:rsidR="00646AC0" w:rsidRPr="00646AC0" w14:paraId="212093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C92AF"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IV.</w:t>
            </w:r>
            <w:r w:rsidRPr="00646AC0">
              <w:rPr>
                <w:rFonts w:ascii="Verdana" w:hAnsi="Verdana" w:cs="Arial"/>
                <w:sz w:val="20"/>
                <w:szCs w:val="20"/>
              </w:rPr>
              <w:t xml:space="preserve"> Otros espectáculos distintos a los previstos en las fracciones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10AD"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2%</w:t>
            </w:r>
          </w:p>
        </w:tc>
      </w:tr>
    </w:tbl>
    <w:p w14:paraId="79BA95AF"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769B9C9F" w14:textId="77777777" w:rsidR="005639DE" w:rsidRDefault="005639DE" w:rsidP="00646AC0">
      <w:pPr>
        <w:spacing w:after="0" w:line="240" w:lineRule="auto"/>
        <w:jc w:val="center"/>
        <w:rPr>
          <w:rStyle w:val="Textoennegrita"/>
          <w:rFonts w:ascii="Verdana" w:eastAsia="Times New Roman" w:hAnsi="Verdana" w:cs="Arial"/>
          <w:sz w:val="20"/>
          <w:szCs w:val="20"/>
        </w:rPr>
      </w:pPr>
    </w:p>
    <w:p w14:paraId="060D5C34" w14:textId="31ADE0F3"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SÉPTIMA </w:t>
      </w:r>
    </w:p>
    <w:p w14:paraId="4996F3A8"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RIFAS, SORTEOS, LOTERÍAS Y CONCURSOS</w:t>
      </w:r>
    </w:p>
    <w:p w14:paraId="2497411F"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13</w:t>
      </w:r>
      <w:r w:rsidRPr="00646AC0">
        <w:rPr>
          <w:rFonts w:ascii="Verdana" w:hAnsi="Verdana"/>
          <w:b/>
          <w:bCs/>
          <w:sz w:val="20"/>
          <w:szCs w:val="20"/>
        </w:rPr>
        <w:t>.</w:t>
      </w:r>
      <w:r w:rsidRPr="00646AC0">
        <w:rPr>
          <w:rFonts w:ascii="Verdana" w:hAnsi="Verdana"/>
          <w:sz w:val="20"/>
          <w:szCs w:val="20"/>
        </w:rPr>
        <w:t xml:space="preserve"> El impuesto sobre rifas, sorteos, loterías y concursos se causará y liquidará a la tasa del 6%.</w:t>
      </w:r>
    </w:p>
    <w:p w14:paraId="59AA1894" w14:textId="77777777" w:rsidR="00646AC0" w:rsidRPr="00646AC0" w:rsidRDefault="00646AC0" w:rsidP="00646AC0">
      <w:pPr>
        <w:spacing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OCTAVA </w:t>
      </w:r>
    </w:p>
    <w:p w14:paraId="6D7DC931" w14:textId="77777777" w:rsidR="00646AC0" w:rsidRPr="00646AC0" w:rsidRDefault="00646AC0" w:rsidP="00646AC0">
      <w:pPr>
        <w:spacing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0D9C5E6E"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14</w:t>
      </w:r>
      <w:r w:rsidRPr="00646AC0">
        <w:rPr>
          <w:rFonts w:ascii="Verdana" w:hAnsi="Verdana"/>
          <w:b/>
          <w:bCs/>
          <w:sz w:val="20"/>
          <w:szCs w:val="20"/>
        </w:rPr>
        <w:t>.</w:t>
      </w:r>
      <w:r w:rsidRPr="00646AC0">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w:t>
      </w:r>
    </w:p>
    <w:p w14:paraId="42DF5EBA" w14:textId="77777777" w:rsidR="00646AC0" w:rsidRPr="00646AC0" w:rsidRDefault="00646AC0" w:rsidP="00646AC0">
      <w:pPr>
        <w:shd w:val="clear" w:color="auto" w:fill="FFFFFF"/>
        <w:spacing w:line="240" w:lineRule="auto"/>
        <w:jc w:val="center"/>
        <w:rPr>
          <w:rFonts w:ascii="Verdana" w:hAnsi="Verdana" w:cs="Arial"/>
          <w:sz w:val="20"/>
          <w:szCs w:val="20"/>
        </w:rPr>
      </w:pPr>
      <w:r w:rsidRPr="00646AC0">
        <w:rPr>
          <w:rFonts w:ascii="Verdana"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8"/>
        <w:gridCol w:w="822"/>
      </w:tblGrid>
      <w:tr w:rsidR="00646AC0" w:rsidRPr="00646AC0" w14:paraId="63903F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1EB54"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w:t>
            </w:r>
            <w:r w:rsidRPr="00646AC0">
              <w:rPr>
                <w:rFonts w:ascii="Verdana" w:hAnsi="Verdana" w:cs="Arial"/>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9C42"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$8.70</w:t>
            </w:r>
          </w:p>
        </w:tc>
      </w:tr>
      <w:tr w:rsidR="00646AC0" w:rsidRPr="00646AC0" w14:paraId="6A4A73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170E4"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II.</w:t>
            </w:r>
            <w:r w:rsidRPr="00646AC0">
              <w:rPr>
                <w:rFonts w:ascii="Verdana"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4B617"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$3.85</w:t>
            </w:r>
          </w:p>
        </w:tc>
      </w:tr>
      <w:tr w:rsidR="00646AC0" w:rsidRPr="00646AC0" w14:paraId="7E2C97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7820F"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III.</w:t>
            </w:r>
            <w:r w:rsidRPr="00646AC0">
              <w:rPr>
                <w:rFonts w:ascii="Verdana" w:hAnsi="Verdana" w:cs="Arial"/>
                <w:sz w:val="20"/>
                <w:szCs w:val="20"/>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54ECA"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$3.85</w:t>
            </w:r>
          </w:p>
        </w:tc>
      </w:tr>
      <w:tr w:rsidR="00646AC0" w:rsidRPr="00646AC0" w14:paraId="0BCD4D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5C2B0"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lastRenderedPageBreak/>
              <w:t>IV.</w:t>
            </w:r>
            <w:r w:rsidRPr="00646AC0">
              <w:rPr>
                <w:rFonts w:ascii="Verdana" w:hAnsi="Verdana" w:cs="Arial"/>
                <w:sz w:val="20"/>
                <w:szCs w:val="20"/>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9FB2"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$1.28</w:t>
            </w:r>
          </w:p>
        </w:tc>
      </w:tr>
      <w:tr w:rsidR="00646AC0" w:rsidRPr="00646AC0" w14:paraId="4954AE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7C46C"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V.</w:t>
            </w:r>
            <w:r w:rsidRPr="00646AC0">
              <w:rPr>
                <w:rFonts w:ascii="Verdana" w:hAnsi="Verdana" w:cs="Arial"/>
                <w:sz w:val="20"/>
                <w:szCs w:val="20"/>
              </w:rPr>
              <w:t xml:space="preserve"> Por kilogramo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74025"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$0.30</w:t>
            </w:r>
          </w:p>
        </w:tc>
      </w:tr>
      <w:tr w:rsidR="00646AC0" w:rsidRPr="00646AC0" w14:paraId="0C124E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E7D4F"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VI.</w:t>
            </w:r>
            <w:r w:rsidRPr="00646AC0">
              <w:rPr>
                <w:rFonts w:ascii="Verdana" w:hAnsi="Verdana" w:cs="Arial"/>
                <w:sz w:val="20"/>
                <w:szCs w:val="20"/>
              </w:rPr>
              <w:t xml:space="preserve">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1D49"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$7.96</w:t>
            </w:r>
          </w:p>
        </w:tc>
      </w:tr>
      <w:tr w:rsidR="00646AC0" w:rsidRPr="00646AC0" w14:paraId="0B83BE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42AC2"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VII.</w:t>
            </w:r>
            <w:r w:rsidRPr="00646AC0">
              <w:rPr>
                <w:rFonts w:ascii="Verdana" w:hAnsi="Verdana" w:cs="Arial"/>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356E"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$1.25</w:t>
            </w:r>
          </w:p>
        </w:tc>
      </w:tr>
      <w:tr w:rsidR="00646AC0" w:rsidRPr="00646AC0" w14:paraId="13FC0B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C0329"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VIII.</w:t>
            </w:r>
            <w:r w:rsidRPr="00646AC0">
              <w:rPr>
                <w:rFonts w:ascii="Verdana" w:hAnsi="Verdana" w:cs="Arial"/>
                <w:sz w:val="20"/>
                <w:szCs w:val="20"/>
              </w:rPr>
              <w:t xml:space="preserve"> Por metro lineal de guarnición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0E52"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$0.04</w:t>
            </w:r>
          </w:p>
        </w:tc>
      </w:tr>
      <w:tr w:rsidR="00646AC0" w:rsidRPr="00646AC0" w14:paraId="706367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C764F"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IX.</w:t>
            </w:r>
            <w:r w:rsidRPr="00646AC0">
              <w:rPr>
                <w:rFonts w:ascii="Verdana" w:hAnsi="Verdana" w:cs="Arial"/>
                <w:sz w:val="20"/>
                <w:szCs w:val="20"/>
              </w:rPr>
              <w:t xml:space="preserve"> Por tonelada de basalto, pizarras,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38433"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$0.77</w:t>
            </w:r>
          </w:p>
        </w:tc>
      </w:tr>
      <w:tr w:rsidR="00646AC0" w:rsidRPr="00646AC0" w14:paraId="0D53FA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C4451"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X.</w:t>
            </w:r>
            <w:r w:rsidRPr="00646AC0">
              <w:rPr>
                <w:rFonts w:ascii="Verdana" w:hAnsi="Verdana" w:cs="Arial"/>
                <w:sz w:val="20"/>
                <w:szCs w:val="20"/>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59864"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$0.62</w:t>
            </w:r>
          </w:p>
        </w:tc>
      </w:tr>
      <w:tr w:rsidR="00646AC0" w:rsidRPr="00646AC0" w14:paraId="0B5514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69B90"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XI.</w:t>
            </w:r>
            <w:r w:rsidRPr="00646AC0">
              <w:rPr>
                <w:rFonts w:ascii="Verdana" w:hAnsi="Verdana" w:cs="Arial"/>
                <w:sz w:val="20"/>
                <w:szCs w:val="20"/>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CE9D"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$0.53</w:t>
            </w:r>
          </w:p>
        </w:tc>
      </w:tr>
      <w:tr w:rsidR="00646AC0" w:rsidRPr="00646AC0" w14:paraId="7C6771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83C05"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XII.</w:t>
            </w:r>
            <w:r w:rsidRPr="00646AC0">
              <w:rPr>
                <w:rFonts w:ascii="Verdana" w:hAnsi="Verdana" w:cs="Arial"/>
                <w:sz w:val="20"/>
                <w:szCs w:val="20"/>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3649C"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$0.42</w:t>
            </w:r>
          </w:p>
        </w:tc>
      </w:tr>
      <w:tr w:rsidR="00646AC0" w:rsidRPr="00646AC0" w14:paraId="4927FD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A9B50" w14:textId="77777777" w:rsidR="00646AC0" w:rsidRPr="00646AC0" w:rsidRDefault="00646AC0" w:rsidP="00646AC0">
            <w:pPr>
              <w:spacing w:line="240" w:lineRule="auto"/>
              <w:rPr>
                <w:rFonts w:ascii="Verdana" w:hAnsi="Verdana" w:cs="Arial"/>
                <w:sz w:val="20"/>
                <w:szCs w:val="20"/>
              </w:rPr>
            </w:pPr>
            <w:r w:rsidRPr="00646AC0">
              <w:rPr>
                <w:rFonts w:ascii="Verdana" w:hAnsi="Verdana" w:cs="Arial"/>
                <w:b/>
                <w:bCs/>
                <w:sz w:val="20"/>
                <w:szCs w:val="20"/>
              </w:rPr>
              <w:t>XIII.</w:t>
            </w:r>
            <w:r w:rsidRPr="00646AC0">
              <w:rPr>
                <w:rFonts w:ascii="Verdana" w:hAnsi="Verdana" w:cs="Arial"/>
                <w:sz w:val="20"/>
                <w:szCs w:val="20"/>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5151F"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sz w:val="20"/>
                <w:szCs w:val="20"/>
              </w:rPr>
              <w:t>$3.24</w:t>
            </w:r>
          </w:p>
        </w:tc>
      </w:tr>
    </w:tbl>
    <w:p w14:paraId="1E3732BD" w14:textId="77777777" w:rsidR="00646AC0" w:rsidRPr="00646AC0" w:rsidRDefault="00646AC0" w:rsidP="00646AC0">
      <w:pPr>
        <w:spacing w:line="240" w:lineRule="auto"/>
        <w:jc w:val="center"/>
        <w:rPr>
          <w:rFonts w:ascii="Verdana" w:hAnsi="Verdana" w:cs="Arial"/>
          <w:b/>
          <w:bCs/>
          <w:sz w:val="20"/>
          <w:szCs w:val="20"/>
        </w:rPr>
      </w:pPr>
    </w:p>
    <w:p w14:paraId="46A243B1"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b/>
          <w:bCs/>
          <w:sz w:val="20"/>
          <w:szCs w:val="20"/>
        </w:rPr>
        <w:t>CAPÍTULO CUARTO</w:t>
      </w:r>
      <w:r w:rsidRPr="00646AC0">
        <w:rPr>
          <w:rFonts w:ascii="Verdana" w:hAnsi="Verdana" w:cs="Arial"/>
          <w:b/>
          <w:bCs/>
          <w:sz w:val="20"/>
          <w:szCs w:val="20"/>
        </w:rPr>
        <w:br/>
        <w:t xml:space="preserve">DERECHOS </w:t>
      </w:r>
    </w:p>
    <w:p w14:paraId="5A0BBEA2" w14:textId="77777777" w:rsidR="00646AC0" w:rsidRPr="00646AC0" w:rsidRDefault="00646AC0" w:rsidP="00646AC0">
      <w:pPr>
        <w:shd w:val="clear" w:color="auto" w:fill="FFFFFF"/>
        <w:spacing w:line="240" w:lineRule="auto"/>
        <w:ind w:firstLine="851"/>
        <w:jc w:val="both"/>
        <w:rPr>
          <w:rFonts w:ascii="Verdana" w:hAnsi="Verdana" w:cs="Arial"/>
          <w:sz w:val="20"/>
          <w:szCs w:val="20"/>
        </w:rPr>
      </w:pPr>
      <w:r w:rsidRPr="00646AC0">
        <w:rPr>
          <w:rFonts w:ascii="Verdana" w:hAnsi="Verdana" w:cs="Arial"/>
          <w:b/>
          <w:bCs/>
          <w:sz w:val="20"/>
          <w:szCs w:val="20"/>
        </w:rPr>
        <w:t xml:space="preserve">Artículo 15. </w:t>
      </w:r>
      <w:r w:rsidRPr="00646AC0">
        <w:rPr>
          <w:rFonts w:ascii="Verdana" w:hAnsi="Verdana" w:cs="Arial"/>
          <w:sz w:val="20"/>
          <w:szCs w:val="20"/>
        </w:rPr>
        <w:t>Los derechos por la prestación de los servicios públicos que proporcionan las dependencias y entidades del Municipio se cubrirán en la forma establecida en el presente Capítulo.</w:t>
      </w:r>
    </w:p>
    <w:p w14:paraId="1A9A4935" w14:textId="77777777" w:rsidR="00646AC0" w:rsidRPr="00646AC0" w:rsidRDefault="00646AC0" w:rsidP="00646AC0">
      <w:pPr>
        <w:spacing w:after="0" w:line="240" w:lineRule="auto"/>
        <w:jc w:val="center"/>
        <w:rPr>
          <w:rFonts w:ascii="Verdana" w:hAnsi="Verdana" w:cs="Arial"/>
          <w:sz w:val="20"/>
          <w:szCs w:val="20"/>
        </w:rPr>
      </w:pPr>
      <w:r w:rsidRPr="00646AC0">
        <w:rPr>
          <w:rFonts w:ascii="Verdana" w:hAnsi="Verdana" w:cs="Arial"/>
          <w:b/>
          <w:bCs/>
          <w:sz w:val="20"/>
          <w:szCs w:val="20"/>
        </w:rPr>
        <w:t>SECCIÓN PRIMERA</w:t>
      </w:r>
    </w:p>
    <w:p w14:paraId="2BF74395" w14:textId="77777777" w:rsidR="00646AC0" w:rsidRPr="00646AC0" w:rsidRDefault="00646AC0" w:rsidP="00646AC0">
      <w:pPr>
        <w:spacing w:after="0" w:line="240" w:lineRule="auto"/>
        <w:jc w:val="center"/>
        <w:rPr>
          <w:rFonts w:ascii="Verdana" w:hAnsi="Verdana" w:cs="Arial"/>
          <w:b/>
          <w:bCs/>
          <w:sz w:val="20"/>
          <w:szCs w:val="20"/>
        </w:rPr>
      </w:pPr>
      <w:r w:rsidRPr="00646AC0">
        <w:rPr>
          <w:rFonts w:ascii="Verdana" w:hAnsi="Verdana" w:cs="Arial"/>
          <w:b/>
          <w:bCs/>
          <w:sz w:val="20"/>
          <w:szCs w:val="20"/>
        </w:rPr>
        <w:t xml:space="preserve">SERVICIOS DE AGUA POTABLE, DRENAJE, ALCANTARILLADO, </w:t>
      </w:r>
    </w:p>
    <w:p w14:paraId="47E86FFD" w14:textId="77777777" w:rsidR="00646AC0" w:rsidRPr="00646AC0" w:rsidRDefault="00646AC0" w:rsidP="00646AC0">
      <w:pPr>
        <w:spacing w:line="240" w:lineRule="auto"/>
        <w:jc w:val="center"/>
        <w:rPr>
          <w:rFonts w:ascii="Verdana" w:hAnsi="Verdana" w:cs="Arial"/>
          <w:sz w:val="20"/>
          <w:szCs w:val="20"/>
        </w:rPr>
      </w:pPr>
      <w:r w:rsidRPr="00646AC0">
        <w:rPr>
          <w:rFonts w:ascii="Verdana" w:hAnsi="Verdana" w:cs="Arial"/>
          <w:b/>
          <w:bCs/>
          <w:sz w:val="20"/>
          <w:szCs w:val="20"/>
        </w:rPr>
        <w:t>TRATAMIENTO Y DISPOSICIÓN DE SUS AGUAS RESIDUALES</w:t>
      </w:r>
    </w:p>
    <w:p w14:paraId="3B1D13FA" w14:textId="77777777" w:rsidR="00646AC0" w:rsidRPr="00646AC0" w:rsidRDefault="00646AC0" w:rsidP="00646AC0">
      <w:pPr>
        <w:shd w:val="clear" w:color="auto" w:fill="FFFFFF"/>
        <w:spacing w:line="240" w:lineRule="auto"/>
        <w:ind w:firstLine="851"/>
        <w:jc w:val="both"/>
        <w:rPr>
          <w:rFonts w:ascii="Verdana" w:hAnsi="Verdana" w:cs="Arial"/>
          <w:sz w:val="20"/>
          <w:szCs w:val="20"/>
        </w:rPr>
      </w:pPr>
      <w:r w:rsidRPr="00646AC0">
        <w:rPr>
          <w:rFonts w:ascii="Verdana" w:hAnsi="Verdana" w:cs="Arial"/>
          <w:b/>
          <w:bCs/>
          <w:sz w:val="20"/>
          <w:szCs w:val="20"/>
        </w:rPr>
        <w:t>Artículo 16.</w:t>
      </w:r>
      <w:r w:rsidRPr="00646AC0">
        <w:rPr>
          <w:rFonts w:ascii="Verdana" w:hAnsi="Verdana" w:cs="Arial"/>
          <w:sz w:val="20"/>
          <w:szCs w:val="20"/>
        </w:rPr>
        <w:t xml:space="preserve"> Las contraprestaciones por la prestación de los servicios públicos de agua potable, drenaje, alcantarillado, tratamiento y disposición de sus aguas residuales, se causarán y liquidarán conforme a lo siguiente:</w:t>
      </w:r>
    </w:p>
    <w:p w14:paraId="7DBD15D8" w14:textId="77777777" w:rsidR="00646AC0" w:rsidRPr="00646AC0" w:rsidRDefault="00646AC0">
      <w:pPr>
        <w:pStyle w:val="Prrafodelista"/>
        <w:numPr>
          <w:ilvl w:val="0"/>
          <w:numId w:val="115"/>
        </w:numPr>
        <w:shd w:val="clear" w:color="auto" w:fill="FFFFFF"/>
        <w:spacing w:before="100" w:beforeAutospacing="1" w:afterAutospacing="1"/>
        <w:contextualSpacing w:val="0"/>
        <w:jc w:val="both"/>
        <w:rPr>
          <w:rFonts w:ascii="Verdana" w:hAnsi="Verdana"/>
          <w:sz w:val="20"/>
          <w:szCs w:val="20"/>
        </w:rPr>
      </w:pPr>
      <w:r w:rsidRPr="00646AC0">
        <w:rPr>
          <w:rFonts w:ascii="Verdana" w:hAnsi="Verdana"/>
          <w:b/>
          <w:bCs/>
          <w:sz w:val="20"/>
          <w:szCs w:val="20"/>
        </w:rPr>
        <w:t xml:space="preserve">Servicio de agua potable: </w:t>
      </w:r>
      <w:r w:rsidRPr="00646AC0">
        <w:rPr>
          <w:rFonts w:ascii="Verdana" w:hAnsi="Verdana"/>
          <w:sz w:val="20"/>
          <w:szCs w:val="20"/>
        </w:rPr>
        <w:t>Las contraprestaciones correspondientes a estos servicios se causarán y pagarán mensualmente de acuerdo a lo siguiente:</w:t>
      </w:r>
    </w:p>
    <w:p w14:paraId="59FC00CC" w14:textId="77777777" w:rsidR="00646AC0" w:rsidRPr="00646AC0" w:rsidRDefault="00646AC0" w:rsidP="00646AC0">
      <w:pPr>
        <w:shd w:val="clear" w:color="auto" w:fill="FFFFFF"/>
        <w:spacing w:after="0" w:line="240" w:lineRule="auto"/>
        <w:ind w:firstLine="851"/>
        <w:jc w:val="both"/>
        <w:rPr>
          <w:rFonts w:ascii="Verdana" w:hAnsi="Verdana" w:cs="Arial"/>
          <w:sz w:val="20"/>
          <w:szCs w:val="20"/>
        </w:rPr>
      </w:pPr>
      <w:r w:rsidRPr="00646AC0">
        <w:rPr>
          <w:rFonts w:ascii="Verdana" w:hAnsi="Verdana" w:cs="Arial"/>
          <w:sz w:val="20"/>
          <w:szCs w:val="20"/>
        </w:rPr>
        <w:t>Para cualquier nivel de consumo se pagará una cuota base y se agregará el importe que corresponda de acuerdo al nivel de consumo, con base en la siguiente tabla:</w:t>
      </w:r>
    </w:p>
    <w:p w14:paraId="33B7704C"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1F5BD373" w14:textId="77777777" w:rsidR="00646AC0" w:rsidRDefault="00646AC0">
      <w:pPr>
        <w:pStyle w:val="NormalWeb"/>
        <w:numPr>
          <w:ilvl w:val="0"/>
          <w:numId w:val="36"/>
        </w:numPr>
        <w:spacing w:before="0" w:beforeAutospacing="0" w:after="0" w:afterAutospacing="0"/>
        <w:jc w:val="both"/>
        <w:rPr>
          <w:rFonts w:ascii="Verdana" w:hAnsi="Verdana"/>
          <w:sz w:val="20"/>
          <w:szCs w:val="20"/>
        </w:rPr>
      </w:pPr>
      <w:r w:rsidRPr="00646AC0">
        <w:rPr>
          <w:rFonts w:ascii="Verdana" w:hAnsi="Verdana"/>
          <w:b/>
          <w:bCs/>
          <w:sz w:val="20"/>
          <w:szCs w:val="20"/>
        </w:rPr>
        <w:t xml:space="preserve">Uso Doméstico: </w:t>
      </w:r>
      <w:r w:rsidRPr="00646AC0">
        <w:rPr>
          <w:rFonts w:ascii="Verdana" w:hAnsi="Verdana"/>
          <w:sz w:val="20"/>
          <w:szCs w:val="20"/>
        </w:rPr>
        <w:t>Se cobrará una cuota base mensual conforme a los importes siguientes:</w:t>
      </w:r>
    </w:p>
    <w:p w14:paraId="3CE61013" w14:textId="77777777" w:rsidR="005639DE" w:rsidRPr="00646AC0" w:rsidRDefault="005639DE">
      <w:pPr>
        <w:pStyle w:val="NormalWeb"/>
        <w:numPr>
          <w:ilvl w:val="0"/>
          <w:numId w:val="36"/>
        </w:numPr>
        <w:spacing w:before="0" w:beforeAutospacing="0" w:after="0" w:afterAutospacing="0"/>
        <w:jc w:val="both"/>
        <w:rPr>
          <w:rFonts w:ascii="Verdana" w:hAnsi="Verdana"/>
          <w:sz w:val="20"/>
          <w:szCs w:val="20"/>
        </w:rPr>
      </w:pPr>
    </w:p>
    <w:tbl>
      <w:tblPr>
        <w:tblW w:w="5964"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6"/>
        <w:gridCol w:w="790"/>
        <w:gridCol w:w="791"/>
        <w:gridCol w:w="791"/>
        <w:gridCol w:w="791"/>
        <w:gridCol w:w="791"/>
        <w:gridCol w:w="791"/>
        <w:gridCol w:w="791"/>
        <w:gridCol w:w="791"/>
        <w:gridCol w:w="1067"/>
        <w:gridCol w:w="807"/>
        <w:gridCol w:w="1020"/>
        <w:gridCol w:w="961"/>
      </w:tblGrid>
      <w:tr w:rsidR="005639DE" w:rsidRPr="005639DE" w14:paraId="58619723" w14:textId="77777777" w:rsidTr="00C40F20">
        <w:trPr>
          <w:tblHeader/>
          <w:jc w:val="center"/>
        </w:trPr>
        <w:tc>
          <w:tcPr>
            <w:tcW w:w="454" w:type="pct"/>
            <w:tcBorders>
              <w:top w:val="single" w:sz="6" w:space="0" w:color="000000"/>
              <w:left w:val="single" w:sz="6" w:space="0" w:color="000000"/>
              <w:bottom w:val="single" w:sz="6" w:space="0" w:color="000000"/>
              <w:right w:val="single" w:sz="6" w:space="0" w:color="000000"/>
            </w:tcBorders>
            <w:vAlign w:val="center"/>
            <w:hideMark/>
          </w:tcPr>
          <w:p w14:paraId="20CBB354"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5B1B"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007C"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6818A"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8BEF"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32F5"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A065"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A0FCC"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B510"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0A3F"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C7C9"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14D00"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noviembre</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47B3D0E4"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diciembre</w:t>
            </w:r>
          </w:p>
        </w:tc>
      </w:tr>
      <w:tr w:rsidR="005639DE" w:rsidRPr="005639DE" w14:paraId="08DA5758" w14:textId="77777777" w:rsidTr="00C40F20">
        <w:trPr>
          <w:jc w:val="center"/>
        </w:trPr>
        <w:tc>
          <w:tcPr>
            <w:tcW w:w="454" w:type="pct"/>
            <w:tcBorders>
              <w:top w:val="single" w:sz="6" w:space="0" w:color="000000"/>
              <w:left w:val="single" w:sz="6" w:space="0" w:color="000000"/>
              <w:bottom w:val="single" w:sz="6" w:space="0" w:color="000000"/>
              <w:right w:val="single" w:sz="6" w:space="0" w:color="000000"/>
            </w:tcBorders>
            <w:vAlign w:val="center"/>
            <w:hideMark/>
          </w:tcPr>
          <w:p w14:paraId="32F01187"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2C87"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11A2"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3E7B"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CB3A"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420A"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6EE6"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2B5E"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AFBB"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7911"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5CBC"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9727"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6E1A7A7F" w14:textId="77777777" w:rsidR="00646AC0" w:rsidRPr="005639DE" w:rsidRDefault="00646AC0" w:rsidP="00646AC0">
            <w:pPr>
              <w:spacing w:after="0" w:line="240" w:lineRule="auto"/>
              <w:jc w:val="both"/>
              <w:rPr>
                <w:rFonts w:ascii="Verdana" w:eastAsia="Times New Roman" w:hAnsi="Verdana" w:cs="Arial"/>
                <w:sz w:val="12"/>
                <w:szCs w:val="12"/>
                <w:lang w:eastAsia="es-MX"/>
              </w:rPr>
            </w:pPr>
            <w:r w:rsidRPr="005639DE">
              <w:rPr>
                <w:rFonts w:ascii="Verdana" w:eastAsia="Times New Roman" w:hAnsi="Verdana" w:cs="Arial"/>
                <w:sz w:val="12"/>
                <w:szCs w:val="12"/>
                <w:lang w:eastAsia="es-MX"/>
              </w:rPr>
              <w:t>$132.55</w:t>
            </w:r>
          </w:p>
        </w:tc>
      </w:tr>
    </w:tbl>
    <w:p w14:paraId="53133183" w14:textId="77777777" w:rsidR="005639DE" w:rsidRDefault="005639DE" w:rsidP="00646AC0">
      <w:pPr>
        <w:spacing w:after="0" w:line="240" w:lineRule="auto"/>
        <w:jc w:val="both"/>
        <w:rPr>
          <w:rFonts w:ascii="Verdana" w:eastAsiaTheme="minorEastAsia" w:hAnsi="Verdana" w:cs="Arial"/>
          <w:sz w:val="20"/>
          <w:szCs w:val="20"/>
          <w:lang w:eastAsia="es-MX"/>
        </w:rPr>
      </w:pPr>
    </w:p>
    <w:p w14:paraId="3B559287" w14:textId="4AD47181" w:rsidR="00646AC0" w:rsidRPr="00646AC0" w:rsidRDefault="00646AC0" w:rsidP="00646AC0">
      <w:pPr>
        <w:spacing w:after="0"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p>
    <w:p w14:paraId="5CE30A6D"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84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47"/>
        <w:gridCol w:w="737"/>
        <w:gridCol w:w="815"/>
        <w:gridCol w:w="738"/>
        <w:gridCol w:w="738"/>
        <w:gridCol w:w="738"/>
        <w:gridCol w:w="738"/>
        <w:gridCol w:w="738"/>
        <w:gridCol w:w="770"/>
        <w:gridCol w:w="1109"/>
        <w:gridCol w:w="838"/>
        <w:gridCol w:w="1060"/>
        <w:gridCol w:w="1005"/>
      </w:tblGrid>
      <w:tr w:rsidR="00646AC0" w:rsidRPr="005639DE" w14:paraId="205D4C7C" w14:textId="77777777" w:rsidTr="00C40F20">
        <w:trPr>
          <w:tblHeade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D13D915"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BBA2B"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1DEA9"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7C778"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2AC6"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C227"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20BF1"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D1C1"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B8B3D"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990DB"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F867"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44EE6"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B255" w14:textId="77777777" w:rsidR="00646AC0" w:rsidRPr="005639DE" w:rsidRDefault="00646AC0" w:rsidP="00646AC0">
            <w:pPr>
              <w:spacing w:after="0" w:line="240" w:lineRule="auto"/>
              <w:jc w:val="center"/>
              <w:rPr>
                <w:rFonts w:ascii="Verdana" w:eastAsia="Times New Roman" w:hAnsi="Verdana" w:cs="Arial"/>
                <w:b/>
                <w:bCs/>
                <w:sz w:val="12"/>
                <w:szCs w:val="12"/>
                <w:lang w:eastAsia="es-MX"/>
              </w:rPr>
            </w:pPr>
            <w:r w:rsidRPr="005639DE">
              <w:rPr>
                <w:rFonts w:ascii="Verdana" w:eastAsia="Times New Roman" w:hAnsi="Verdana" w:cs="Arial"/>
                <w:b/>
                <w:bCs/>
                <w:sz w:val="12"/>
                <w:szCs w:val="12"/>
                <w:lang w:eastAsia="es-MX"/>
              </w:rPr>
              <w:t>diciembre</w:t>
            </w:r>
          </w:p>
        </w:tc>
      </w:tr>
      <w:tr w:rsidR="00646AC0" w:rsidRPr="005639DE" w14:paraId="2EF07D9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64BF0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B26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46F0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441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07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B2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51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66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568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7B4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23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800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54B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 </w:t>
            </w:r>
          </w:p>
        </w:tc>
      </w:tr>
      <w:tr w:rsidR="00646AC0" w:rsidRPr="005639DE" w14:paraId="6DFE456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B0E34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A2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24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625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EF0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FE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7C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90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D6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8D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1F1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2E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87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$10.03</w:t>
            </w:r>
          </w:p>
        </w:tc>
      </w:tr>
      <w:tr w:rsidR="00646AC0" w:rsidRPr="005639DE" w14:paraId="3ACDEEC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EB8E8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BAC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A3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E83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BE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386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AD0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44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A0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922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EFD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91A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84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$10.10</w:t>
            </w:r>
          </w:p>
        </w:tc>
      </w:tr>
      <w:tr w:rsidR="00646AC0" w:rsidRPr="005639DE" w14:paraId="5103DA4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94F42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B2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E1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511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98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6D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40F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B1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460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66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FDD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8BD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58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$10.17</w:t>
            </w:r>
          </w:p>
        </w:tc>
      </w:tr>
      <w:tr w:rsidR="00646AC0" w:rsidRPr="005639DE" w14:paraId="001F5B8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BDA30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8C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54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DB6E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91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92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38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90B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63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1D9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EE9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9B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5D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$10.22</w:t>
            </w:r>
          </w:p>
        </w:tc>
      </w:tr>
      <w:tr w:rsidR="00646AC0" w:rsidRPr="005639DE" w14:paraId="3CCE8AD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E08124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0B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3D1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4B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CEB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EC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1B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26C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53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B5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83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126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588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$10.27</w:t>
            </w:r>
          </w:p>
        </w:tc>
      </w:tr>
      <w:tr w:rsidR="00646AC0" w:rsidRPr="005639DE" w14:paraId="07063D6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AB064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41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89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FF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741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E8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90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70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52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48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04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55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F5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$10.34</w:t>
            </w:r>
          </w:p>
        </w:tc>
      </w:tr>
      <w:tr w:rsidR="00646AC0" w:rsidRPr="005639DE" w14:paraId="3DABC64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56DC4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CC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BB2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EF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FF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D1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B69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D9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E1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C18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8A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B24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3D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$10.40</w:t>
            </w:r>
          </w:p>
        </w:tc>
      </w:tr>
      <w:tr w:rsidR="00646AC0" w:rsidRPr="005639DE" w14:paraId="39C240B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1E204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308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90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76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6D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93D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045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930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B4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D72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EA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99D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4A1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$10.46</w:t>
            </w:r>
          </w:p>
        </w:tc>
      </w:tr>
      <w:tr w:rsidR="00646AC0" w:rsidRPr="005639DE" w14:paraId="0BD8423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C39B6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36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D1B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0D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F0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7BA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3F9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00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DFB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7241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1B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86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DC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$10.51</w:t>
            </w:r>
          </w:p>
        </w:tc>
      </w:tr>
      <w:tr w:rsidR="00646AC0" w:rsidRPr="005639DE" w14:paraId="3743A9A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271D1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8C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3F3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D2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FB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F0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9DE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EC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8E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ED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A4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C0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92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$10.57</w:t>
            </w:r>
          </w:p>
        </w:tc>
      </w:tr>
      <w:tr w:rsidR="00646AC0" w:rsidRPr="005639DE" w14:paraId="7C6E0D2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D151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8F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142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7C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CB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5F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9A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84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08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23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9D1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23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A2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$11.33</w:t>
            </w:r>
          </w:p>
        </w:tc>
      </w:tr>
      <w:tr w:rsidR="00646AC0" w:rsidRPr="005639DE" w14:paraId="2975C90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4FC09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34C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066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9E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7E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83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D81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AB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0A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7A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36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FC6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3A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$12.51</w:t>
            </w:r>
          </w:p>
        </w:tc>
      </w:tr>
      <w:tr w:rsidR="00646AC0" w:rsidRPr="005639DE" w14:paraId="0272FC4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6AF0F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F07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22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2B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970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E6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3F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21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01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E7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69A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B57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C4F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$13.67</w:t>
            </w:r>
          </w:p>
        </w:tc>
      </w:tr>
      <w:tr w:rsidR="00646AC0" w:rsidRPr="005639DE" w14:paraId="202A94E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044D7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AB3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26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6D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3B9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7C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E78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8C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32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6F6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E3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83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4E8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$14.83</w:t>
            </w:r>
          </w:p>
        </w:tc>
      </w:tr>
      <w:tr w:rsidR="00646AC0" w:rsidRPr="005639DE" w14:paraId="5B36C44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C9E81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B5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28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2D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30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3D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73D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AC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CA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8A7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52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B1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F4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$17.16</w:t>
            </w:r>
          </w:p>
        </w:tc>
      </w:tr>
      <w:tr w:rsidR="00646AC0" w:rsidRPr="005639DE" w14:paraId="28DC8F2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F1479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C6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91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AB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8DC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D6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18C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C7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E23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9B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77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46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75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$19.96</w:t>
            </w:r>
          </w:p>
        </w:tc>
      </w:tr>
      <w:tr w:rsidR="00646AC0" w:rsidRPr="005639DE" w14:paraId="5F040D5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06B87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5C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38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0F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B0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42B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38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12A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4B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1E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DC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A46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BA6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$22.35</w:t>
            </w:r>
          </w:p>
        </w:tc>
      </w:tr>
      <w:tr w:rsidR="00646AC0" w:rsidRPr="005639DE" w14:paraId="7C55B19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8155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D2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5B5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0F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EB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9E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6D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0AE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EB8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211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86F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03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6BD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$24.73</w:t>
            </w:r>
          </w:p>
        </w:tc>
      </w:tr>
      <w:tr w:rsidR="00646AC0" w:rsidRPr="005639DE" w14:paraId="0F6E64B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E8B84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C040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56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BA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5B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044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2DE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7B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2F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B7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85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08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43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$27.12</w:t>
            </w:r>
          </w:p>
        </w:tc>
      </w:tr>
      <w:tr w:rsidR="00646AC0" w:rsidRPr="005639DE" w14:paraId="6D49604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91ABD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30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43F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3E4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D9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7D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2C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41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B8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CA6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4C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A9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91A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$29.49</w:t>
            </w:r>
          </w:p>
        </w:tc>
      </w:tr>
      <w:tr w:rsidR="00646AC0" w:rsidRPr="005639DE" w14:paraId="44E6D8E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2FED6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4A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458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DC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50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CB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99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B7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02E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B93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67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15E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08D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$30.71</w:t>
            </w:r>
          </w:p>
        </w:tc>
      </w:tr>
      <w:tr w:rsidR="00646AC0" w:rsidRPr="005639DE" w14:paraId="6D8295A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71B6F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35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CF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8E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59D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B85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EB2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139A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B1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D6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AE0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89E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601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$31.89</w:t>
            </w:r>
          </w:p>
        </w:tc>
      </w:tr>
      <w:tr w:rsidR="00646AC0" w:rsidRPr="005639DE" w14:paraId="0053D5C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5B52C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AC5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47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00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B09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790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6FC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8A3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FAE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DA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C2A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19F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AA7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$33.09</w:t>
            </w:r>
          </w:p>
        </w:tc>
      </w:tr>
      <w:tr w:rsidR="00646AC0" w:rsidRPr="005639DE" w14:paraId="6DEC640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B3E28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BA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E8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F21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CD1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1B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9E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EF4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A9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7A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867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88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47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$34.27</w:t>
            </w:r>
          </w:p>
        </w:tc>
      </w:tr>
      <w:tr w:rsidR="00646AC0" w:rsidRPr="005639DE" w14:paraId="23C755F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0C6BA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35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16A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EF5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773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C4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A4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43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7C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EC8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1D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4D5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37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$35.53</w:t>
            </w:r>
          </w:p>
        </w:tc>
      </w:tr>
      <w:tr w:rsidR="00646AC0" w:rsidRPr="005639DE" w14:paraId="031CEDA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1395D8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640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4F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4D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436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F2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485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0C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B11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BB2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A3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53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AD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$36.19</w:t>
            </w:r>
          </w:p>
        </w:tc>
      </w:tr>
      <w:tr w:rsidR="00646AC0" w:rsidRPr="005639DE" w14:paraId="4CC5538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7D702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457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F33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25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68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71A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76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8C6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6F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4A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140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B57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31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$36.85</w:t>
            </w:r>
          </w:p>
        </w:tc>
      </w:tr>
      <w:tr w:rsidR="00646AC0" w:rsidRPr="005639DE" w14:paraId="08B1567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9230C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FD6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91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2DB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6C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95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D9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02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1C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E4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B8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38F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29B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$37.53</w:t>
            </w:r>
          </w:p>
        </w:tc>
      </w:tr>
      <w:tr w:rsidR="00646AC0" w:rsidRPr="005639DE" w14:paraId="597DEAD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64F6F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5B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98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3F3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3DD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08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66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2D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F5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325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DA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353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574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$38.19</w:t>
            </w:r>
          </w:p>
        </w:tc>
      </w:tr>
      <w:tr w:rsidR="00646AC0" w:rsidRPr="005639DE" w14:paraId="232E8E2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EA789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BB1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D1C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82E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75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FD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6D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4C3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9A9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08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C5F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424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95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$38.84</w:t>
            </w:r>
          </w:p>
        </w:tc>
      </w:tr>
      <w:tr w:rsidR="00646AC0" w:rsidRPr="005639DE" w14:paraId="778F721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C10AF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A33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446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CBC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6C3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896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C6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97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CC7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585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F5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394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1F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$39.21</w:t>
            </w:r>
          </w:p>
        </w:tc>
      </w:tr>
      <w:tr w:rsidR="00646AC0" w:rsidRPr="005639DE" w14:paraId="0940200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519ED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34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58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F4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06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BF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0B4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D3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D78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1D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665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10D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F02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$39.57</w:t>
            </w:r>
          </w:p>
        </w:tc>
      </w:tr>
      <w:tr w:rsidR="00646AC0" w:rsidRPr="005639DE" w14:paraId="5955EAF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C1A31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08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280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79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67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B98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B8A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81A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1A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F5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B3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53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27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$39.93</w:t>
            </w:r>
          </w:p>
        </w:tc>
      </w:tr>
      <w:tr w:rsidR="00646AC0" w:rsidRPr="005639DE" w14:paraId="0F0F940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02307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4A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E31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E11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9D4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31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C0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56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10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97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D8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246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755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$40.30</w:t>
            </w:r>
          </w:p>
        </w:tc>
      </w:tr>
      <w:tr w:rsidR="00646AC0" w:rsidRPr="005639DE" w14:paraId="1F484C2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3AE04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C1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21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6F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C1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CF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B6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E8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E9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397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E4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D9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C7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$40.65</w:t>
            </w:r>
          </w:p>
        </w:tc>
      </w:tr>
      <w:tr w:rsidR="00646AC0" w:rsidRPr="005639DE" w14:paraId="423B28E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39E0C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DD1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28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EB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7D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30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BAF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EE1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0DA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19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4C9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7E6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833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$41.02</w:t>
            </w:r>
          </w:p>
        </w:tc>
      </w:tr>
      <w:tr w:rsidR="00646AC0" w:rsidRPr="005639DE" w14:paraId="4D4DF6C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29C38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27E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36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80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85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8E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6F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13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F1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942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81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0FA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50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$41.39</w:t>
            </w:r>
          </w:p>
        </w:tc>
      </w:tr>
      <w:tr w:rsidR="00646AC0" w:rsidRPr="005639DE" w14:paraId="56CE0F6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3015B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BF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78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7B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642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DEE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81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B0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8C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2C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9C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3A0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BEA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$41.74</w:t>
            </w:r>
          </w:p>
        </w:tc>
      </w:tr>
      <w:tr w:rsidR="00646AC0" w:rsidRPr="005639DE" w14:paraId="47A2719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A30A8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3DF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AB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99E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8DA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D9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49C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2F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2D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579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6C0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BA3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ED0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$42.10</w:t>
            </w:r>
          </w:p>
        </w:tc>
      </w:tr>
      <w:tr w:rsidR="00646AC0" w:rsidRPr="005639DE" w14:paraId="7BAB8A0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DEC5E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50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CD5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42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AE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114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E73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7D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B2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69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0A4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34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8E2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$42.47</w:t>
            </w:r>
          </w:p>
        </w:tc>
      </w:tr>
      <w:tr w:rsidR="00646AC0" w:rsidRPr="005639DE" w14:paraId="067E176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EDA5E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8E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E34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F4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A3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4231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36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D4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C0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C44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9D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06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B4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$42.85</w:t>
            </w:r>
          </w:p>
        </w:tc>
      </w:tr>
      <w:tr w:rsidR="00646AC0" w:rsidRPr="005639DE" w14:paraId="5632555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E53FE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47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15A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91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3F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AF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21D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3B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A6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7EBA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8FB5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8B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5F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$43.21</w:t>
            </w:r>
          </w:p>
        </w:tc>
      </w:tr>
      <w:tr w:rsidR="00646AC0" w:rsidRPr="005639DE" w14:paraId="506D939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400F9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BF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B76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F32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8C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B9F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3458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E29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73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143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4E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3D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8B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$43.58</w:t>
            </w:r>
          </w:p>
        </w:tc>
      </w:tr>
      <w:tr w:rsidR="00646AC0" w:rsidRPr="005639DE" w14:paraId="2D31687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6C308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B1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148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E68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D2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BD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F3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6D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44E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17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7F1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61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F73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$43.93</w:t>
            </w:r>
          </w:p>
        </w:tc>
      </w:tr>
      <w:tr w:rsidR="00646AC0" w:rsidRPr="005639DE" w14:paraId="6D19626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B80CF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9F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EB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FA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D916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01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AC0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204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58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BBC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90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4B3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5D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$44.29</w:t>
            </w:r>
          </w:p>
        </w:tc>
      </w:tr>
      <w:tr w:rsidR="00646AC0" w:rsidRPr="005639DE" w14:paraId="7E419C4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1E160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B4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11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354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F8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00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A9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F40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19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D8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10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A2C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B5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$44.66</w:t>
            </w:r>
          </w:p>
        </w:tc>
      </w:tr>
      <w:tr w:rsidR="00646AC0" w:rsidRPr="005639DE" w14:paraId="72C8B9B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61527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F7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AB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CD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9E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592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CF4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3C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00A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9D3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71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96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D2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$45.03</w:t>
            </w:r>
          </w:p>
        </w:tc>
      </w:tr>
      <w:tr w:rsidR="00646AC0" w:rsidRPr="005639DE" w14:paraId="1BDB595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988BA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017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43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13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24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EF0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68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4F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D8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98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1E2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F93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C7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$45.38</w:t>
            </w:r>
          </w:p>
        </w:tc>
      </w:tr>
      <w:tr w:rsidR="00646AC0" w:rsidRPr="005639DE" w14:paraId="005C086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8FF89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A33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1A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980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7A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25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D1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DCE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32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6D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12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309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5E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$45.75</w:t>
            </w:r>
          </w:p>
        </w:tc>
      </w:tr>
      <w:tr w:rsidR="00646AC0" w:rsidRPr="005639DE" w14:paraId="7D9CCC0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5BC0E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44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8A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560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E3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CAD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97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1AD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0D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A9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9B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11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625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$46.11</w:t>
            </w:r>
          </w:p>
        </w:tc>
      </w:tr>
      <w:tr w:rsidR="00646AC0" w:rsidRPr="005639DE" w14:paraId="3C51304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34CB1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7AC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03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8C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8B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E1B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41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572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234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25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D7C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50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0E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$46.47</w:t>
            </w:r>
          </w:p>
        </w:tc>
      </w:tr>
      <w:tr w:rsidR="00646AC0" w:rsidRPr="005639DE" w14:paraId="020B4C0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1B5E7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FC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28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7E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F24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31C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23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32B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63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61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22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9A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4C2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$46.84</w:t>
            </w:r>
          </w:p>
        </w:tc>
      </w:tr>
      <w:tr w:rsidR="00646AC0" w:rsidRPr="005639DE" w14:paraId="6B33DE2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66FFD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F7F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78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6DD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E2C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93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671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91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C11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AA2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CE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5D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45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$47.21</w:t>
            </w:r>
          </w:p>
        </w:tc>
      </w:tr>
      <w:tr w:rsidR="00646AC0" w:rsidRPr="005639DE" w14:paraId="34D6BF8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FDEA7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8C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1B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45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E67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D2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A27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59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FD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98D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8BB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D91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29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$47.57</w:t>
            </w:r>
          </w:p>
        </w:tc>
      </w:tr>
      <w:tr w:rsidR="00646AC0" w:rsidRPr="005639DE" w14:paraId="2DC0152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D7E7F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7BD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1F5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1084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71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871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3A5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36A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FC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B3C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DB9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33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FB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$47.94</w:t>
            </w:r>
          </w:p>
        </w:tc>
      </w:tr>
      <w:tr w:rsidR="00646AC0" w:rsidRPr="005639DE" w14:paraId="28BE050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CF879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3628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0C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463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8D3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64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6D3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4D3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BE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FE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FC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251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E2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$48.29</w:t>
            </w:r>
          </w:p>
        </w:tc>
      </w:tr>
      <w:tr w:rsidR="00646AC0" w:rsidRPr="005639DE" w14:paraId="2C63572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CD4DC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81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AE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53A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EC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28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7CD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0F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549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BC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4E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2C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2B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$48.65</w:t>
            </w:r>
          </w:p>
        </w:tc>
      </w:tr>
      <w:tr w:rsidR="00646AC0" w:rsidRPr="005639DE" w14:paraId="4D35083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A145F3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BE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65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B2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8C9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4F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61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9C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53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04E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E94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08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6E5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$49.02</w:t>
            </w:r>
          </w:p>
        </w:tc>
      </w:tr>
      <w:tr w:rsidR="00646AC0" w:rsidRPr="005639DE" w14:paraId="74C4D78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687E7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210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47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134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1ED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12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AE2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05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B6F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45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ED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66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5CB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$49.39</w:t>
            </w:r>
          </w:p>
        </w:tc>
      </w:tr>
      <w:tr w:rsidR="00646AC0" w:rsidRPr="005639DE" w14:paraId="698BF79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E8D9B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89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DA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081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BA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66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76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96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744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C6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285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E1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4E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$49.75</w:t>
            </w:r>
          </w:p>
        </w:tc>
      </w:tr>
      <w:tr w:rsidR="00646AC0" w:rsidRPr="005639DE" w14:paraId="44309A2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A67C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65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2E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C7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17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D7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B8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7D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534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50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8D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46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815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$49.96</w:t>
            </w:r>
          </w:p>
        </w:tc>
      </w:tr>
      <w:tr w:rsidR="00646AC0" w:rsidRPr="005639DE" w14:paraId="33A1212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7964C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88A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27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1F4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4F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CDB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33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7E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A2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7C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FC1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EF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22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$50.18</w:t>
            </w:r>
          </w:p>
        </w:tc>
      </w:tr>
      <w:tr w:rsidR="00646AC0" w:rsidRPr="005639DE" w14:paraId="5424ADC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782C8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1EC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2FB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05F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A6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AC7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42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E1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98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E3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88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2B1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4C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$50.40</w:t>
            </w:r>
          </w:p>
        </w:tc>
      </w:tr>
      <w:tr w:rsidR="00646AC0" w:rsidRPr="005639DE" w14:paraId="6CB82B3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E2CC51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52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67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271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4F7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36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A3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D4FE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02A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0D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701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18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885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$50.60</w:t>
            </w:r>
          </w:p>
        </w:tc>
      </w:tr>
      <w:tr w:rsidR="00646AC0" w:rsidRPr="005639DE" w14:paraId="6545BC7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05EA9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1E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52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E5E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6D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7F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BF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09B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D7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96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62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793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27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$50.82</w:t>
            </w:r>
          </w:p>
        </w:tc>
      </w:tr>
      <w:tr w:rsidR="00646AC0" w:rsidRPr="005639DE" w14:paraId="4048BD9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F5CE0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E6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2C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C0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E7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DEB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C86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5A1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50B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545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42B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5A1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77B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$51.03</w:t>
            </w:r>
          </w:p>
        </w:tc>
      </w:tr>
      <w:tr w:rsidR="00646AC0" w:rsidRPr="005639DE" w14:paraId="408A267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19EA5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915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94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FC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5D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26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C69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C5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6F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44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CE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AB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3C5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$51.25</w:t>
            </w:r>
          </w:p>
        </w:tc>
      </w:tr>
      <w:tr w:rsidR="00646AC0" w:rsidRPr="005639DE" w14:paraId="07E498C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EF3B7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AD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CB8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5E0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E5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EE8A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27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9AF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161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63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8E8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79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851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$51.47</w:t>
            </w:r>
          </w:p>
        </w:tc>
      </w:tr>
      <w:tr w:rsidR="00646AC0" w:rsidRPr="005639DE" w14:paraId="4AE5D0B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7C4D6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46F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19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B6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973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164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8ED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EA4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C22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89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95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EA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BC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$51.68</w:t>
            </w:r>
          </w:p>
        </w:tc>
      </w:tr>
      <w:tr w:rsidR="00646AC0" w:rsidRPr="005639DE" w14:paraId="600C2DA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D8506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E71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ED9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1EC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95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62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E6F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704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59B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DF9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AA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C6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93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$51.89</w:t>
            </w:r>
          </w:p>
        </w:tc>
      </w:tr>
      <w:tr w:rsidR="00646AC0" w:rsidRPr="005639DE" w14:paraId="5FB9E06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E3F3F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B71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9E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67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97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9A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7D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1D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F78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A3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89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B4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9D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$52.11</w:t>
            </w:r>
          </w:p>
        </w:tc>
      </w:tr>
      <w:tr w:rsidR="00646AC0" w:rsidRPr="005639DE" w14:paraId="1E2D530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8E391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C9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44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EE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BB6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D6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8ED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C5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67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D4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7BD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A4F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E0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$52.32</w:t>
            </w:r>
          </w:p>
        </w:tc>
      </w:tr>
      <w:tr w:rsidR="00646AC0" w:rsidRPr="005639DE" w14:paraId="62E31A0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BD690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F15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388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E0D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A6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EB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934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48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38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30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A53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7FB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349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$52.54</w:t>
            </w:r>
          </w:p>
        </w:tc>
      </w:tr>
      <w:tr w:rsidR="00646AC0" w:rsidRPr="005639DE" w14:paraId="17B77F1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D69A5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AEA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E1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20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98A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297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D8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EB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DD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1B5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EA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0F0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64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$52.75</w:t>
            </w:r>
          </w:p>
        </w:tc>
      </w:tr>
      <w:tr w:rsidR="00646AC0" w:rsidRPr="005639DE" w14:paraId="3A9F511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59375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D8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08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E7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D34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700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10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6A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E7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F9D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05A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2C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13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$52.97</w:t>
            </w:r>
          </w:p>
        </w:tc>
      </w:tr>
      <w:tr w:rsidR="00646AC0" w:rsidRPr="005639DE" w14:paraId="4F4AA30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CF6BC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B3E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8D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93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8E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9B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D55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3D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32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E7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5C3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F1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009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$53.18</w:t>
            </w:r>
          </w:p>
        </w:tc>
      </w:tr>
      <w:tr w:rsidR="00646AC0" w:rsidRPr="005639DE" w14:paraId="40DBCCC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D5E44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94D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36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DC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57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0A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23A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CC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F6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A99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3A4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B0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1C4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$53.39</w:t>
            </w:r>
          </w:p>
        </w:tc>
      </w:tr>
      <w:tr w:rsidR="00646AC0" w:rsidRPr="005639DE" w14:paraId="74C15EB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B4B87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740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E3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E6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68D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F6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3A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C2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211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339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FA2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A5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1A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$53.61</w:t>
            </w:r>
          </w:p>
        </w:tc>
      </w:tr>
      <w:tr w:rsidR="00646AC0" w:rsidRPr="005639DE" w14:paraId="5C81446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5B0B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5E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B22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F3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62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0E0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D5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01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2BC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24AC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49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536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2F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$53.83</w:t>
            </w:r>
          </w:p>
        </w:tc>
      </w:tr>
      <w:tr w:rsidR="00646AC0" w:rsidRPr="005639DE" w14:paraId="299A934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629E3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EB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6B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8A7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61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B8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6E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C27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74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EE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B5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5A0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F7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$54.04</w:t>
            </w:r>
          </w:p>
        </w:tc>
      </w:tr>
      <w:tr w:rsidR="00646AC0" w:rsidRPr="005639DE" w14:paraId="26C2877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A1195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BB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D8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A1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73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CC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EB8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6C6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5D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3A1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3E2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492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6B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$54.18</w:t>
            </w:r>
          </w:p>
        </w:tc>
      </w:tr>
      <w:tr w:rsidR="00646AC0" w:rsidRPr="005639DE" w14:paraId="1D31EA9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FD2FCF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DC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EA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D2E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0E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4DE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C6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11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7E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F25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63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A0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6D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$54.31</w:t>
            </w:r>
          </w:p>
        </w:tc>
      </w:tr>
      <w:tr w:rsidR="00646AC0" w:rsidRPr="005639DE" w14:paraId="5018130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F0051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0CE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CCF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A71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6A2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45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EC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77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2B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3C4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1C3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EC1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C6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$54.45</w:t>
            </w:r>
          </w:p>
        </w:tc>
      </w:tr>
      <w:tr w:rsidR="00646AC0" w:rsidRPr="005639DE" w14:paraId="3DBEDA3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69FBF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8D8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25F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51D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F4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A20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1F9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18F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E7D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BDC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8A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EA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4F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$54.60</w:t>
            </w:r>
          </w:p>
        </w:tc>
      </w:tr>
      <w:tr w:rsidR="00646AC0" w:rsidRPr="005639DE" w14:paraId="26B02C2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DC73E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47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8D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83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E9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67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17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68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00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07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02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FC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7E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$54.74</w:t>
            </w:r>
          </w:p>
        </w:tc>
      </w:tr>
      <w:tr w:rsidR="00646AC0" w:rsidRPr="005639DE" w14:paraId="572D63A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F9A8E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CB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71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BB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BA9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98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34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E27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5C0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F9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20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F4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51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$54.89</w:t>
            </w:r>
          </w:p>
        </w:tc>
      </w:tr>
      <w:tr w:rsidR="00646AC0" w:rsidRPr="005639DE" w14:paraId="04BA532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35464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8AE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0B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21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72C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267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5F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B9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1DE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C9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8F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1D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7D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$55.03</w:t>
            </w:r>
          </w:p>
        </w:tc>
      </w:tr>
      <w:tr w:rsidR="00646AC0" w:rsidRPr="005639DE" w14:paraId="3A0F33D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B15A3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55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B5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CD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CB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74C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CF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812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A65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F5EE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85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9D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6D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$55.16</w:t>
            </w:r>
          </w:p>
        </w:tc>
      </w:tr>
      <w:tr w:rsidR="00646AC0" w:rsidRPr="005639DE" w14:paraId="120CD8C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443F7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F84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8BE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A3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8A9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4D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DB2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532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F85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54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2A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A2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87E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$55.31</w:t>
            </w:r>
          </w:p>
        </w:tc>
      </w:tr>
      <w:tr w:rsidR="00646AC0" w:rsidRPr="005639DE" w14:paraId="2DAD16F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1E4D1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0C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05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EE1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12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BE3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85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79A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C4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8E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F0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D09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75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$55.45</w:t>
            </w:r>
          </w:p>
        </w:tc>
      </w:tr>
      <w:tr w:rsidR="00646AC0" w:rsidRPr="005639DE" w14:paraId="2007D6C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45668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88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BC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1D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5BA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F7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B2B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00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9AA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22E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B82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118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85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$55.58</w:t>
            </w:r>
          </w:p>
        </w:tc>
      </w:tr>
      <w:tr w:rsidR="00646AC0" w:rsidRPr="005639DE" w14:paraId="1703B3B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7C684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B9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1F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0F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EE3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593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7F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46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FB1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2B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88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15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1B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$55.72</w:t>
            </w:r>
          </w:p>
        </w:tc>
      </w:tr>
      <w:tr w:rsidR="00646AC0" w:rsidRPr="005639DE" w14:paraId="1DC642A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41146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0BA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86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D6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7AC2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05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840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86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D6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96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4E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3C9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7C0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$55.86</w:t>
            </w:r>
          </w:p>
        </w:tc>
      </w:tr>
      <w:tr w:rsidR="00646AC0" w:rsidRPr="005639DE" w14:paraId="398D947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9F6AE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43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60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85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8B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BD3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15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4A5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E14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E1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D49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D7B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24B3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$56.00</w:t>
            </w:r>
          </w:p>
        </w:tc>
      </w:tr>
      <w:tr w:rsidR="00646AC0" w:rsidRPr="005639DE" w14:paraId="4093625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78483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E8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5DD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83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33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CF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5E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47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F9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86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179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FC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37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$56.14</w:t>
            </w:r>
          </w:p>
        </w:tc>
      </w:tr>
      <w:tr w:rsidR="00646AC0" w:rsidRPr="005639DE" w14:paraId="4DC7265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12FA9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55D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08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51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01C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C1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4A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F9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127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A55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44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638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FB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$56.27</w:t>
            </w:r>
          </w:p>
        </w:tc>
      </w:tr>
      <w:tr w:rsidR="00646AC0" w:rsidRPr="005639DE" w14:paraId="32F8F60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C1777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FE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9E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69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29B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F9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AB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C4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11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B9A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05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476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3E3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$56.41</w:t>
            </w:r>
          </w:p>
        </w:tc>
      </w:tr>
      <w:tr w:rsidR="00646AC0" w:rsidRPr="005639DE" w14:paraId="44946C1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403C1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14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97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F60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0B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778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6D8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80F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60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A7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78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DD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A9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$56.56</w:t>
            </w:r>
          </w:p>
        </w:tc>
      </w:tr>
      <w:tr w:rsidR="00646AC0" w:rsidRPr="005639DE" w14:paraId="00C12A9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D044F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9A0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32F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6E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42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AE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C9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A8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11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5D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C8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33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FA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$56.71</w:t>
            </w:r>
          </w:p>
        </w:tc>
      </w:tr>
      <w:tr w:rsidR="00646AC0" w:rsidRPr="005639DE" w14:paraId="23CEC35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D8A7DF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B0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58F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78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2A4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18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5C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74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24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A6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F6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83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B5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$56.85</w:t>
            </w:r>
          </w:p>
        </w:tc>
      </w:tr>
      <w:tr w:rsidR="00646AC0" w:rsidRPr="005639DE" w14:paraId="4CC2D15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E27C4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B61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98D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BB6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F4A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85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C62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B9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21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9E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EE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E4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00C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$56.99</w:t>
            </w:r>
          </w:p>
        </w:tc>
      </w:tr>
      <w:tr w:rsidR="00646AC0" w:rsidRPr="005639DE" w14:paraId="2602ACB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8E4D8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83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2C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CD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C7D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43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C3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13C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58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8E0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EDA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DB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35B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$57.12</w:t>
            </w:r>
          </w:p>
        </w:tc>
      </w:tr>
      <w:tr w:rsidR="00646AC0" w:rsidRPr="005639DE" w14:paraId="52C2FEF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FA963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1FFA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26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0A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06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75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6EE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5B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F2F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1FD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1F5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04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87F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$57.27</w:t>
            </w:r>
          </w:p>
        </w:tc>
      </w:tr>
      <w:tr w:rsidR="00646AC0" w:rsidRPr="005639DE" w14:paraId="0EA1116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DBC36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E8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66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21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FB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CB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89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19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ED0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423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A44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86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E1B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$57.41</w:t>
            </w:r>
          </w:p>
        </w:tc>
      </w:tr>
      <w:tr w:rsidR="00646AC0" w:rsidRPr="005639DE" w14:paraId="01C418D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425AE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D3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21D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22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2D9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423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A7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A8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FF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A4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A7B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82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17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$57.54</w:t>
            </w:r>
          </w:p>
        </w:tc>
      </w:tr>
      <w:tr w:rsidR="00646AC0" w:rsidRPr="005639DE" w14:paraId="59D043A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AF9FD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20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6831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D2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A8A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EE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7B2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0E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31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AC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74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273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89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$57.68</w:t>
            </w:r>
          </w:p>
        </w:tc>
      </w:tr>
      <w:tr w:rsidR="00646AC0" w:rsidRPr="005639DE" w14:paraId="0ADAC3D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5C02A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DE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9F6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FE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63A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9DC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F9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AA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F7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3D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A8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FBC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FF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$57.82</w:t>
            </w:r>
          </w:p>
        </w:tc>
      </w:tr>
      <w:tr w:rsidR="00646AC0" w:rsidRPr="005639DE" w14:paraId="5432DC6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5975B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C12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AF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78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75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54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1C3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9A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4F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5F6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0A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35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740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$57.97</w:t>
            </w:r>
          </w:p>
        </w:tc>
      </w:tr>
      <w:tr w:rsidR="00646AC0" w:rsidRPr="005639DE" w14:paraId="2157C2A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E3F26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B7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1A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71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A64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758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8B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3B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17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D9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E1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24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26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$58.11</w:t>
            </w:r>
          </w:p>
        </w:tc>
      </w:tr>
      <w:tr w:rsidR="00646AC0" w:rsidRPr="005639DE" w14:paraId="22D3B59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ED297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AF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E5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10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A3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C9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16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DC1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2A3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DF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78D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586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B6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$58.25</w:t>
            </w:r>
          </w:p>
        </w:tc>
      </w:tr>
      <w:tr w:rsidR="00646AC0" w:rsidRPr="005639DE" w14:paraId="51E16B9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EEAB3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9E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FF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79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539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79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C3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C9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FD1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501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26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A9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AF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$58.38</w:t>
            </w:r>
          </w:p>
        </w:tc>
      </w:tr>
      <w:tr w:rsidR="00646AC0" w:rsidRPr="005639DE" w14:paraId="00A0C98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FEA1A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887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9A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994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D92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DDE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EF7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D9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59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95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91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C1C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65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$58.52</w:t>
            </w:r>
          </w:p>
        </w:tc>
      </w:tr>
      <w:tr w:rsidR="00646AC0" w:rsidRPr="005639DE" w14:paraId="5EDC5D7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3611C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C5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1E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E6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06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2CC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1D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21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6F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7D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BF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7D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85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$58.66</w:t>
            </w:r>
          </w:p>
        </w:tc>
      </w:tr>
      <w:tr w:rsidR="00646AC0" w:rsidRPr="005639DE" w14:paraId="5C1C1FA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6FAD90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B4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B5B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0A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32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86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4A9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A7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306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4F4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05A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D4C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2E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$58.80</w:t>
            </w:r>
          </w:p>
        </w:tc>
      </w:tr>
      <w:tr w:rsidR="00646AC0" w:rsidRPr="005639DE" w14:paraId="78A1B1D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DF746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C6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A4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85C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EAF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A8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68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08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79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6DB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5C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B28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29E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$58.95</w:t>
            </w:r>
          </w:p>
        </w:tc>
      </w:tr>
      <w:tr w:rsidR="00646AC0" w:rsidRPr="005639DE" w14:paraId="10159AE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E2F97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93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E05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B55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D76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093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6D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94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8F0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84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34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DD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4A9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$59.08</w:t>
            </w:r>
          </w:p>
        </w:tc>
      </w:tr>
      <w:tr w:rsidR="00646AC0" w:rsidRPr="005639DE" w14:paraId="7D5FD58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7E397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F4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AB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E2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02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68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49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044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C7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D1F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24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2A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D9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$59.22</w:t>
            </w:r>
          </w:p>
        </w:tc>
      </w:tr>
      <w:tr w:rsidR="00646AC0" w:rsidRPr="005639DE" w14:paraId="2A18153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08F0E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E3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5C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EA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33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E03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738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28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E72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082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220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08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A4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$59.37</w:t>
            </w:r>
          </w:p>
        </w:tc>
      </w:tr>
      <w:tr w:rsidR="00646AC0" w:rsidRPr="005639DE" w14:paraId="11E682A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8F341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95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3D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0CA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CF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F9B8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D66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6DB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BD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91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510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1A5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0D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$59.50</w:t>
            </w:r>
          </w:p>
        </w:tc>
      </w:tr>
      <w:tr w:rsidR="00646AC0" w:rsidRPr="005639DE" w14:paraId="0731E97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32FB9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EC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06B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3DD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918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83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E5F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8D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BA8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004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736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34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0B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$59.65</w:t>
            </w:r>
          </w:p>
        </w:tc>
      </w:tr>
      <w:tr w:rsidR="00646AC0" w:rsidRPr="005639DE" w14:paraId="38E8BC9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0D69C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4B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C3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53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80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6D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6D2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4DA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AAD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4A2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97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603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A2C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$59.74</w:t>
            </w:r>
          </w:p>
        </w:tc>
      </w:tr>
      <w:tr w:rsidR="00646AC0" w:rsidRPr="005639DE" w14:paraId="6C043E0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39844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F2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F26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12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8B4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C01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D3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77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BD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A0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7E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6EA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F31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$59.85</w:t>
            </w:r>
          </w:p>
        </w:tc>
      </w:tr>
      <w:tr w:rsidR="00646AC0" w:rsidRPr="005639DE" w14:paraId="2BED066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9CB69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9BB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BD4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57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83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C0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4C3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E9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328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A631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0F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A7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E2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$59.95</w:t>
            </w:r>
          </w:p>
        </w:tc>
      </w:tr>
      <w:tr w:rsidR="00646AC0" w:rsidRPr="005639DE" w14:paraId="79699EF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F1B9B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2D1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5A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4B2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EE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1C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D8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49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BA7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87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56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EA0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8FF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$60.06</w:t>
            </w:r>
          </w:p>
        </w:tc>
      </w:tr>
      <w:tr w:rsidR="00646AC0" w:rsidRPr="005639DE" w14:paraId="5AB2710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404B0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ED2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1A2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89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46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BA6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E8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CD8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78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283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74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31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F6D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$60.16</w:t>
            </w:r>
          </w:p>
        </w:tc>
      </w:tr>
      <w:tr w:rsidR="00646AC0" w:rsidRPr="005639DE" w14:paraId="611F3FB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AA806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8D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1B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DE5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128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C3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5F2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A4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FD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D5B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02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63A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B3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$60.25</w:t>
            </w:r>
          </w:p>
        </w:tc>
      </w:tr>
      <w:tr w:rsidR="00646AC0" w:rsidRPr="005639DE" w14:paraId="38CEC3C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6DCB4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70D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FF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A1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EF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B7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8F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689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48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1E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9D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55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52B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$60.36</w:t>
            </w:r>
          </w:p>
        </w:tc>
      </w:tr>
      <w:tr w:rsidR="00646AC0" w:rsidRPr="005639DE" w14:paraId="4537790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F3A3F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1BC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0028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CD7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D0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2D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5C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D18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B9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7B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E3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87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64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$60.47</w:t>
            </w:r>
          </w:p>
        </w:tc>
      </w:tr>
      <w:tr w:rsidR="00646AC0" w:rsidRPr="005639DE" w14:paraId="397CD75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C2A12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90B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B8A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C4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47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E4E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C47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2A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18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BB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A19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EC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13E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$60.57</w:t>
            </w:r>
          </w:p>
        </w:tc>
      </w:tr>
      <w:tr w:rsidR="00646AC0" w:rsidRPr="005639DE" w14:paraId="6D04988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55D1A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B7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BB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759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AB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A1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7AA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5D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F2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B9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B22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5C0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08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$60.67</w:t>
            </w:r>
          </w:p>
        </w:tc>
      </w:tr>
      <w:tr w:rsidR="00646AC0" w:rsidRPr="005639DE" w14:paraId="7AA7E97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45B91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CE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61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11B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C9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92C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E3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9C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56C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FF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FC0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CD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7C3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$60.77</w:t>
            </w:r>
          </w:p>
        </w:tc>
      </w:tr>
      <w:tr w:rsidR="00646AC0" w:rsidRPr="005639DE" w14:paraId="26D432E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6B5A5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22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9E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510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ACF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5B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E55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AD7B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6D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3C3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6D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AF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94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$60.88</w:t>
            </w:r>
          </w:p>
        </w:tc>
      </w:tr>
      <w:tr w:rsidR="00646AC0" w:rsidRPr="005639DE" w14:paraId="5832111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5B070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10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263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1A9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880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DA4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3E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860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79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12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4B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D2F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F01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$60.98</w:t>
            </w:r>
          </w:p>
        </w:tc>
      </w:tr>
      <w:tr w:rsidR="00646AC0" w:rsidRPr="005639DE" w14:paraId="14B7F39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3C5FA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DE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3B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73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F6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3C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DF9B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B0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FBD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E88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C25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54A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9F7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$61.09</w:t>
            </w:r>
          </w:p>
        </w:tc>
      </w:tr>
      <w:tr w:rsidR="00646AC0" w:rsidRPr="005639DE" w14:paraId="2E0F845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00976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A3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D8F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E5D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7EB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CE7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675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05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01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F93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42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FD4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4A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$61.18</w:t>
            </w:r>
          </w:p>
        </w:tc>
      </w:tr>
      <w:tr w:rsidR="00646AC0" w:rsidRPr="005639DE" w14:paraId="43F9753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4551E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86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A7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C1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D7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5A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AC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66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41F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8A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5CF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D4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4FF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$61.29</w:t>
            </w:r>
          </w:p>
        </w:tc>
      </w:tr>
      <w:tr w:rsidR="00646AC0" w:rsidRPr="005639DE" w14:paraId="7B19DFB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41393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B10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41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CE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DE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30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5FA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CA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37F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C3B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4C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BC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38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$61.39</w:t>
            </w:r>
          </w:p>
        </w:tc>
      </w:tr>
      <w:tr w:rsidR="00646AC0" w:rsidRPr="005639DE" w14:paraId="71F0ACB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AA998B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DDA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F6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6F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10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96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316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03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54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D84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07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BB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135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$61.50</w:t>
            </w:r>
          </w:p>
        </w:tc>
      </w:tr>
      <w:tr w:rsidR="00646AC0" w:rsidRPr="005639DE" w14:paraId="6880D11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1E83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02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714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C56C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93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B60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063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2C4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D0D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BD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14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2E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56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$61.60</w:t>
            </w:r>
          </w:p>
        </w:tc>
      </w:tr>
      <w:tr w:rsidR="00646AC0" w:rsidRPr="005639DE" w14:paraId="59AEE82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0E2DB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ED7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D2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1F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4B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26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8B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56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7D8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34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33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CA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E0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$61.72</w:t>
            </w:r>
          </w:p>
        </w:tc>
      </w:tr>
      <w:tr w:rsidR="00646AC0" w:rsidRPr="005639DE" w14:paraId="171E64E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60C64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92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E4A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08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2C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F4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1D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5E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B15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86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86A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45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EE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$61.80</w:t>
            </w:r>
          </w:p>
        </w:tc>
      </w:tr>
      <w:tr w:rsidR="00646AC0" w:rsidRPr="005639DE" w14:paraId="0CCF6FB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41296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64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1F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1C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6F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296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670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FC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F1F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5F3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AA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4E7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D81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$61.90</w:t>
            </w:r>
          </w:p>
        </w:tc>
      </w:tr>
      <w:tr w:rsidR="00646AC0" w:rsidRPr="005639DE" w14:paraId="3F043EA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CFDA5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29A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F5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EC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AE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70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0B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61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471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D1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19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35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D68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$62.01</w:t>
            </w:r>
          </w:p>
        </w:tc>
      </w:tr>
      <w:tr w:rsidR="00646AC0" w:rsidRPr="005639DE" w14:paraId="4E087E2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0E569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2FC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74B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498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41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6C7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880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E23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680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77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B0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8E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D2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$62.11</w:t>
            </w:r>
          </w:p>
        </w:tc>
      </w:tr>
      <w:tr w:rsidR="00646AC0" w:rsidRPr="005639DE" w14:paraId="43DABC1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6DB84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D9E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6B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AD1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F5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B2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6B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610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5F5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07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89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C0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0C1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$62.22</w:t>
            </w:r>
          </w:p>
        </w:tc>
      </w:tr>
      <w:tr w:rsidR="00646AC0" w:rsidRPr="005639DE" w14:paraId="475A65E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6D9E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37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12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20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268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B3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A82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6F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1D1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0CD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4F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1B5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28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$62.31</w:t>
            </w:r>
          </w:p>
        </w:tc>
      </w:tr>
      <w:tr w:rsidR="00646AC0" w:rsidRPr="005639DE" w14:paraId="50570F3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204A4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F6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84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456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B1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A7D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39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9383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86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D0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15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AF2A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CD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$62.42</w:t>
            </w:r>
          </w:p>
        </w:tc>
      </w:tr>
      <w:tr w:rsidR="00646AC0" w:rsidRPr="005639DE" w14:paraId="62DC342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6EEB20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82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8F0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A7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D4B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99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CB7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34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5D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11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BA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E06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7A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$62.52</w:t>
            </w:r>
          </w:p>
        </w:tc>
      </w:tr>
      <w:tr w:rsidR="00646AC0" w:rsidRPr="005639DE" w14:paraId="661D0B9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4C9B1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6C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06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04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2C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7A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87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AD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21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B2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A9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46C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F38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$62.64</w:t>
            </w:r>
          </w:p>
        </w:tc>
      </w:tr>
      <w:tr w:rsidR="00646AC0" w:rsidRPr="005639DE" w14:paraId="0BD2E61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352B0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015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A4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D6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733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97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229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1D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936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5A1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A6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52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50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$62.73</w:t>
            </w:r>
          </w:p>
        </w:tc>
      </w:tr>
      <w:tr w:rsidR="00646AC0" w:rsidRPr="005639DE" w14:paraId="1795602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4D0CC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13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85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55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E9D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53E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4B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C20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B71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5B8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64B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8F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98D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$62.83</w:t>
            </w:r>
          </w:p>
        </w:tc>
      </w:tr>
      <w:tr w:rsidR="00646AC0" w:rsidRPr="005639DE" w14:paraId="046A9AB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8967A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50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9C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E66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D5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0E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BA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05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16A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05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4EA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8FE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02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$62.93</w:t>
            </w:r>
          </w:p>
        </w:tc>
      </w:tr>
      <w:tr w:rsidR="00646AC0" w:rsidRPr="005639DE" w14:paraId="6530B3F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8BD29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865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15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69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C3D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D4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57A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9D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DD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18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1A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B9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2E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$63.05</w:t>
            </w:r>
          </w:p>
        </w:tc>
      </w:tr>
      <w:tr w:rsidR="00646AC0" w:rsidRPr="005639DE" w14:paraId="2E2F1A7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8750D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C0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12A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EF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F3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E9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34D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BD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4E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5A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B05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3D1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6C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$63.15</w:t>
            </w:r>
          </w:p>
        </w:tc>
      </w:tr>
      <w:tr w:rsidR="00646AC0" w:rsidRPr="005639DE" w14:paraId="436265D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017E1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351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05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179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F7F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F2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4F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7E4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39C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26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0B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27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BD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$63.25</w:t>
            </w:r>
          </w:p>
        </w:tc>
      </w:tr>
      <w:tr w:rsidR="00646AC0" w:rsidRPr="005639DE" w14:paraId="25217A1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0E9D5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EF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983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0D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FD5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503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D8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11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C3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7CA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B93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A2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7A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$63.34</w:t>
            </w:r>
          </w:p>
        </w:tc>
      </w:tr>
      <w:tr w:rsidR="00646AC0" w:rsidRPr="005639DE" w14:paraId="4A5FC07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0549DF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BF02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0A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6ED1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618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24D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0B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30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51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939A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620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DD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5B0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$63.44</w:t>
            </w:r>
          </w:p>
        </w:tc>
      </w:tr>
      <w:tr w:rsidR="00646AC0" w:rsidRPr="005639DE" w14:paraId="1439942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6684D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37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21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CA1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DC0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C9D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6B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DB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B12B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DF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D12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F99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82E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$63.56</w:t>
            </w:r>
          </w:p>
        </w:tc>
      </w:tr>
      <w:tr w:rsidR="00646AC0" w:rsidRPr="005639DE" w14:paraId="5AE1DEB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FF619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E61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B7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55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203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24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32F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F3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39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1D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B1C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82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0A2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$63.65</w:t>
            </w:r>
          </w:p>
        </w:tc>
      </w:tr>
      <w:tr w:rsidR="00646AC0" w:rsidRPr="005639DE" w14:paraId="3A6694C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6293F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C2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623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934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BDD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3B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D77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81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03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C16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BE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E4E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EB9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$63.75</w:t>
            </w:r>
          </w:p>
        </w:tc>
      </w:tr>
      <w:tr w:rsidR="00646AC0" w:rsidRPr="005639DE" w14:paraId="17266BE6"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C65F86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28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B4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58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28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17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24B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73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668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D4F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06E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A006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EF8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$63.85</w:t>
            </w:r>
          </w:p>
        </w:tc>
      </w:tr>
      <w:tr w:rsidR="00646AC0" w:rsidRPr="005639DE" w14:paraId="7E77989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8061D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FA49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91E6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013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F9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DAC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EB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1E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E84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0B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370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8A8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645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$63.97</w:t>
            </w:r>
          </w:p>
        </w:tc>
      </w:tr>
      <w:tr w:rsidR="00646AC0" w:rsidRPr="005639DE" w14:paraId="58998CE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D25FE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05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47D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4267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08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FDC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878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07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1A79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6632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7BF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C3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79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$64.07</w:t>
            </w:r>
          </w:p>
        </w:tc>
      </w:tr>
      <w:tr w:rsidR="00646AC0" w:rsidRPr="005639DE" w14:paraId="0DA8BC0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5BEBA1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746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2C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DE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44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CE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3A3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3B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35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51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B6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72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20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$64.17</w:t>
            </w:r>
          </w:p>
        </w:tc>
      </w:tr>
      <w:tr w:rsidR="00646AC0" w:rsidRPr="005639DE" w14:paraId="6D7F361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D4171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88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BA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D95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9C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D0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1E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F0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BE5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CF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32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90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80D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$64.26</w:t>
            </w:r>
          </w:p>
        </w:tc>
      </w:tr>
      <w:tr w:rsidR="00646AC0" w:rsidRPr="005639DE" w14:paraId="7467F51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44AA1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BB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B8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71C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B9E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B1A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95A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217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E6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F1B5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93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C5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0E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$64.37</w:t>
            </w:r>
          </w:p>
        </w:tc>
      </w:tr>
      <w:tr w:rsidR="00646AC0" w:rsidRPr="005639DE" w14:paraId="5C23ECE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3329D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63E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B6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D0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40E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CFB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063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FD4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057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6C1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98C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96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3A9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$64.48</w:t>
            </w:r>
          </w:p>
        </w:tc>
      </w:tr>
      <w:tr w:rsidR="00646AC0" w:rsidRPr="005639DE" w14:paraId="42B4C0C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69436D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01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47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95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363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C1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69C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441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3D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26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31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C9B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1DF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$64.58</w:t>
            </w:r>
          </w:p>
        </w:tc>
      </w:tr>
      <w:tr w:rsidR="00646AC0" w:rsidRPr="005639DE" w14:paraId="6A81525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B54A5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E3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480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5B2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CD9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46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56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18B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9D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D1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98E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5EF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27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$64.68</w:t>
            </w:r>
          </w:p>
        </w:tc>
      </w:tr>
      <w:tr w:rsidR="00646AC0" w:rsidRPr="005639DE" w14:paraId="2EB9A06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E4202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B2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93F0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AB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5AA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7F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D8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D6D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83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D14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325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A2F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0B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$64.78</w:t>
            </w:r>
          </w:p>
        </w:tc>
      </w:tr>
      <w:tr w:rsidR="00646AC0" w:rsidRPr="005639DE" w14:paraId="231A80C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24C8F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7F4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9CC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E5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328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29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8D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2E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198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536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3E4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F5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21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$64.89</w:t>
            </w:r>
          </w:p>
        </w:tc>
      </w:tr>
      <w:tr w:rsidR="00646AC0" w:rsidRPr="005639DE" w14:paraId="30AEB459"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ACBB3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FC3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927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C16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0F9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4F5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D0E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8F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728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2CD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460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A7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959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$65.00</w:t>
            </w:r>
          </w:p>
        </w:tc>
      </w:tr>
      <w:tr w:rsidR="00646AC0" w:rsidRPr="005639DE" w14:paraId="0D010F6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4982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4BA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268C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AD1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CD0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5CF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41C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32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D3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7F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E2B7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10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A5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$65.09</w:t>
            </w:r>
          </w:p>
        </w:tc>
      </w:tr>
      <w:tr w:rsidR="00646AC0" w:rsidRPr="005639DE" w14:paraId="1AB7A70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CB9BA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8B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500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885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635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1C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1E6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B58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423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1E4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77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06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C0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$65.20</w:t>
            </w:r>
          </w:p>
        </w:tc>
      </w:tr>
      <w:tr w:rsidR="00646AC0" w:rsidRPr="005639DE" w14:paraId="2D685C8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28E5B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25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AA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2C3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76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A6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D38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606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2E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21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8D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48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A764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$65.31</w:t>
            </w:r>
          </w:p>
        </w:tc>
      </w:tr>
      <w:tr w:rsidR="00646AC0" w:rsidRPr="005639DE" w14:paraId="63733CB2"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7B2A6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EFA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C21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B4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BBC3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DF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6AC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F1B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0E7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76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63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678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C4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$65.41</w:t>
            </w:r>
          </w:p>
        </w:tc>
      </w:tr>
      <w:tr w:rsidR="00646AC0" w:rsidRPr="005639DE" w14:paraId="66713DAA"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6EC75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54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CBC1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8EE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72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51F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F6F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13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1D0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87E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C9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9D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81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$65.50</w:t>
            </w:r>
          </w:p>
        </w:tc>
      </w:tr>
      <w:tr w:rsidR="00646AC0" w:rsidRPr="005639DE" w14:paraId="1BD170E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1577D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29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B69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545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86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10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45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C64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9E4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D65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25A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019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CA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$65.60</w:t>
            </w:r>
          </w:p>
        </w:tc>
      </w:tr>
      <w:tr w:rsidR="00646AC0" w:rsidRPr="005639DE" w14:paraId="01F41BF3"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CE409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7D2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4E7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CB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1C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DD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3C2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8F81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171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C6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9B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70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8B3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$65.71</w:t>
            </w:r>
          </w:p>
        </w:tc>
      </w:tr>
      <w:tr w:rsidR="00646AC0" w:rsidRPr="005639DE" w14:paraId="5305C0E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CE0E4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48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84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49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3FD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91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1B7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69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B3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2B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29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89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40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$65.82</w:t>
            </w:r>
          </w:p>
        </w:tc>
      </w:tr>
      <w:tr w:rsidR="00646AC0" w:rsidRPr="005639DE" w14:paraId="263A851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EC738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CA4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304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57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140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DFA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2A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C3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7A0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684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60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817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BE26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$65.92</w:t>
            </w:r>
          </w:p>
        </w:tc>
      </w:tr>
      <w:tr w:rsidR="00646AC0" w:rsidRPr="005639DE" w14:paraId="5790303F"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E10386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126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8C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3FC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3B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4AF2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726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FA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E7AC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7A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958D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79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9D36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$66.01</w:t>
            </w:r>
          </w:p>
        </w:tc>
      </w:tr>
      <w:tr w:rsidR="00646AC0" w:rsidRPr="005639DE" w14:paraId="1C20EA0B"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197B7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F09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073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C7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DE3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65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BD2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3C1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928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0B2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73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E759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69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$66.12</w:t>
            </w:r>
          </w:p>
        </w:tc>
      </w:tr>
      <w:tr w:rsidR="00646AC0" w:rsidRPr="005639DE" w14:paraId="63C69EBE"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5BF57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409E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8A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A01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8ED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DD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3E6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31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1ED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1C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49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225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071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$66.23</w:t>
            </w:r>
          </w:p>
        </w:tc>
      </w:tr>
      <w:tr w:rsidR="00646AC0" w:rsidRPr="005639DE" w14:paraId="02CDE06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5C4BA2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A5C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4E38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9D3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333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D8A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72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DC4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F2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C8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76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410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88B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$66.33</w:t>
            </w:r>
          </w:p>
        </w:tc>
      </w:tr>
      <w:tr w:rsidR="00646AC0" w:rsidRPr="005639DE" w14:paraId="711CCA65"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F257B1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44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11A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10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20D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F43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470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733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1FB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03F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BF1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8F54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43B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$66.42</w:t>
            </w:r>
          </w:p>
        </w:tc>
      </w:tr>
      <w:tr w:rsidR="00646AC0" w:rsidRPr="005639DE" w14:paraId="01B772E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88D70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23A1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C535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6CEA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3D6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F9D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B6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119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933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B2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BB7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B7B8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E7B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$66.53</w:t>
            </w:r>
          </w:p>
        </w:tc>
      </w:tr>
      <w:tr w:rsidR="00646AC0" w:rsidRPr="005639DE" w14:paraId="14E8390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5BFC1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5194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9AB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948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F44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7E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0E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E6E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F0AC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C266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9E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1611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C1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$66.63</w:t>
            </w:r>
          </w:p>
        </w:tc>
      </w:tr>
      <w:tr w:rsidR="00646AC0" w:rsidRPr="005639DE" w14:paraId="5F90AA60"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BE0B2C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6A7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4F4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93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12D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5518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6050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AEA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3DF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97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85F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89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E59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$66.75</w:t>
            </w:r>
          </w:p>
        </w:tc>
      </w:tr>
      <w:tr w:rsidR="00646AC0" w:rsidRPr="005639DE" w14:paraId="5C4E0E6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BE505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077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E5B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40A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A68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3F8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286D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CDE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DA6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C0F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66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C18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5BC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$66.84</w:t>
            </w:r>
          </w:p>
        </w:tc>
      </w:tr>
      <w:tr w:rsidR="00646AC0" w:rsidRPr="005639DE" w14:paraId="113F354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398B8F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D65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73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6A7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6B3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ECD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59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5E4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72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6A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4EAD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EE4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43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$66.94</w:t>
            </w:r>
          </w:p>
        </w:tc>
      </w:tr>
      <w:tr w:rsidR="00646AC0" w:rsidRPr="005639DE" w14:paraId="04B1AD7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40EB9E3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768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FB96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DCF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1D8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3EA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02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26C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4A4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85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B3B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F93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2BC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$67.04</w:t>
            </w:r>
          </w:p>
        </w:tc>
      </w:tr>
      <w:tr w:rsidR="00646AC0" w:rsidRPr="005639DE" w14:paraId="7C03274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F577F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34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DB72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967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38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0C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B05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1825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35A0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12DB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271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878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A4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$67.16</w:t>
            </w:r>
          </w:p>
        </w:tc>
      </w:tr>
      <w:tr w:rsidR="00646AC0" w:rsidRPr="005639DE" w14:paraId="105087D8"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2005D4F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AE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C8A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DDB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280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46E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9B6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957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1D8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7F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41E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3484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9CF3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$67.26</w:t>
            </w:r>
          </w:p>
        </w:tc>
      </w:tr>
      <w:tr w:rsidR="00646AC0" w:rsidRPr="005639DE" w14:paraId="77F03B2D"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7C7828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6D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54B9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5C5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3A9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C44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B144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5F51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8FCA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59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1CF1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887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CBCB6"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$67.34</w:t>
            </w:r>
          </w:p>
        </w:tc>
      </w:tr>
      <w:tr w:rsidR="00646AC0" w:rsidRPr="005639DE" w14:paraId="1B9DFD14"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561B1BD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lastRenderedPageBreak/>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F60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575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A748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3E2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64D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692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3AE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A6C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93D4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0482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A99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363F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$67.45</w:t>
            </w:r>
          </w:p>
        </w:tc>
      </w:tr>
      <w:tr w:rsidR="00646AC0" w:rsidRPr="005639DE" w14:paraId="52F7B527"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702AAA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99F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6B4B"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30E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6515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8E2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666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51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F600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AFB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C303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35A7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8993"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$67.56</w:t>
            </w:r>
          </w:p>
        </w:tc>
      </w:tr>
      <w:tr w:rsidR="00646AC0" w:rsidRPr="005639DE" w14:paraId="131819FC"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03ED707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29CC"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432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63B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66F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C2C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31F8"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E3A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D22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0743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5AF5"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C5D3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0FC9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$67.67</w:t>
            </w:r>
          </w:p>
        </w:tc>
      </w:tr>
      <w:tr w:rsidR="00646AC0" w:rsidRPr="005639DE" w14:paraId="37EC75F1" w14:textId="77777777" w:rsidTr="00C40F20">
        <w:trPr>
          <w:jc w:val="center"/>
        </w:trPr>
        <w:tc>
          <w:tcPr>
            <w:tcW w:w="432" w:type="pct"/>
            <w:tcBorders>
              <w:top w:val="single" w:sz="6" w:space="0" w:color="000000"/>
              <w:left w:val="single" w:sz="6" w:space="0" w:color="000000"/>
              <w:bottom w:val="single" w:sz="6" w:space="0" w:color="000000"/>
              <w:right w:val="single" w:sz="6" w:space="0" w:color="000000"/>
            </w:tcBorders>
            <w:vAlign w:val="center"/>
            <w:hideMark/>
          </w:tcPr>
          <w:p w14:paraId="1EA99132"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EAE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760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45B4"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160F"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071A"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5F7E"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1FB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93FD"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3431"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0920"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FBD9"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8AE7" w14:textId="77777777" w:rsidR="00646AC0" w:rsidRPr="005639DE" w:rsidRDefault="00646AC0" w:rsidP="00646AC0">
            <w:pPr>
              <w:spacing w:after="0" w:line="240" w:lineRule="auto"/>
              <w:jc w:val="center"/>
              <w:rPr>
                <w:rFonts w:ascii="Verdana" w:eastAsia="Times New Roman" w:hAnsi="Verdana" w:cs="Arial"/>
                <w:sz w:val="12"/>
                <w:szCs w:val="12"/>
                <w:lang w:eastAsia="es-MX"/>
              </w:rPr>
            </w:pPr>
            <w:r w:rsidRPr="005639DE">
              <w:rPr>
                <w:rFonts w:ascii="Verdana" w:eastAsia="Times New Roman" w:hAnsi="Verdana" w:cs="Arial"/>
                <w:color w:val="000000"/>
                <w:sz w:val="12"/>
                <w:szCs w:val="12"/>
                <w:lang w:eastAsia="es-MX"/>
              </w:rPr>
              <w:t>$67.77</w:t>
            </w:r>
          </w:p>
        </w:tc>
      </w:tr>
    </w:tbl>
    <w:p w14:paraId="20685D38" w14:textId="77777777" w:rsidR="00BD08EC" w:rsidRDefault="00BD08EC" w:rsidP="00646AC0">
      <w:pPr>
        <w:spacing w:after="0" w:line="240" w:lineRule="auto"/>
        <w:jc w:val="both"/>
        <w:rPr>
          <w:rFonts w:ascii="Verdana" w:eastAsiaTheme="minorEastAsia" w:hAnsi="Verdana" w:cs="Arial"/>
          <w:sz w:val="20"/>
          <w:szCs w:val="20"/>
          <w:lang w:eastAsia="es-MX"/>
        </w:rPr>
      </w:pPr>
    </w:p>
    <w:p w14:paraId="057576F8" w14:textId="7CCB5AD3"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heme="minorEastAsia" w:hAnsi="Verdana" w:cs="Arial"/>
          <w:sz w:val="20"/>
          <w:szCs w:val="20"/>
          <w:lang w:eastAsia="es-MX"/>
        </w:rPr>
        <w:t>En consumos iguales o mayores a 200 m³ se cobrará cada metro cúbico a los precios siguientes y al importe que resulte se le sumará la cuota base</w:t>
      </w:r>
    </w:p>
    <w:p w14:paraId="0661C87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84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58"/>
        <w:gridCol w:w="736"/>
        <w:gridCol w:w="814"/>
        <w:gridCol w:w="737"/>
        <w:gridCol w:w="737"/>
        <w:gridCol w:w="737"/>
        <w:gridCol w:w="737"/>
        <w:gridCol w:w="737"/>
        <w:gridCol w:w="769"/>
        <w:gridCol w:w="1108"/>
        <w:gridCol w:w="838"/>
        <w:gridCol w:w="1059"/>
        <w:gridCol w:w="1004"/>
      </w:tblGrid>
      <w:tr w:rsidR="00646AC0" w:rsidRPr="00BD08EC" w14:paraId="6F61915A" w14:textId="77777777" w:rsidTr="00C40F20">
        <w:trPr>
          <w:tblHeader/>
          <w:jc w:val="center"/>
        </w:trPr>
        <w:tc>
          <w:tcPr>
            <w:tcW w:w="437" w:type="pct"/>
            <w:tcBorders>
              <w:top w:val="single" w:sz="6" w:space="0" w:color="000000"/>
              <w:left w:val="single" w:sz="6" w:space="0" w:color="000000"/>
              <w:bottom w:val="single" w:sz="6" w:space="0" w:color="000000"/>
              <w:right w:val="single" w:sz="6" w:space="0" w:color="000000"/>
            </w:tcBorders>
            <w:vAlign w:val="center"/>
            <w:hideMark/>
          </w:tcPr>
          <w:p w14:paraId="70540B7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200 m³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8C1B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D86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C23C"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D30F8"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644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A48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936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BCE4"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49C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F0DB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143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C944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0B0B867A" w14:textId="77777777" w:rsidTr="00C40F20">
        <w:trPr>
          <w:jc w:val="center"/>
        </w:trPr>
        <w:tc>
          <w:tcPr>
            <w:tcW w:w="437" w:type="pct"/>
            <w:tcBorders>
              <w:top w:val="single" w:sz="6" w:space="0" w:color="000000"/>
              <w:left w:val="single" w:sz="6" w:space="0" w:color="000000"/>
              <w:bottom w:val="single" w:sz="6" w:space="0" w:color="000000"/>
              <w:right w:val="single" w:sz="6" w:space="0" w:color="000000"/>
            </w:tcBorders>
            <w:vAlign w:val="center"/>
            <w:hideMark/>
          </w:tcPr>
          <w:p w14:paraId="0D122B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sz w:val="12"/>
                <w:szCs w:val="12"/>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CA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2B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06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364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64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EC9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C54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C4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7B6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DC8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99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02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$67.86</w:t>
            </w:r>
          </w:p>
        </w:tc>
      </w:tr>
    </w:tbl>
    <w:p w14:paraId="5432A06E"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b) Uso comercial y de servicios: </w:t>
      </w:r>
      <w:r w:rsidRPr="00646AC0">
        <w:rPr>
          <w:rFonts w:ascii="Verdana" w:eastAsiaTheme="minorEastAsia" w:hAnsi="Verdana" w:cs="Arial"/>
          <w:sz w:val="20"/>
          <w:szCs w:val="20"/>
          <w:lang w:eastAsia="es-MX"/>
        </w:rPr>
        <w:t>Se cobrará una cuota base mensual conforme a los importes siguientes: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08"/>
        <w:gridCol w:w="742"/>
        <w:gridCol w:w="742"/>
        <w:gridCol w:w="742"/>
        <w:gridCol w:w="742"/>
        <w:gridCol w:w="742"/>
        <w:gridCol w:w="742"/>
        <w:gridCol w:w="742"/>
        <w:gridCol w:w="742"/>
        <w:gridCol w:w="1001"/>
        <w:gridCol w:w="757"/>
        <w:gridCol w:w="957"/>
        <w:gridCol w:w="907"/>
      </w:tblGrid>
      <w:tr w:rsidR="00646AC0" w:rsidRPr="00BD08EC" w14:paraId="3C8E87B3"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178F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C5B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C33C"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8D91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E4BB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B499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738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196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3498"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A3A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2D6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EBBE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BC98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65D010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8A117"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8B8A2"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0116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054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FCC4"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9C20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0DD8"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D5E2"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324B4"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3F2E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FFEF"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3025"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8B762"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$266.30</w:t>
            </w:r>
          </w:p>
        </w:tc>
      </w:tr>
    </w:tbl>
    <w:p w14:paraId="7934F7C8" w14:textId="77777777" w:rsidR="00BD08EC" w:rsidRDefault="00BD08EC" w:rsidP="00646AC0">
      <w:pPr>
        <w:spacing w:after="0" w:line="240" w:lineRule="auto"/>
        <w:jc w:val="both"/>
        <w:rPr>
          <w:rFonts w:ascii="Verdana" w:eastAsiaTheme="minorEastAsia" w:hAnsi="Verdana" w:cs="Arial"/>
          <w:sz w:val="20"/>
          <w:szCs w:val="20"/>
          <w:lang w:eastAsia="es-MX"/>
        </w:rPr>
      </w:pPr>
    </w:p>
    <w:p w14:paraId="7A132007" w14:textId="5ECCFDE4" w:rsidR="00646AC0" w:rsidRPr="00646AC0" w:rsidRDefault="00646AC0" w:rsidP="00646AC0">
      <w:pPr>
        <w:spacing w:after="0"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p>
    <w:p w14:paraId="4AC0A51A"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84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45"/>
        <w:gridCol w:w="738"/>
        <w:gridCol w:w="815"/>
        <w:gridCol w:w="738"/>
        <w:gridCol w:w="738"/>
        <w:gridCol w:w="738"/>
        <w:gridCol w:w="738"/>
        <w:gridCol w:w="738"/>
        <w:gridCol w:w="770"/>
        <w:gridCol w:w="1109"/>
        <w:gridCol w:w="839"/>
        <w:gridCol w:w="1060"/>
        <w:gridCol w:w="1005"/>
      </w:tblGrid>
      <w:tr w:rsidR="00646AC0" w:rsidRPr="00BD08EC" w14:paraId="6B32457D" w14:textId="77777777" w:rsidTr="00C40F20">
        <w:trPr>
          <w:tblHeade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B8ABA5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E0DC"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488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8B04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349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3418"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340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593E"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166A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16CB"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173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EFB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7C6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7E8F184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2A0CB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F6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06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5A1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15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C9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53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12C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51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7D4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54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90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CE0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r>
      <w:tr w:rsidR="00646AC0" w:rsidRPr="00BD08EC" w14:paraId="65BCCC7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2A419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4F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3E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EB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35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4CE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9E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2A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D2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F72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8D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A68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796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$36.39</w:t>
            </w:r>
          </w:p>
        </w:tc>
      </w:tr>
      <w:tr w:rsidR="00646AC0" w:rsidRPr="00BD08EC" w14:paraId="7C35059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6FC7B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EC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BC2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9B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5E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4D5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18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100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7AC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086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763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7D8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AD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$37.41</w:t>
            </w:r>
          </w:p>
        </w:tc>
      </w:tr>
      <w:tr w:rsidR="00646AC0" w:rsidRPr="00BD08EC" w14:paraId="31E1A54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923B7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028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7C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77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11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17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DA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701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E8D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D6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16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E08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52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$38.45</w:t>
            </w:r>
          </w:p>
        </w:tc>
      </w:tr>
      <w:tr w:rsidR="00646AC0" w:rsidRPr="00BD08EC" w14:paraId="7B0F405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88E6B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13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78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6C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28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E4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4F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6A3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170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6E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2CC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9A2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81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$39.47</w:t>
            </w:r>
          </w:p>
        </w:tc>
      </w:tr>
      <w:tr w:rsidR="00646AC0" w:rsidRPr="00BD08EC" w14:paraId="5894C3D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32342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CA1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12A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C7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EF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51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92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846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91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4F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BA8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DF3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2B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$40.51</w:t>
            </w:r>
          </w:p>
        </w:tc>
      </w:tr>
      <w:tr w:rsidR="00646AC0" w:rsidRPr="00BD08EC" w14:paraId="5518F64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E29FD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79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1A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F0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BA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BC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E6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6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7AF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754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DB4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37C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73F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$41.52</w:t>
            </w:r>
          </w:p>
        </w:tc>
      </w:tr>
      <w:tr w:rsidR="00646AC0" w:rsidRPr="00BD08EC" w14:paraId="638E9FE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9AC55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0F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2B5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69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D9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DE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E5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6F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3B8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F4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464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0A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4C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$42.55</w:t>
            </w:r>
          </w:p>
        </w:tc>
      </w:tr>
      <w:tr w:rsidR="00646AC0" w:rsidRPr="00BD08EC" w14:paraId="66C7ABA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1998E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505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1D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D23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C7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8B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28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49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009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C78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41A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50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9AC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$43.56</w:t>
            </w:r>
          </w:p>
        </w:tc>
      </w:tr>
      <w:tr w:rsidR="00646AC0" w:rsidRPr="00BD08EC" w14:paraId="641A8DD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51155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C7C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0EC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FE0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3CC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92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D6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0E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4F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54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E6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85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F8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$44.57</w:t>
            </w:r>
          </w:p>
        </w:tc>
      </w:tr>
      <w:tr w:rsidR="00646AC0" w:rsidRPr="00BD08EC" w14:paraId="5A810CEB"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9C046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F9E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E22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527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45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35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D31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14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2ED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397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528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6B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DA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$45.59</w:t>
            </w:r>
          </w:p>
        </w:tc>
      </w:tr>
      <w:tr w:rsidR="00646AC0" w:rsidRPr="00BD08EC" w14:paraId="32C06DE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3D96A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06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46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546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E8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4F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6C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BE5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C2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A2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B7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93D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08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$46.62</w:t>
            </w:r>
          </w:p>
        </w:tc>
      </w:tr>
      <w:tr w:rsidR="00646AC0" w:rsidRPr="00BD08EC" w14:paraId="3AEFD515"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B43F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73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3E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800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C3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26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CF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FC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66A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24F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3B2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CA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8D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$47.63</w:t>
            </w:r>
          </w:p>
        </w:tc>
      </w:tr>
      <w:tr w:rsidR="00646AC0" w:rsidRPr="00BD08EC" w14:paraId="573EF4E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DCE6A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9B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24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79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C2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FA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45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F7B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DB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03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B5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D43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92E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$48.65</w:t>
            </w:r>
          </w:p>
        </w:tc>
      </w:tr>
      <w:tr w:rsidR="00646AC0" w:rsidRPr="00BD08EC" w14:paraId="2834769A"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54581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37C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6F6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5D5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E6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BB7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F1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CB9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67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53A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5D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F0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D6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$49.67</w:t>
            </w:r>
          </w:p>
        </w:tc>
      </w:tr>
      <w:tr w:rsidR="00646AC0" w:rsidRPr="00BD08EC" w14:paraId="2F1CEBD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FB6C3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5E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8D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176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88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F6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44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26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3F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67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E3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404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53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$50.70</w:t>
            </w:r>
          </w:p>
        </w:tc>
      </w:tr>
      <w:tr w:rsidR="00646AC0" w:rsidRPr="00BD08EC" w14:paraId="695FF1D1"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3912C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41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76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9C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04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9A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C2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48B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061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139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D0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E7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647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$51.70</w:t>
            </w:r>
          </w:p>
        </w:tc>
      </w:tr>
      <w:tr w:rsidR="00646AC0" w:rsidRPr="00BD08EC" w14:paraId="039B5D4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0CCDF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C6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A1A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5F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F9F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0C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3C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3B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5A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9A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3C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1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8A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$52.73</w:t>
            </w:r>
          </w:p>
        </w:tc>
      </w:tr>
      <w:tr w:rsidR="00646AC0" w:rsidRPr="00BD08EC" w14:paraId="25E28F4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A5753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B75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037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25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ED2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17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35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5D2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4B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BE2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08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16C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F2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$53.75</w:t>
            </w:r>
          </w:p>
        </w:tc>
      </w:tr>
      <w:tr w:rsidR="00646AC0" w:rsidRPr="00BD08EC" w14:paraId="0AA2223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FA045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BB9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D11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6AD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94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9F8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8F5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02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AA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31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87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336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825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$54.78</w:t>
            </w:r>
          </w:p>
        </w:tc>
      </w:tr>
      <w:tr w:rsidR="00646AC0" w:rsidRPr="00BD08EC" w14:paraId="2C471E0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906C2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64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1E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4FB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52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49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1D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12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9E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06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77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77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F0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$55.79</w:t>
            </w:r>
          </w:p>
        </w:tc>
      </w:tr>
      <w:tr w:rsidR="00646AC0" w:rsidRPr="00BD08EC" w14:paraId="06AC2A0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F57AF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EF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1F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2B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B3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64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0C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70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23D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10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09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CA5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0C6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$56.79</w:t>
            </w:r>
          </w:p>
        </w:tc>
      </w:tr>
      <w:tr w:rsidR="00646AC0" w:rsidRPr="00BD08EC" w14:paraId="3CEF593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5D47D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9CF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3C2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37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19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35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7A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5A9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5E8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186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36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48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A3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$57.82</w:t>
            </w:r>
          </w:p>
        </w:tc>
      </w:tr>
      <w:tr w:rsidR="00646AC0" w:rsidRPr="00BD08EC" w14:paraId="345F0AD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53F2B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3C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951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6F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DE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CD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5D1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55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02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20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C2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1A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20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$58.83</w:t>
            </w:r>
          </w:p>
        </w:tc>
      </w:tr>
      <w:tr w:rsidR="00646AC0" w:rsidRPr="00BD08EC" w14:paraId="260372E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D30DA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C0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80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5C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AC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CA5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CDA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EE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C6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B2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049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E9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A4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$59.85</w:t>
            </w:r>
          </w:p>
        </w:tc>
      </w:tr>
      <w:tr w:rsidR="00646AC0" w:rsidRPr="00BD08EC" w14:paraId="0C6A858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D5C85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27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A58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FBE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C3F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3B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6FC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33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C95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E3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CA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25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84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$60.87</w:t>
            </w:r>
          </w:p>
        </w:tc>
      </w:tr>
      <w:tr w:rsidR="00646AC0" w:rsidRPr="00BD08EC" w14:paraId="0C9E340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D9074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E1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43F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FEB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55D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D37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40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76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29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B60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C1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1A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34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$61.89</w:t>
            </w:r>
          </w:p>
        </w:tc>
      </w:tr>
      <w:tr w:rsidR="00646AC0" w:rsidRPr="00BD08EC" w14:paraId="71543C8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C3F7F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CA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ABB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59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4AA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74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20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4E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88D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4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F8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16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761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$62.91</w:t>
            </w:r>
          </w:p>
        </w:tc>
      </w:tr>
      <w:tr w:rsidR="00646AC0" w:rsidRPr="00BD08EC" w14:paraId="25BC728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7A2DD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35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C2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62B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F7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15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5D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2C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F2E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532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05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814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128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$63.93</w:t>
            </w:r>
          </w:p>
        </w:tc>
      </w:tr>
      <w:tr w:rsidR="00646AC0" w:rsidRPr="00BD08EC" w14:paraId="705F5BD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98344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A9F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2AD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9E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2E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68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84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B6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EF2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F29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62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6B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FBF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$64.94</w:t>
            </w:r>
          </w:p>
        </w:tc>
      </w:tr>
      <w:tr w:rsidR="00646AC0" w:rsidRPr="00BD08EC" w14:paraId="05CF70DE"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55344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777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380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BB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B3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D77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E6C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8A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38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764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433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3D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E1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$65.97</w:t>
            </w:r>
          </w:p>
        </w:tc>
      </w:tr>
      <w:tr w:rsidR="00646AC0" w:rsidRPr="00BD08EC" w14:paraId="05DE8F5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229B7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2A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74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B6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6B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E3C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02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A5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24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A23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2F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77A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14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$66.32</w:t>
            </w:r>
          </w:p>
        </w:tc>
      </w:tr>
      <w:tr w:rsidR="00646AC0" w:rsidRPr="00BD08EC" w14:paraId="30C1BA8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62E6E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5E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76B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B8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A4C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936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EA3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B7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0E5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FF9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BB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DB4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460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$66.66</w:t>
            </w:r>
          </w:p>
        </w:tc>
      </w:tr>
      <w:tr w:rsidR="00646AC0" w:rsidRPr="00BD08EC" w14:paraId="4D9906F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31ED3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56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59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4B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8E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3B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220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50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AB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50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F81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B8E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98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$67.01</w:t>
            </w:r>
          </w:p>
        </w:tc>
      </w:tr>
      <w:tr w:rsidR="00646AC0" w:rsidRPr="00BD08EC" w14:paraId="2A87BBCE"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2ADF3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102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24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5E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B2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931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094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04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4D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62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9FB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3E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1C7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$67.34</w:t>
            </w:r>
          </w:p>
        </w:tc>
      </w:tr>
      <w:tr w:rsidR="00646AC0" w:rsidRPr="00BD08EC" w14:paraId="678621E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43C9F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B8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6C5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F2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FE5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27C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A2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5E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7D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AC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F7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525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031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$67.70</w:t>
            </w:r>
          </w:p>
        </w:tc>
      </w:tr>
      <w:tr w:rsidR="00646AC0" w:rsidRPr="00BD08EC" w14:paraId="1880254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FCECE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907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F0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A0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81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687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C77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07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69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F2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6F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24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FA6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$68.06</w:t>
            </w:r>
          </w:p>
        </w:tc>
      </w:tr>
      <w:tr w:rsidR="00646AC0" w:rsidRPr="00BD08EC" w14:paraId="368F064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721BB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5E0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270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95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B8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2D2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FD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9F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D8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3F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76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B7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80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$68.41</w:t>
            </w:r>
          </w:p>
        </w:tc>
      </w:tr>
      <w:tr w:rsidR="00646AC0" w:rsidRPr="00BD08EC" w14:paraId="500B0F3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7F0B2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7EB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23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58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53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57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F8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0A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2F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35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C0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F9E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7B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$68.74</w:t>
            </w:r>
          </w:p>
        </w:tc>
      </w:tr>
      <w:tr w:rsidR="00646AC0" w:rsidRPr="00BD08EC" w14:paraId="6C346FF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35389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6E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F7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FE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AC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82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34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68F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FC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45D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E67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F82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A82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$69.10</w:t>
            </w:r>
          </w:p>
        </w:tc>
      </w:tr>
      <w:tr w:rsidR="00646AC0" w:rsidRPr="00BD08EC" w14:paraId="54D923B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2B7D1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46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DC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67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44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96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EE5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75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F5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6E2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89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46A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FD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$69.44</w:t>
            </w:r>
          </w:p>
        </w:tc>
      </w:tr>
      <w:tr w:rsidR="00646AC0" w:rsidRPr="00BD08EC" w14:paraId="3462F91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93BA2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621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4A8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B88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59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B59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FA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6B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94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065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50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4F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C9C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$69.79</w:t>
            </w:r>
          </w:p>
        </w:tc>
      </w:tr>
      <w:tr w:rsidR="00646AC0" w:rsidRPr="00BD08EC" w14:paraId="1E7643F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3FA4D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C34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77F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58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43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00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B97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8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87D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1C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E2C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E3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BD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$70.14</w:t>
            </w:r>
          </w:p>
        </w:tc>
      </w:tr>
      <w:tr w:rsidR="00646AC0" w:rsidRPr="00BD08EC" w14:paraId="47D316E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A1963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3F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3A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77D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05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20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EC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7E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6E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2B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7A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B92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9F2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$70.48</w:t>
            </w:r>
          </w:p>
        </w:tc>
      </w:tr>
      <w:tr w:rsidR="00646AC0" w:rsidRPr="00BD08EC" w14:paraId="0DB8972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82283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2D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C1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50D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323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D6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1B0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5E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ED3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57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4F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B9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76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$70.83</w:t>
            </w:r>
          </w:p>
        </w:tc>
      </w:tr>
      <w:tr w:rsidR="00646AC0" w:rsidRPr="00BD08EC" w14:paraId="729D118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D8C35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14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01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04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B2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D0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33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B68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40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54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AB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BA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5B7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$71.18</w:t>
            </w:r>
          </w:p>
        </w:tc>
      </w:tr>
      <w:tr w:rsidR="00646AC0" w:rsidRPr="00BD08EC" w14:paraId="226FE7C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EB739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62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2C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BB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4E5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FB4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D7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ECF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01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AD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393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2A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F6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$71.53</w:t>
            </w:r>
          </w:p>
        </w:tc>
      </w:tr>
      <w:tr w:rsidR="00646AC0" w:rsidRPr="00BD08EC" w14:paraId="30B58EC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A1B50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DF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C6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A6E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FE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B1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61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DC3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CA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6B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9E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9CC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DBA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$71.88</w:t>
            </w:r>
          </w:p>
        </w:tc>
      </w:tr>
      <w:tr w:rsidR="00646AC0" w:rsidRPr="00BD08EC" w14:paraId="660AE33A"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0338E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7F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5B9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95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59C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83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BBB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F0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8F7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798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CE3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FC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BC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$72.22</w:t>
            </w:r>
          </w:p>
        </w:tc>
      </w:tr>
      <w:tr w:rsidR="00646AC0" w:rsidRPr="00BD08EC" w14:paraId="7DA5BBA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ABC04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234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C33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285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6C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307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2CE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694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92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CC1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CD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F8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949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$72.57</w:t>
            </w:r>
          </w:p>
        </w:tc>
      </w:tr>
      <w:tr w:rsidR="00646AC0" w:rsidRPr="00BD08EC" w14:paraId="46CB102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A1C84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141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DD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57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5E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7F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514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3C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530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968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39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E8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74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$72.92</w:t>
            </w:r>
          </w:p>
        </w:tc>
      </w:tr>
      <w:tr w:rsidR="00646AC0" w:rsidRPr="00BD08EC" w14:paraId="61043FE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736E5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446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D8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B5E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E7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67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D83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9E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842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3E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2D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86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E1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$73.26</w:t>
            </w:r>
          </w:p>
        </w:tc>
      </w:tr>
      <w:tr w:rsidR="00646AC0" w:rsidRPr="00BD08EC" w14:paraId="35126E1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B1518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16E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9A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A3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467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94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DE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3F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EC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4E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A5B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91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92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$73.61</w:t>
            </w:r>
          </w:p>
        </w:tc>
      </w:tr>
      <w:tr w:rsidR="00646AC0" w:rsidRPr="00BD08EC" w14:paraId="031BF115"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F1711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63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09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E08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82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6E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AB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3E2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B2D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344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FEF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3E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E13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$73.97</w:t>
            </w:r>
          </w:p>
        </w:tc>
      </w:tr>
      <w:tr w:rsidR="00646AC0" w:rsidRPr="00BD08EC" w14:paraId="039F1C4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1FC5B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3E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5A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0C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EB0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35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EA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1A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BB5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64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78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AB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F4D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$74.30</w:t>
            </w:r>
          </w:p>
        </w:tc>
      </w:tr>
      <w:tr w:rsidR="00646AC0" w:rsidRPr="00BD08EC" w14:paraId="511771B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A0BB8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7D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AD9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9F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A0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57F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A8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964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21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BA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CF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C9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B0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$74.65</w:t>
            </w:r>
          </w:p>
        </w:tc>
      </w:tr>
      <w:tr w:rsidR="00646AC0" w:rsidRPr="00BD08EC" w14:paraId="09BE2E28"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B729F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1F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85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49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8B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10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627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74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16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21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58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1D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9A0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$75.01</w:t>
            </w:r>
          </w:p>
        </w:tc>
      </w:tr>
      <w:tr w:rsidR="00646AC0" w:rsidRPr="00BD08EC" w14:paraId="1A4ECF0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FFD73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553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E8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631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B88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65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E7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0B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8B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24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DFD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6A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06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$75.35</w:t>
            </w:r>
          </w:p>
        </w:tc>
      </w:tr>
      <w:tr w:rsidR="00646AC0" w:rsidRPr="00BD08EC" w14:paraId="65554F1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C67FB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03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0D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05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7B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25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D6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91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95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25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5E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C7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82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$75.70</w:t>
            </w:r>
          </w:p>
        </w:tc>
      </w:tr>
      <w:tr w:rsidR="00646AC0" w:rsidRPr="00BD08EC" w14:paraId="16344148"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4C93B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3D0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07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A0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A5B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E3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20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C5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1C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78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06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1E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170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$76.05</w:t>
            </w:r>
          </w:p>
        </w:tc>
      </w:tr>
      <w:tr w:rsidR="00646AC0" w:rsidRPr="00BD08EC" w14:paraId="5CD2444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DB91C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8A6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E2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FE7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99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69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AE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65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0B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8B5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57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DE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63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$76.39</w:t>
            </w:r>
          </w:p>
        </w:tc>
      </w:tr>
      <w:tr w:rsidR="00646AC0" w:rsidRPr="00BD08EC" w14:paraId="23ADFEE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99209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08A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27B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A68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49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18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CEF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8F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04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880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37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CCA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156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$76.43</w:t>
            </w:r>
          </w:p>
        </w:tc>
      </w:tr>
      <w:tr w:rsidR="00646AC0" w:rsidRPr="00BD08EC" w14:paraId="3E21F5B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518BA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D2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64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957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CFE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EB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F2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02C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CF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29D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82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008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3D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$76.47</w:t>
            </w:r>
          </w:p>
        </w:tc>
      </w:tr>
      <w:tr w:rsidR="00646AC0" w:rsidRPr="00BD08EC" w14:paraId="2A20E4A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7DC26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7E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27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C68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91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83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1C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7F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54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F64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F23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D2B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C7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$76.51</w:t>
            </w:r>
          </w:p>
        </w:tc>
      </w:tr>
      <w:tr w:rsidR="00646AC0" w:rsidRPr="00BD08EC" w14:paraId="6542515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AF038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26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83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72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55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85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49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85B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CA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09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88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49F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C4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$76.54</w:t>
            </w:r>
          </w:p>
        </w:tc>
      </w:tr>
      <w:tr w:rsidR="00646AC0" w:rsidRPr="00BD08EC" w14:paraId="52AA915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C383C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FF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E5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14D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1A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B8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AA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19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A0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63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E6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5B2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D1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r>
      <w:tr w:rsidR="00646AC0" w:rsidRPr="00BD08EC" w14:paraId="3235762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495F7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5F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E5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8F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73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4A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E9F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8F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46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A3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EB6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FCB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7E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$76.61</w:t>
            </w:r>
          </w:p>
        </w:tc>
      </w:tr>
      <w:tr w:rsidR="00646AC0" w:rsidRPr="00BD08EC" w14:paraId="47BDEAF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801D4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371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82E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C0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3C9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96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89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2E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CA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1ED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3DC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C3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CB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$76.65</w:t>
            </w:r>
          </w:p>
        </w:tc>
      </w:tr>
      <w:tr w:rsidR="00646AC0" w:rsidRPr="00BD08EC" w14:paraId="1A637E7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BEB18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8C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2EA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9CF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7C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80B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E3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32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AFF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F2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87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74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F08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$76.71</w:t>
            </w:r>
          </w:p>
        </w:tc>
      </w:tr>
      <w:tr w:rsidR="00646AC0" w:rsidRPr="00BD08EC" w14:paraId="0282045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5F885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22E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64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8B6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3B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882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3F7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9B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185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EA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BF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C8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B7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r>
      <w:tr w:rsidR="00646AC0" w:rsidRPr="00BD08EC" w14:paraId="0321453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0EE53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2E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58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3B3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79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43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40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C2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F8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D2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E4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23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A62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$76.78</w:t>
            </w:r>
          </w:p>
        </w:tc>
      </w:tr>
      <w:tr w:rsidR="00646AC0" w:rsidRPr="00BD08EC" w14:paraId="07BCDF2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E69D8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E3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76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4A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66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3C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D4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38A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1A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3C7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4D7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61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C4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$76.82</w:t>
            </w:r>
          </w:p>
        </w:tc>
      </w:tr>
      <w:tr w:rsidR="00646AC0" w:rsidRPr="00BD08EC" w14:paraId="2683BBE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3C9EB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40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E19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08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06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C9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46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ABE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93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B9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F0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6E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199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$76.85</w:t>
            </w:r>
          </w:p>
        </w:tc>
      </w:tr>
      <w:tr w:rsidR="00646AC0" w:rsidRPr="00BD08EC" w14:paraId="7E91647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6CD44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893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67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BD5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9D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E6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9BA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38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38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24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5F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09D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B0D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r>
      <w:tr w:rsidR="00646AC0" w:rsidRPr="00BD08EC" w14:paraId="3F9CA5D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AC7BA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77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EB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FA7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0E6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55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520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7E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73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5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D2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6D6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D0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r>
      <w:tr w:rsidR="00646AC0" w:rsidRPr="00BD08EC" w14:paraId="16DA154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79438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99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E6D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CF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28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D8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FE6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D5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542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F0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CF1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51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313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$76.97</w:t>
            </w:r>
          </w:p>
        </w:tc>
      </w:tr>
      <w:tr w:rsidR="00646AC0" w:rsidRPr="00BD08EC" w14:paraId="7BB8EB1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76FE7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E3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3A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E5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330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53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50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23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F5C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4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02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810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C9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$77.00</w:t>
            </w:r>
          </w:p>
        </w:tc>
      </w:tr>
      <w:tr w:rsidR="00646AC0" w:rsidRPr="00BD08EC" w14:paraId="7784197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02086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373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88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AE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0D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CD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B07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D6C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8F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C7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18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9F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56F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$77.04</w:t>
            </w:r>
          </w:p>
        </w:tc>
      </w:tr>
      <w:tr w:rsidR="00646AC0" w:rsidRPr="00BD08EC" w14:paraId="57671F4A"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1D23F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862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FC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618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BD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61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2C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01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DC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A9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5D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AD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F9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$77.08</w:t>
            </w:r>
          </w:p>
        </w:tc>
      </w:tr>
      <w:tr w:rsidR="00646AC0" w:rsidRPr="00BD08EC" w14:paraId="741DD4F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A2836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0C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49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64E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9E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27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6B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47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1F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EC1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867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BD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DFE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$77.12</w:t>
            </w:r>
          </w:p>
        </w:tc>
      </w:tr>
      <w:tr w:rsidR="00646AC0" w:rsidRPr="00BD08EC" w14:paraId="7D4FD9E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7813F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F4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0E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E35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8D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EB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4A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DD9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B5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501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96D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AD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C5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$77.16</w:t>
            </w:r>
          </w:p>
        </w:tc>
      </w:tr>
      <w:tr w:rsidR="00646AC0" w:rsidRPr="00BD08EC" w14:paraId="75318A5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B6842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98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29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4D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11F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94F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9B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4A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B5D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75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2F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8F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0C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$77.19</w:t>
            </w:r>
          </w:p>
        </w:tc>
      </w:tr>
      <w:tr w:rsidR="00646AC0" w:rsidRPr="00BD08EC" w14:paraId="4C26402E"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89648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2A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993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15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64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23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690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BE1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7E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950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6A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64B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36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r>
      <w:tr w:rsidR="00646AC0" w:rsidRPr="00BD08EC" w14:paraId="7EBFED2B"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2790F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9B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BD1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8A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37E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20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3F9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24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FC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42A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5D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64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E1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r>
      <w:tr w:rsidR="00646AC0" w:rsidRPr="00BD08EC" w14:paraId="10854C7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3FA83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1E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25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960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74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C3A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63B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A28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9C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1F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2B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0BF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21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$77.30</w:t>
            </w:r>
          </w:p>
        </w:tc>
      </w:tr>
      <w:tr w:rsidR="00646AC0" w:rsidRPr="00BD08EC" w14:paraId="51D6496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4D326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902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ED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0E0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E4A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22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FB1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01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D1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EE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7F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3D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D6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$77.35</w:t>
            </w:r>
          </w:p>
        </w:tc>
      </w:tr>
      <w:tr w:rsidR="00646AC0" w:rsidRPr="00BD08EC" w14:paraId="3EEA458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4CBFD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61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2B8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D6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E2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81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FC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F4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FA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D38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72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FF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2F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$77.38</w:t>
            </w:r>
          </w:p>
        </w:tc>
      </w:tr>
      <w:tr w:rsidR="00646AC0" w:rsidRPr="00BD08EC" w14:paraId="274C6A4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C7969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E5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BF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CCC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38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85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B7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A55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4A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A3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A2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10B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17F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$77.42</w:t>
            </w:r>
          </w:p>
        </w:tc>
      </w:tr>
      <w:tr w:rsidR="00646AC0" w:rsidRPr="00BD08EC" w14:paraId="7689DC1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99578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6A4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51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3DC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DF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26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89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46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375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49F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617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E8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5F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$77.45</w:t>
            </w:r>
          </w:p>
        </w:tc>
      </w:tr>
      <w:tr w:rsidR="00646AC0" w:rsidRPr="00BD08EC" w14:paraId="285D70A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1CC55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0F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DB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CD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5E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89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10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D5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286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75F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A65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50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444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$77.49</w:t>
            </w:r>
          </w:p>
        </w:tc>
      </w:tr>
      <w:tr w:rsidR="00646AC0" w:rsidRPr="00BD08EC" w14:paraId="3FA5B581"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3B6C1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0C2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6DF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0D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98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14E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B0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AE1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8C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05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DF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0F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D54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$77.53</w:t>
            </w:r>
          </w:p>
        </w:tc>
      </w:tr>
      <w:tr w:rsidR="00646AC0" w:rsidRPr="00BD08EC" w14:paraId="370FC86C"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330F5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94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6D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18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5FF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CDF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6BB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505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06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3C1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E80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73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1AB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r>
      <w:tr w:rsidR="00646AC0" w:rsidRPr="00BD08EC" w14:paraId="4E5979CA"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3889C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5B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245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B1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01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FA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EC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1C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E3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CBE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31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75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CB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$77.61</w:t>
            </w:r>
          </w:p>
        </w:tc>
      </w:tr>
      <w:tr w:rsidR="00646AC0" w:rsidRPr="00BD08EC" w14:paraId="59D6DAC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9A20E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E9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E6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FF9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B7E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32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C6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70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27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3B1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CCA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8C9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C4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$77.64</w:t>
            </w:r>
          </w:p>
        </w:tc>
      </w:tr>
      <w:tr w:rsidR="00646AC0" w:rsidRPr="00BD08EC" w14:paraId="24CB7C91"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292E9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736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F4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8C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41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EED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3B1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1F6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3E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5F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90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2D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21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$77.68</w:t>
            </w:r>
          </w:p>
        </w:tc>
      </w:tr>
      <w:tr w:rsidR="00646AC0" w:rsidRPr="00BD08EC" w14:paraId="01ACEF8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D7690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D4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FFF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54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79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22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D5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94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E61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F2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1B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380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1D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$77.72</w:t>
            </w:r>
          </w:p>
        </w:tc>
      </w:tr>
      <w:tr w:rsidR="00646AC0" w:rsidRPr="00BD08EC" w14:paraId="5DD76D74"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26D33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D2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B85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63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B8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70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1F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9E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2F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DC4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49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2E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54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$77.77</w:t>
            </w:r>
          </w:p>
        </w:tc>
      </w:tr>
      <w:tr w:rsidR="00646AC0" w:rsidRPr="00BD08EC" w14:paraId="42BAEBE8"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C8ED6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130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86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A20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331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093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97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1A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E9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37B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D5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AA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DA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r>
      <w:tr w:rsidR="00646AC0" w:rsidRPr="00BD08EC" w14:paraId="12DA51F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7F8EA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DF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A9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43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FF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8C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8A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5D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CFC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E3D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0D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BD5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6C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$77.84</w:t>
            </w:r>
          </w:p>
        </w:tc>
      </w:tr>
      <w:tr w:rsidR="00646AC0" w:rsidRPr="00BD08EC" w14:paraId="766444EF"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C8690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76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01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38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E55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3BF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CB0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C7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32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574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E4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07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B8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$77.88</w:t>
            </w:r>
          </w:p>
        </w:tc>
      </w:tr>
      <w:tr w:rsidR="00646AC0" w:rsidRPr="00BD08EC" w14:paraId="1D6B2F5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FB588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2A8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98C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E1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13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469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028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C51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2B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149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21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3F8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1C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$77.92</w:t>
            </w:r>
          </w:p>
        </w:tc>
      </w:tr>
      <w:tr w:rsidR="00646AC0" w:rsidRPr="00BD08EC" w14:paraId="276755F1"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403BA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EC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97A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CD9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A9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39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ABD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4D6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308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0C5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BE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87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D65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$77.95</w:t>
            </w:r>
          </w:p>
        </w:tc>
      </w:tr>
      <w:tr w:rsidR="00646AC0" w:rsidRPr="00BD08EC" w14:paraId="548D1FB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258C3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AA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A2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3C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F6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C5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72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57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17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7C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AF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4C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E4D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$77.99</w:t>
            </w:r>
          </w:p>
        </w:tc>
      </w:tr>
      <w:tr w:rsidR="00646AC0" w:rsidRPr="00BD08EC" w14:paraId="06269278"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4505F3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562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44A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A5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34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A4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DD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73C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70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6D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29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22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1E0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r>
      <w:tr w:rsidR="00646AC0" w:rsidRPr="00BD08EC" w14:paraId="327B040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0CDAB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10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585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24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E4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AFD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FF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17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E0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70D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A9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7E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E7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$78.07</w:t>
            </w:r>
          </w:p>
        </w:tc>
      </w:tr>
      <w:tr w:rsidR="00646AC0" w:rsidRPr="00BD08EC" w14:paraId="78663B3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4568F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397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9E4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4BE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59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87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1D0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08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748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13C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A0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8D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2EE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$78.10</w:t>
            </w:r>
          </w:p>
        </w:tc>
      </w:tr>
      <w:tr w:rsidR="00646AC0" w:rsidRPr="00BD08EC" w14:paraId="7FBEF9AE"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04FAA3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86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FB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45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BEA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B6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ED1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266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53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5E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C5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7E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B5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r>
      <w:tr w:rsidR="00646AC0" w:rsidRPr="00BD08EC" w14:paraId="4ADDE9EE"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5C7D7F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6C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53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E6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900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EB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74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25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50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6E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41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2D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50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$78.18</w:t>
            </w:r>
          </w:p>
        </w:tc>
      </w:tr>
      <w:tr w:rsidR="00646AC0" w:rsidRPr="00BD08EC" w14:paraId="487EACE3"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E641B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97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32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D6E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41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37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05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17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CD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74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BF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F5F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DE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$78.22</w:t>
            </w:r>
          </w:p>
        </w:tc>
      </w:tr>
      <w:tr w:rsidR="00646AC0" w:rsidRPr="00BD08EC" w14:paraId="14C9F63E"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3EBB4B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AE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12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955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3A2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C9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FDA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E88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26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978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14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D29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C1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$78.25</w:t>
            </w:r>
          </w:p>
        </w:tc>
      </w:tr>
      <w:tr w:rsidR="00646AC0" w:rsidRPr="00BD08EC" w14:paraId="6B471CC7"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2F863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50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563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4C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211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0C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D54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4C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15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285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D6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997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D4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$78.29</w:t>
            </w:r>
          </w:p>
        </w:tc>
      </w:tr>
      <w:tr w:rsidR="00646AC0" w:rsidRPr="00BD08EC" w14:paraId="1DF8CC5A"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227DE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B7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82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BA5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EB2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0F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F0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53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D4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320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A4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E2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B40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$78.33</w:t>
            </w:r>
          </w:p>
        </w:tc>
      </w:tr>
      <w:tr w:rsidR="00646AC0" w:rsidRPr="00BD08EC" w14:paraId="6B7E8260"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CC44B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86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30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97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A8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E5E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CE6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D3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B5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CE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B4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AD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3BA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$78.36</w:t>
            </w:r>
          </w:p>
        </w:tc>
      </w:tr>
      <w:tr w:rsidR="00646AC0" w:rsidRPr="00BD08EC" w14:paraId="7DCAEA4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F5C87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7E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0C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3D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65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FE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48D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68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EC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CA3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BA8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B2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3F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$78.40</w:t>
            </w:r>
          </w:p>
        </w:tc>
      </w:tr>
      <w:tr w:rsidR="00646AC0" w:rsidRPr="00BD08EC" w14:paraId="6042CAF6"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6C89D5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360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5C4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48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9E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D3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95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84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FA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18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63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0BD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946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$78.45</w:t>
            </w:r>
          </w:p>
        </w:tc>
      </w:tr>
      <w:tr w:rsidR="00646AC0" w:rsidRPr="00BD08EC" w14:paraId="3A41564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D7135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CB7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92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B9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FC7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624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D9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942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AEA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89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2D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EA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4DD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$78.48</w:t>
            </w:r>
          </w:p>
        </w:tc>
      </w:tr>
      <w:tr w:rsidR="00646AC0" w:rsidRPr="00BD08EC" w14:paraId="1DE86BE9"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797FB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58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5F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543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7E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EB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724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75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5D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DF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50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AB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29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$78.51</w:t>
            </w:r>
          </w:p>
        </w:tc>
      </w:tr>
      <w:tr w:rsidR="00646AC0" w:rsidRPr="00BD08EC" w14:paraId="3ABA5042"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78808A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A8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A33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BA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DB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82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DE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63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67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92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548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3A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00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$78.55</w:t>
            </w:r>
          </w:p>
        </w:tc>
      </w:tr>
      <w:tr w:rsidR="00646AC0" w:rsidRPr="00BD08EC" w14:paraId="65347C9D"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18A5B4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2A7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0E1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B94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98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4D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4C7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CFF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FE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72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3A2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049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CF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$78.59</w:t>
            </w:r>
          </w:p>
        </w:tc>
      </w:tr>
      <w:tr w:rsidR="00646AC0" w:rsidRPr="00BD08EC" w14:paraId="196544A5" w14:textId="77777777" w:rsidTr="00C40F20">
        <w:trPr>
          <w:jc w:val="center"/>
        </w:trPr>
        <w:tc>
          <w:tcPr>
            <w:tcW w:w="431" w:type="pct"/>
            <w:tcBorders>
              <w:top w:val="single" w:sz="6" w:space="0" w:color="000000"/>
              <w:left w:val="single" w:sz="6" w:space="0" w:color="000000"/>
              <w:bottom w:val="single" w:sz="6" w:space="0" w:color="000000"/>
              <w:right w:val="single" w:sz="6" w:space="0" w:color="000000"/>
            </w:tcBorders>
            <w:vAlign w:val="center"/>
            <w:hideMark/>
          </w:tcPr>
          <w:p w14:paraId="299D89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AD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26A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F09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B0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16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F65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44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24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9B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63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06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368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$78.62</w:t>
            </w:r>
          </w:p>
        </w:tc>
      </w:tr>
    </w:tbl>
    <w:p w14:paraId="0F0AE9DE" w14:textId="77777777" w:rsidR="00BD08EC" w:rsidRDefault="00BD08EC" w:rsidP="00646AC0">
      <w:pPr>
        <w:spacing w:after="0" w:line="240" w:lineRule="auto"/>
        <w:jc w:val="both"/>
        <w:rPr>
          <w:rFonts w:ascii="Verdana" w:eastAsiaTheme="minorEastAsia" w:hAnsi="Verdana" w:cs="Arial"/>
          <w:sz w:val="20"/>
          <w:szCs w:val="20"/>
          <w:lang w:eastAsia="es-MX"/>
        </w:rPr>
      </w:pPr>
    </w:p>
    <w:p w14:paraId="5D0733B3" w14:textId="1591A245" w:rsidR="00646AC0" w:rsidRPr="00646AC0" w:rsidRDefault="00646AC0" w:rsidP="00646AC0">
      <w:pPr>
        <w:spacing w:after="0"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En consumos iguales o mayores a 120 m³ se cobrará cada metro cúbico a los precios siguientes y al importe que resulte se le sumará la cuota base.</w:t>
      </w:r>
    </w:p>
    <w:p w14:paraId="785737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84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58"/>
        <w:gridCol w:w="736"/>
        <w:gridCol w:w="814"/>
        <w:gridCol w:w="737"/>
        <w:gridCol w:w="737"/>
        <w:gridCol w:w="737"/>
        <w:gridCol w:w="737"/>
        <w:gridCol w:w="737"/>
        <w:gridCol w:w="769"/>
        <w:gridCol w:w="1108"/>
        <w:gridCol w:w="838"/>
        <w:gridCol w:w="1059"/>
        <w:gridCol w:w="1004"/>
      </w:tblGrid>
      <w:tr w:rsidR="00646AC0" w:rsidRPr="00BD08EC" w14:paraId="0278C164" w14:textId="77777777" w:rsidTr="00C40F20">
        <w:trPr>
          <w:tblHeader/>
          <w:jc w:val="center"/>
        </w:trPr>
        <w:tc>
          <w:tcPr>
            <w:tcW w:w="437" w:type="pct"/>
            <w:tcBorders>
              <w:top w:val="single" w:sz="6" w:space="0" w:color="000000"/>
              <w:left w:val="single" w:sz="6" w:space="0" w:color="000000"/>
              <w:bottom w:val="single" w:sz="6" w:space="0" w:color="000000"/>
              <w:right w:val="single" w:sz="6" w:space="0" w:color="000000"/>
            </w:tcBorders>
            <w:vAlign w:val="center"/>
            <w:hideMark/>
          </w:tcPr>
          <w:p w14:paraId="450BB63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120 m³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EC3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C9F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8A82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B19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98CB"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5A4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E07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8425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209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BC3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336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548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3CFA2179" w14:textId="77777777" w:rsidTr="00C40F20">
        <w:trPr>
          <w:jc w:val="center"/>
        </w:trPr>
        <w:tc>
          <w:tcPr>
            <w:tcW w:w="437" w:type="pct"/>
            <w:tcBorders>
              <w:top w:val="single" w:sz="6" w:space="0" w:color="000000"/>
              <w:left w:val="single" w:sz="6" w:space="0" w:color="000000"/>
              <w:bottom w:val="single" w:sz="6" w:space="0" w:color="000000"/>
              <w:right w:val="single" w:sz="6" w:space="0" w:color="000000"/>
            </w:tcBorders>
            <w:vAlign w:val="center"/>
            <w:hideMark/>
          </w:tcPr>
          <w:p w14:paraId="6D9FDB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sz w:val="12"/>
                <w:szCs w:val="12"/>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D2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D7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FC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CB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C8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E1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D4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01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E6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6A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14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686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$78.67</w:t>
            </w:r>
          </w:p>
        </w:tc>
      </w:tr>
    </w:tbl>
    <w:p w14:paraId="62E2EB62"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c) Uso Industrial: </w:t>
      </w:r>
      <w:r w:rsidRPr="00646AC0">
        <w:rPr>
          <w:rFonts w:ascii="Verdana" w:eastAsiaTheme="minorEastAsia" w:hAnsi="Verdana" w:cs="Arial"/>
          <w:sz w:val="20"/>
          <w:szCs w:val="20"/>
          <w:lang w:eastAsia="es-MX"/>
        </w:rPr>
        <w:t>Se cobrará una cuota base mensual conforme a los importes siguientes:</w:t>
      </w:r>
    </w:p>
    <w:tbl>
      <w:tblPr>
        <w:tblW w:w="5916"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27"/>
        <w:gridCol w:w="791"/>
        <w:gridCol w:w="791"/>
        <w:gridCol w:w="791"/>
        <w:gridCol w:w="791"/>
        <w:gridCol w:w="790"/>
        <w:gridCol w:w="790"/>
        <w:gridCol w:w="790"/>
        <w:gridCol w:w="790"/>
        <w:gridCol w:w="1066"/>
        <w:gridCol w:w="806"/>
        <w:gridCol w:w="1019"/>
        <w:gridCol w:w="966"/>
      </w:tblGrid>
      <w:tr w:rsidR="00646AC0" w:rsidRPr="00BD08EC" w14:paraId="1E72F3BF" w14:textId="77777777" w:rsidTr="00C40F20">
        <w:trPr>
          <w:tblHeader/>
          <w:jc w:val="center"/>
        </w:trPr>
        <w:tc>
          <w:tcPr>
            <w:tcW w:w="417" w:type="pct"/>
            <w:tcBorders>
              <w:top w:val="single" w:sz="6" w:space="0" w:color="000000"/>
              <w:left w:val="single" w:sz="6" w:space="0" w:color="000000"/>
              <w:bottom w:val="single" w:sz="6" w:space="0" w:color="000000"/>
              <w:right w:val="single" w:sz="6" w:space="0" w:color="000000"/>
            </w:tcBorders>
            <w:vAlign w:val="center"/>
            <w:hideMark/>
          </w:tcPr>
          <w:p w14:paraId="366CF2EE"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769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3634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4EA3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519C"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B88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A0E8"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CAEE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F02B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FA9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87F3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4832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F8F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21D7957D" w14:textId="77777777" w:rsidTr="00C40F20">
        <w:trPr>
          <w:jc w:val="center"/>
        </w:trPr>
        <w:tc>
          <w:tcPr>
            <w:tcW w:w="417" w:type="pct"/>
            <w:tcBorders>
              <w:top w:val="single" w:sz="6" w:space="0" w:color="000000"/>
              <w:left w:val="single" w:sz="6" w:space="0" w:color="000000"/>
              <w:bottom w:val="single" w:sz="6" w:space="0" w:color="000000"/>
              <w:right w:val="single" w:sz="6" w:space="0" w:color="000000"/>
            </w:tcBorders>
            <w:vAlign w:val="center"/>
            <w:hideMark/>
          </w:tcPr>
          <w:p w14:paraId="3AFDA7BA"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84D08"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0A2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DA6E"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27A62"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0C4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A7B79"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FD62F"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87B0D"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5817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2AC4"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8E4C"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E56F"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$290.63</w:t>
            </w:r>
          </w:p>
        </w:tc>
      </w:tr>
    </w:tbl>
    <w:p w14:paraId="0058FB40" w14:textId="77777777" w:rsidR="00BD08EC" w:rsidRDefault="00BD08EC" w:rsidP="00646AC0">
      <w:pPr>
        <w:spacing w:after="0" w:line="240" w:lineRule="auto"/>
        <w:jc w:val="both"/>
        <w:rPr>
          <w:rFonts w:ascii="Verdana" w:eastAsiaTheme="minorEastAsia" w:hAnsi="Verdana" w:cs="Arial"/>
          <w:sz w:val="20"/>
          <w:szCs w:val="20"/>
          <w:lang w:eastAsia="es-MX"/>
        </w:rPr>
      </w:pPr>
    </w:p>
    <w:p w14:paraId="668E9ECB" w14:textId="30BA90FD" w:rsidR="00646AC0" w:rsidRPr="00646AC0" w:rsidRDefault="00646AC0" w:rsidP="00646AC0">
      <w:pPr>
        <w:spacing w:after="0"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p>
    <w:p w14:paraId="086ECF68"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767"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45"/>
        <w:gridCol w:w="728"/>
        <w:gridCol w:w="805"/>
        <w:gridCol w:w="727"/>
        <w:gridCol w:w="727"/>
        <w:gridCol w:w="727"/>
        <w:gridCol w:w="727"/>
        <w:gridCol w:w="727"/>
        <w:gridCol w:w="759"/>
        <w:gridCol w:w="1093"/>
        <w:gridCol w:w="827"/>
        <w:gridCol w:w="1045"/>
        <w:gridCol w:w="991"/>
      </w:tblGrid>
      <w:tr w:rsidR="00646AC0" w:rsidRPr="00BD08EC" w14:paraId="79A1C4F4" w14:textId="77777777" w:rsidTr="00C40F20">
        <w:trPr>
          <w:tblHeade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E176D5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BB6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3867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9E08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7E42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873B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6BF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511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2F82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3E4C"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DB7C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F78A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3626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6EDAE00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E0DBA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35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704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742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7F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A2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6F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037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3F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5C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8E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06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529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r>
      <w:tr w:rsidR="00646AC0" w:rsidRPr="00BD08EC" w14:paraId="6D61738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DD207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B41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AD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FA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27F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BCC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4DB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C2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1A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49C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972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CC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32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$36.50</w:t>
            </w:r>
          </w:p>
        </w:tc>
      </w:tr>
      <w:tr w:rsidR="00646AC0" w:rsidRPr="00BD08EC" w14:paraId="2C3431E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E993D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F0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20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AD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60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CE3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A0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277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C5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DA3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F9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8E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D67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$37.34</w:t>
            </w:r>
          </w:p>
        </w:tc>
      </w:tr>
      <w:tr w:rsidR="00646AC0" w:rsidRPr="00BD08EC" w14:paraId="29CB041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96B9C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0DF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B9C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E2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B0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EB1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D5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99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9A4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83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B4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6A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E5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$38.20</w:t>
            </w:r>
          </w:p>
        </w:tc>
      </w:tr>
      <w:tr w:rsidR="00646AC0" w:rsidRPr="00BD08EC" w14:paraId="0B8B45E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C6862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11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E8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FE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2C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61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C53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46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482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5C2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BB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843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C9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$39.04</w:t>
            </w:r>
          </w:p>
        </w:tc>
      </w:tr>
      <w:tr w:rsidR="00646AC0" w:rsidRPr="00BD08EC" w14:paraId="77DF700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905D5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48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0F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BC6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8D3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A7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5F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771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773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C9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29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DC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1D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$39.90</w:t>
            </w:r>
          </w:p>
        </w:tc>
      </w:tr>
      <w:tr w:rsidR="00646AC0" w:rsidRPr="00BD08EC" w14:paraId="4E40002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1DA1C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B7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E33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EB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3E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0F5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32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BE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A9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77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AE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54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D47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$40.75</w:t>
            </w:r>
          </w:p>
        </w:tc>
      </w:tr>
      <w:tr w:rsidR="00646AC0" w:rsidRPr="00BD08EC" w14:paraId="3BF880C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851E5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0A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7F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56B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86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B6B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124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EF4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56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8E7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4B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510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9A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$41.61</w:t>
            </w:r>
          </w:p>
        </w:tc>
      </w:tr>
      <w:tr w:rsidR="00646AC0" w:rsidRPr="00BD08EC" w14:paraId="5F94EA8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77087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21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33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9B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14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3A2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E4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D5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15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C2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0B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04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4B6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$42.46</w:t>
            </w:r>
          </w:p>
        </w:tc>
      </w:tr>
      <w:tr w:rsidR="00646AC0" w:rsidRPr="00BD08EC" w14:paraId="6820AF8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EF6D1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9AB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F9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97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15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EAC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B9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12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43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240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D1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D7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E0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$43.32</w:t>
            </w:r>
          </w:p>
        </w:tc>
      </w:tr>
      <w:tr w:rsidR="00646AC0" w:rsidRPr="00BD08EC" w14:paraId="14AA3B5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8FB8E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70C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62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63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A5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35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9B8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A9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42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BD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D82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D9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AB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$44.16</w:t>
            </w:r>
          </w:p>
        </w:tc>
      </w:tr>
      <w:tr w:rsidR="00646AC0" w:rsidRPr="00BD08EC" w14:paraId="3C65BC9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B25B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DB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F73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30A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3E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089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FB7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08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91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75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F9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D8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9B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$45.00</w:t>
            </w:r>
          </w:p>
        </w:tc>
      </w:tr>
      <w:tr w:rsidR="00646AC0" w:rsidRPr="00BD08EC" w14:paraId="5D33617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6007C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5AC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78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404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24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A4C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46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85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81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0B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38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8E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656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$45.85</w:t>
            </w:r>
          </w:p>
        </w:tc>
      </w:tr>
      <w:tr w:rsidR="00646AC0" w:rsidRPr="00BD08EC" w14:paraId="4500659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3004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79C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03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3E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A5E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B5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77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BF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6B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F24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3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49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E9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$46.70</w:t>
            </w:r>
          </w:p>
        </w:tc>
      </w:tr>
      <w:tr w:rsidR="00646AC0" w:rsidRPr="00BD08EC" w14:paraId="49D26A0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46AB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381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47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25F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77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F3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73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55C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52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44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E9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E8A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E7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$47.57</w:t>
            </w:r>
          </w:p>
        </w:tc>
      </w:tr>
      <w:tr w:rsidR="00646AC0" w:rsidRPr="00BD08EC" w14:paraId="56E398F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83A52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4E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25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EB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181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8D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6D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FE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BE3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9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D2F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968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A4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$48.41</w:t>
            </w:r>
          </w:p>
        </w:tc>
      </w:tr>
      <w:tr w:rsidR="00646AC0" w:rsidRPr="00BD08EC" w14:paraId="47D9D2C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470C4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25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687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50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DBA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E4B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0DB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72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ED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BD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BB3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45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395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$49.27</w:t>
            </w:r>
          </w:p>
        </w:tc>
      </w:tr>
      <w:tr w:rsidR="00646AC0" w:rsidRPr="00BD08EC" w14:paraId="1D0A896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A778F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B19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A3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B4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C36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FF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1E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20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25E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1C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F5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601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22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$50.12</w:t>
            </w:r>
          </w:p>
        </w:tc>
      </w:tr>
      <w:tr w:rsidR="00646AC0" w:rsidRPr="00BD08EC" w14:paraId="43EA89B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46D5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773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65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7AF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3AF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3DE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A8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31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AC1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4D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02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DE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0E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$50.97</w:t>
            </w:r>
          </w:p>
        </w:tc>
      </w:tr>
      <w:tr w:rsidR="00646AC0" w:rsidRPr="00BD08EC" w14:paraId="3BBD86A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B27F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92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E1C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1E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88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C0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32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76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34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69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2F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30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7D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$51.82</w:t>
            </w:r>
          </w:p>
        </w:tc>
      </w:tr>
      <w:tr w:rsidR="00646AC0" w:rsidRPr="00BD08EC" w14:paraId="71D8489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0E48F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06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6D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FC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080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DE5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3C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12B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74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D3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A0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78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609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$52.68</w:t>
            </w:r>
          </w:p>
        </w:tc>
      </w:tr>
      <w:tr w:rsidR="00646AC0" w:rsidRPr="00BD08EC" w14:paraId="583E468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16625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F7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74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203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E6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C4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45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7DA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BE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CA5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FD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3E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A5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$53.53</w:t>
            </w:r>
          </w:p>
        </w:tc>
      </w:tr>
      <w:tr w:rsidR="00646AC0" w:rsidRPr="00BD08EC" w14:paraId="1290713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82536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74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868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5F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00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30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EB2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A99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FF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57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85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3B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D4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$54.39</w:t>
            </w:r>
          </w:p>
        </w:tc>
      </w:tr>
      <w:tr w:rsidR="00646AC0" w:rsidRPr="00BD08EC" w14:paraId="60AA312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A5473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36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0BF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F67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600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760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A2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C1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591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FC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4E5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F0F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36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$55.23</w:t>
            </w:r>
          </w:p>
        </w:tc>
      </w:tr>
      <w:tr w:rsidR="00646AC0" w:rsidRPr="00BD08EC" w14:paraId="11C2AD5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C2BDF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D4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2F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97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3BD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85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55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6D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8A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338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DE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DF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1F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$56.09</w:t>
            </w:r>
          </w:p>
        </w:tc>
      </w:tr>
      <w:tr w:rsidR="00646AC0" w:rsidRPr="00BD08EC" w14:paraId="5994ED2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47FC9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BB5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E8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18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183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3AC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86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D2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6B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823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0E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6B1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DEC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$56.92</w:t>
            </w:r>
          </w:p>
        </w:tc>
      </w:tr>
      <w:tr w:rsidR="00646AC0" w:rsidRPr="00BD08EC" w14:paraId="2BBB53E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15B1A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34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7A1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9E8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B16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7D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48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DBE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A8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9F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1B0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068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3C4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$57.48</w:t>
            </w:r>
          </w:p>
        </w:tc>
      </w:tr>
      <w:tr w:rsidR="00646AC0" w:rsidRPr="00BD08EC" w14:paraId="3AB9724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8EFA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CA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9C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98E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98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320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027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95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4D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A26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F6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21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96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$58.04</w:t>
            </w:r>
          </w:p>
        </w:tc>
      </w:tr>
      <w:tr w:rsidR="00646AC0" w:rsidRPr="00BD08EC" w14:paraId="7CFCDCB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762E3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B1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98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EA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33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0B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E4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805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48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A3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D21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296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3D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$58.58</w:t>
            </w:r>
          </w:p>
        </w:tc>
      </w:tr>
      <w:tr w:rsidR="00646AC0" w:rsidRPr="00BD08EC" w14:paraId="5A038B8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BAC38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BB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E8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80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A1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8E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25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AE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AD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76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439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BBB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717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$59.14</w:t>
            </w:r>
          </w:p>
        </w:tc>
      </w:tr>
      <w:tr w:rsidR="00646AC0" w:rsidRPr="00BD08EC" w14:paraId="0692F80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50B8F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38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21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5FE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80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A1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C0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C1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E1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F5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8A8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CA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3F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$59.68</w:t>
            </w:r>
          </w:p>
        </w:tc>
      </w:tr>
      <w:tr w:rsidR="00646AC0" w:rsidRPr="00BD08EC" w14:paraId="48F375D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F4194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7E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EC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E24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28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5A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84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38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5AE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70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03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04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316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$60.17</w:t>
            </w:r>
          </w:p>
        </w:tc>
      </w:tr>
      <w:tr w:rsidR="00646AC0" w:rsidRPr="00BD08EC" w14:paraId="29A7AEE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EFC48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33F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781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51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79C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53C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A9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DC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98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D2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6B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5F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74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$60.66</w:t>
            </w:r>
          </w:p>
        </w:tc>
      </w:tr>
      <w:tr w:rsidR="00646AC0" w:rsidRPr="00BD08EC" w14:paraId="3BD45C3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EE80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10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D4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0B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DD5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211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8D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F5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67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33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E5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869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7A1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$61.14</w:t>
            </w:r>
          </w:p>
        </w:tc>
      </w:tr>
      <w:tr w:rsidR="00646AC0" w:rsidRPr="00BD08EC" w14:paraId="4DB4CEF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CE2A8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E2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B1D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21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728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3A4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7A3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5EB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60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E51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17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F0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37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$61.63</w:t>
            </w:r>
          </w:p>
        </w:tc>
      </w:tr>
      <w:tr w:rsidR="00646AC0" w:rsidRPr="00BD08EC" w14:paraId="22BCB12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C75D5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845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E45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09D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0BE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55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087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78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D1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D2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B0A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3AA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39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$62.12</w:t>
            </w:r>
          </w:p>
        </w:tc>
      </w:tr>
      <w:tr w:rsidR="00646AC0" w:rsidRPr="00BD08EC" w14:paraId="024D376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E5B3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0A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DA0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EE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A0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36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53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48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73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0FF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F3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1C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5C6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$62.61</w:t>
            </w:r>
          </w:p>
        </w:tc>
      </w:tr>
      <w:tr w:rsidR="00646AC0" w:rsidRPr="00BD08EC" w14:paraId="3E0D834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75406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EDA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EE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E47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DE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4BF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A9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93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550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E21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865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25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952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$63.09</w:t>
            </w:r>
          </w:p>
        </w:tc>
      </w:tr>
      <w:tr w:rsidR="00646AC0" w:rsidRPr="00BD08EC" w14:paraId="0350D85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77167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127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744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CCE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DCE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6F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1F1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7D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9A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94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7C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B0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14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$63.58</w:t>
            </w:r>
          </w:p>
        </w:tc>
      </w:tr>
      <w:tr w:rsidR="00646AC0" w:rsidRPr="00BD08EC" w14:paraId="07D0FF3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F894F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71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FC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51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33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38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13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9C8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BE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A9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1D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A6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E77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$64.07</w:t>
            </w:r>
          </w:p>
        </w:tc>
      </w:tr>
      <w:tr w:rsidR="00646AC0" w:rsidRPr="00BD08EC" w14:paraId="6E82111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7DC4A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E64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5CC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F5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0D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42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91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AD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86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7B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B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98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DEF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$64.56</w:t>
            </w:r>
          </w:p>
        </w:tc>
      </w:tr>
      <w:tr w:rsidR="00646AC0" w:rsidRPr="00BD08EC" w14:paraId="5E20362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ED7BC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17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17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FD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4D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AC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25B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F9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F82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C39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475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F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F2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$65.04</w:t>
            </w:r>
          </w:p>
        </w:tc>
      </w:tr>
      <w:tr w:rsidR="00646AC0" w:rsidRPr="00BD08EC" w14:paraId="398FEE8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4CAC4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E6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527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D55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6BD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12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A67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00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54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705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37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20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10F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$65.54</w:t>
            </w:r>
          </w:p>
        </w:tc>
      </w:tr>
      <w:tr w:rsidR="00646AC0" w:rsidRPr="00BD08EC" w14:paraId="39C5C14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BE35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724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62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13C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9A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020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509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D51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DD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091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82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D6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A82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$66.02</w:t>
            </w:r>
          </w:p>
        </w:tc>
      </w:tr>
      <w:tr w:rsidR="00646AC0" w:rsidRPr="00BD08EC" w14:paraId="68C98C6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93A9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AB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00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82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41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81B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7E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A0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30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C42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5D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94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EE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$66.52</w:t>
            </w:r>
          </w:p>
        </w:tc>
      </w:tr>
      <w:tr w:rsidR="00646AC0" w:rsidRPr="00BD08EC" w14:paraId="3B41117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1D0A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9B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99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F1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73F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9D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B03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48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69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B7A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FE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83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68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$67.01</w:t>
            </w:r>
          </w:p>
        </w:tc>
      </w:tr>
      <w:tr w:rsidR="00646AC0" w:rsidRPr="00BD08EC" w14:paraId="18ECB71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A4913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F6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48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252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C1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BD5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E7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48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7F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85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18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AC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82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$67.50</w:t>
            </w:r>
          </w:p>
        </w:tc>
      </w:tr>
      <w:tr w:rsidR="00646AC0" w:rsidRPr="00BD08EC" w14:paraId="1692C4B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3976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2B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40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2B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B4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38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CE6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E0A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6C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401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EA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92F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06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$67.97</w:t>
            </w:r>
          </w:p>
        </w:tc>
      </w:tr>
      <w:tr w:rsidR="00646AC0" w:rsidRPr="00BD08EC" w14:paraId="67C9963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9106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16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94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0C4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54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EE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D4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28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C78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82C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CC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0B9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AC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$68.47</w:t>
            </w:r>
          </w:p>
        </w:tc>
      </w:tr>
      <w:tr w:rsidR="00646AC0" w:rsidRPr="00BD08EC" w14:paraId="1DA4B07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953F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A6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73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93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42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9CB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F66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88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C2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DFA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298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AB3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B6C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$68.96</w:t>
            </w:r>
          </w:p>
        </w:tc>
      </w:tr>
      <w:tr w:rsidR="00646AC0" w:rsidRPr="00BD08EC" w14:paraId="1E9687D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1277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0C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AE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FBB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8DA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366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DDE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2C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946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263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156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90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E35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$69.44</w:t>
            </w:r>
          </w:p>
        </w:tc>
      </w:tr>
      <w:tr w:rsidR="00646AC0" w:rsidRPr="00BD08EC" w14:paraId="3C07568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FE64B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90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34A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74B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CA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57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1C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C2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FB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F4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DE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C2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17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$69.92</w:t>
            </w:r>
          </w:p>
        </w:tc>
      </w:tr>
      <w:tr w:rsidR="00646AC0" w:rsidRPr="00BD08EC" w14:paraId="4449B7F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08FDC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8C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42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68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E5F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62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27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7E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C9C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9D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52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201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3F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$70.42</w:t>
            </w:r>
          </w:p>
        </w:tc>
      </w:tr>
      <w:tr w:rsidR="00646AC0" w:rsidRPr="00BD08EC" w14:paraId="71560F0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B2420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D92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7FA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02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1DC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E5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D69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A0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32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3D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6E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873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C8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$70.91</w:t>
            </w:r>
          </w:p>
        </w:tc>
      </w:tr>
      <w:tr w:rsidR="00646AC0" w:rsidRPr="00BD08EC" w14:paraId="1C5C4ED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D8A6E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C0C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D99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51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4DC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F52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AD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EC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495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5E5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C9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A2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8F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$71.39</w:t>
            </w:r>
          </w:p>
        </w:tc>
      </w:tr>
      <w:tr w:rsidR="00646AC0" w:rsidRPr="00BD08EC" w14:paraId="0597192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C49F0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55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D1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E3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FE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A0B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67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B68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40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9D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8C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4A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8F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$71.88</w:t>
            </w:r>
          </w:p>
        </w:tc>
      </w:tr>
      <w:tr w:rsidR="00646AC0" w:rsidRPr="00BD08EC" w14:paraId="59F008E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0ACD7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0C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C2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B7C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B6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BA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BA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C7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7A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34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64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E6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F8A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$72.39</w:t>
            </w:r>
          </w:p>
        </w:tc>
      </w:tr>
      <w:tr w:rsidR="00646AC0" w:rsidRPr="00BD08EC" w14:paraId="3F3AE06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891F0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226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DC8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FE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6F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46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1D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F30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08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90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376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AA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C57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$72.86</w:t>
            </w:r>
          </w:p>
        </w:tc>
      </w:tr>
      <w:tr w:rsidR="00646AC0" w:rsidRPr="00BD08EC" w14:paraId="71F7755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0BEA5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7B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B44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4A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0A0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E5C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C1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7F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CD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D9F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02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93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44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$73.35</w:t>
            </w:r>
          </w:p>
        </w:tc>
      </w:tr>
      <w:tr w:rsidR="00646AC0" w:rsidRPr="00BD08EC" w14:paraId="36A48A4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D5DDF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326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A4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018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E1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86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A1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CC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94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BD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24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4C6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1B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$73.84</w:t>
            </w:r>
          </w:p>
        </w:tc>
      </w:tr>
      <w:tr w:rsidR="00646AC0" w:rsidRPr="00BD08EC" w14:paraId="1A0A1C4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5941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9E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D8C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1A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51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D30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BC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52F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81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075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81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343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0C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$74.34</w:t>
            </w:r>
          </w:p>
        </w:tc>
      </w:tr>
      <w:tr w:rsidR="00646AC0" w:rsidRPr="00BD08EC" w14:paraId="143379A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0EC14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4C5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5B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3C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F7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22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15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F8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163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BD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FBD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391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D0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$74.41</w:t>
            </w:r>
          </w:p>
        </w:tc>
      </w:tr>
      <w:tr w:rsidR="00646AC0" w:rsidRPr="00BD08EC" w14:paraId="56FF279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5CEAE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F1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212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0D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73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2F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331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38F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0B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2E6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74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936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2D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$74.52</w:t>
            </w:r>
          </w:p>
        </w:tc>
      </w:tr>
      <w:tr w:rsidR="00646AC0" w:rsidRPr="00BD08EC" w14:paraId="66F4E79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59F03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08D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1A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25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FCE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E83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EB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AD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CE7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5DC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30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2E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E4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$74.62</w:t>
            </w:r>
          </w:p>
        </w:tc>
      </w:tr>
      <w:tr w:rsidR="00646AC0" w:rsidRPr="00BD08EC" w14:paraId="6D0EF7B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C658B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0E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DDE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DE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1D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348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32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1E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6D8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96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5F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50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EC3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$74.70</w:t>
            </w:r>
          </w:p>
        </w:tc>
      </w:tr>
      <w:tr w:rsidR="00646AC0" w:rsidRPr="00BD08EC" w14:paraId="1971282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42D1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10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18F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6D0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3E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029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291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62F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0F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931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FD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5FE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AA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$74.80</w:t>
            </w:r>
          </w:p>
        </w:tc>
      </w:tr>
      <w:tr w:rsidR="00646AC0" w:rsidRPr="00BD08EC" w14:paraId="6A30E8A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51F40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0B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E1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823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20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9A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AE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0F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CE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9B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043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40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EF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$74.90</w:t>
            </w:r>
          </w:p>
        </w:tc>
      </w:tr>
      <w:tr w:rsidR="00646AC0" w:rsidRPr="00BD08EC" w14:paraId="7E8EEFD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15A7E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20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F1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2E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5E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C7D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4E5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84D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7C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85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4B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F4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89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$75.00</w:t>
            </w:r>
          </w:p>
        </w:tc>
      </w:tr>
      <w:tr w:rsidR="00646AC0" w:rsidRPr="00BD08EC" w14:paraId="07FAC98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9453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2A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06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9DA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C0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519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E8B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B9C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48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E3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8F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0EA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E4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$75.09</w:t>
            </w:r>
          </w:p>
        </w:tc>
      </w:tr>
      <w:tr w:rsidR="00646AC0" w:rsidRPr="00BD08EC" w14:paraId="4F8BC16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11B2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76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8F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36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FC2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43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05A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794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291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19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5E5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8C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E9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$75.19</w:t>
            </w:r>
          </w:p>
        </w:tc>
      </w:tr>
      <w:tr w:rsidR="00646AC0" w:rsidRPr="00BD08EC" w14:paraId="3901B3B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F877D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1A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B46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CA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31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AE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D5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362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6C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D9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EBF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2C1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896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r>
      <w:tr w:rsidR="00646AC0" w:rsidRPr="00BD08EC" w14:paraId="5C654B6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15732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ABC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BC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70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6A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69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6E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8F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EDB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A5B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B2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AA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81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$75.39</w:t>
            </w:r>
          </w:p>
        </w:tc>
      </w:tr>
      <w:tr w:rsidR="00646AC0" w:rsidRPr="00BD08EC" w14:paraId="6032C74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50BD8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F9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3E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D32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EF3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743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EB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99A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E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CF6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DE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51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6B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$75.48</w:t>
            </w:r>
          </w:p>
        </w:tc>
      </w:tr>
      <w:tr w:rsidR="00646AC0" w:rsidRPr="00BD08EC" w14:paraId="1B633A3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1302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16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35F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71D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8F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B9A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A7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B4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A7D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11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361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A1E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EC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$75.56</w:t>
            </w:r>
          </w:p>
        </w:tc>
      </w:tr>
      <w:tr w:rsidR="00646AC0" w:rsidRPr="00BD08EC" w14:paraId="05CA2DC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8BD34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7B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40E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BCA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44B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D5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494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0F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0C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AF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884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14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C40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$75.67</w:t>
            </w:r>
          </w:p>
        </w:tc>
      </w:tr>
      <w:tr w:rsidR="00646AC0" w:rsidRPr="00BD08EC" w14:paraId="3C1A27B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4BDC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A7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66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BB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D3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80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9A3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CEB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72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E6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D01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CD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A36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$75.77</w:t>
            </w:r>
          </w:p>
        </w:tc>
      </w:tr>
      <w:tr w:rsidR="00646AC0" w:rsidRPr="00BD08EC" w14:paraId="12E66F6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7247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3F0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15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51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0F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9C6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E43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9F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71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18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58E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4D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7A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$75.86</w:t>
            </w:r>
          </w:p>
        </w:tc>
      </w:tr>
      <w:tr w:rsidR="00646AC0" w:rsidRPr="00BD08EC" w14:paraId="3008061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D4C5E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8B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DF4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C52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E5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A41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CEB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C1E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DC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142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23C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94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44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$75.95</w:t>
            </w:r>
          </w:p>
        </w:tc>
      </w:tr>
      <w:tr w:rsidR="00646AC0" w:rsidRPr="00BD08EC" w14:paraId="68A29A6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EDE3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09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7F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0C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208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01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9D5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66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C9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B5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F27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87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971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$76.05</w:t>
            </w:r>
          </w:p>
        </w:tc>
      </w:tr>
      <w:tr w:rsidR="00646AC0" w:rsidRPr="00BD08EC" w14:paraId="04CDE46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10A08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1FD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7E0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BA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CD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A85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08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60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BB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1E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4E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2E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18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$76.14</w:t>
            </w:r>
          </w:p>
        </w:tc>
      </w:tr>
      <w:tr w:rsidR="00646AC0" w:rsidRPr="00BD08EC" w14:paraId="106C5A4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9C0F6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AC7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72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2A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D7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7B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44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4A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A73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F2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29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14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03D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r>
      <w:tr w:rsidR="00646AC0" w:rsidRPr="00BD08EC" w14:paraId="60625BC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7CFB2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B42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6F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C7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BCB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F9B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CD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B9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ECD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80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A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9C0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D43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$76.33</w:t>
            </w:r>
          </w:p>
        </w:tc>
      </w:tr>
      <w:tr w:rsidR="00646AC0" w:rsidRPr="00BD08EC" w14:paraId="71620BD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66FB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02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65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3E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A5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75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324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DF5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AB6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54F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91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7B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01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$76.43</w:t>
            </w:r>
          </w:p>
        </w:tc>
      </w:tr>
      <w:tr w:rsidR="00646AC0" w:rsidRPr="00BD08EC" w14:paraId="6D2C85F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96CA9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D8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18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D1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CD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F8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63C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A7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8F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75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1B5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F6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9F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$76.53</w:t>
            </w:r>
          </w:p>
        </w:tc>
      </w:tr>
      <w:tr w:rsidR="00646AC0" w:rsidRPr="00BD08EC" w14:paraId="29DB155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01BCE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88E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AB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59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72C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8D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B1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5C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C0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25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06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A5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00D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$76.61</w:t>
            </w:r>
          </w:p>
        </w:tc>
      </w:tr>
      <w:tr w:rsidR="00646AC0" w:rsidRPr="00BD08EC" w14:paraId="66C942B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4CDB6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5F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7F7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63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C3E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C9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E2E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9F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06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C7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A9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93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1D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$76.72</w:t>
            </w:r>
          </w:p>
        </w:tc>
      </w:tr>
      <w:tr w:rsidR="00646AC0" w:rsidRPr="00BD08EC" w14:paraId="11CB2F2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122E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520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5D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22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F0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16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69B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76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ED2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30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7B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4C3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4C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$76.82</w:t>
            </w:r>
          </w:p>
        </w:tc>
      </w:tr>
      <w:tr w:rsidR="00646AC0" w:rsidRPr="00BD08EC" w14:paraId="217644B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ADDDE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69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E8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0E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BF9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F31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C69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562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05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9F3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88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D4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8E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r>
      <w:tr w:rsidR="00646AC0" w:rsidRPr="00BD08EC" w14:paraId="2C56782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136C5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08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542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40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F14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672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0D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C55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04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5C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2B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280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87D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$77.00</w:t>
            </w:r>
          </w:p>
        </w:tc>
      </w:tr>
      <w:tr w:rsidR="00646AC0" w:rsidRPr="00BD08EC" w14:paraId="7F35CD0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C4D0E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2C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2B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92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85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3F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74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835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4A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6F5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AF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B0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01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$77.10</w:t>
            </w:r>
          </w:p>
        </w:tc>
      </w:tr>
      <w:tr w:rsidR="00646AC0" w:rsidRPr="00BD08EC" w14:paraId="5E3E1F4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E06B1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6F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183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1D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B30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4C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16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C2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96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67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3A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13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7C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$77.19</w:t>
            </w:r>
          </w:p>
        </w:tc>
      </w:tr>
      <w:tr w:rsidR="00646AC0" w:rsidRPr="00BD08EC" w14:paraId="3AF2B53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04237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A5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08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EB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5C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B9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B1D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10A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76C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69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50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277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8F6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r>
      <w:tr w:rsidR="00646AC0" w:rsidRPr="00BD08EC" w14:paraId="653DBF5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C1E0C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22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6E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DE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BA9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58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7F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F3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F3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9FA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C8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019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A7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$77.39</w:t>
            </w:r>
          </w:p>
        </w:tc>
      </w:tr>
      <w:tr w:rsidR="00646AC0" w:rsidRPr="00BD08EC" w14:paraId="3B2BD36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CE1CB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70A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C4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FAD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17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71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4A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9E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E3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CE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2F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AC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3CA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$77.48</w:t>
            </w:r>
          </w:p>
        </w:tc>
      </w:tr>
      <w:tr w:rsidR="00646AC0" w:rsidRPr="00BD08EC" w14:paraId="68DF336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B59FF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A6B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E2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16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6CA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E8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7E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60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C6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D9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37A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DE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9A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$77.58</w:t>
            </w:r>
          </w:p>
        </w:tc>
      </w:tr>
      <w:tr w:rsidR="00646AC0" w:rsidRPr="00BD08EC" w14:paraId="774F72D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5C48E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5E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787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F6E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9B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0F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E6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4D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B1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E5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62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57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4C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$77.68</w:t>
            </w:r>
          </w:p>
        </w:tc>
      </w:tr>
      <w:tr w:rsidR="00646AC0" w:rsidRPr="00BD08EC" w14:paraId="6374597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DF622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05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37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89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5B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3E3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D9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44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994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85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09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51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45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$77.77</w:t>
            </w:r>
          </w:p>
        </w:tc>
      </w:tr>
      <w:tr w:rsidR="00646AC0" w:rsidRPr="00BD08EC" w14:paraId="4CFC4F0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19985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58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F8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29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7A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07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F91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A8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B14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A2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E8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08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6F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$77.87</w:t>
            </w:r>
          </w:p>
        </w:tc>
      </w:tr>
      <w:tr w:rsidR="00646AC0" w:rsidRPr="00BD08EC" w14:paraId="406157F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670E7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6E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3C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F6F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77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215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04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94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18C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A48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F1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B1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E5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$77.95</w:t>
            </w:r>
          </w:p>
        </w:tc>
      </w:tr>
      <w:tr w:rsidR="00646AC0" w:rsidRPr="00BD08EC" w14:paraId="326A6F8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178A5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9D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1E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0EE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76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9D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E1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C4B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A2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CF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19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682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05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$78.06</w:t>
            </w:r>
          </w:p>
        </w:tc>
      </w:tr>
      <w:tr w:rsidR="00646AC0" w:rsidRPr="00BD08EC" w14:paraId="31CD254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467A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00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5A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5A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49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FB0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7F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EF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D6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181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DE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229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737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$78.15</w:t>
            </w:r>
          </w:p>
        </w:tc>
      </w:tr>
      <w:tr w:rsidR="00646AC0" w:rsidRPr="00BD08EC" w14:paraId="4D06FC2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61AF0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85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A3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E24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0DC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3A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79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CB4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D37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E3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F4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48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2F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$78.24</w:t>
            </w:r>
          </w:p>
        </w:tc>
      </w:tr>
      <w:tr w:rsidR="00646AC0" w:rsidRPr="00BD08EC" w14:paraId="40CBA67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03BD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561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0FB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DF6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4B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A7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6E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22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93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0A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07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4B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E1F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$78.34</w:t>
            </w:r>
          </w:p>
        </w:tc>
      </w:tr>
      <w:tr w:rsidR="00646AC0" w:rsidRPr="00BD08EC" w14:paraId="55454D5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FBE9F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B5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20F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83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F8A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4B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66D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FE8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85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D7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E7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990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52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$78.45</w:t>
            </w:r>
          </w:p>
        </w:tc>
      </w:tr>
      <w:tr w:rsidR="00646AC0" w:rsidRPr="00BD08EC" w14:paraId="2EAC772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EB57E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35B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47D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40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9D8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11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6BD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81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534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50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AF3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AD7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FA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$78.53</w:t>
            </w:r>
          </w:p>
        </w:tc>
      </w:tr>
      <w:tr w:rsidR="00646AC0" w:rsidRPr="00BD08EC" w14:paraId="79517AE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9633C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28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C3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5AE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4DB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B92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EE1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73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DB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095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65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4F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34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$78.62</w:t>
            </w:r>
          </w:p>
        </w:tc>
      </w:tr>
      <w:tr w:rsidR="00646AC0" w:rsidRPr="00BD08EC" w14:paraId="020A3CD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5E52A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21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7AC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13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D39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2F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E4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B1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97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FD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22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5E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26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$78.73</w:t>
            </w:r>
          </w:p>
        </w:tc>
      </w:tr>
      <w:tr w:rsidR="00646AC0" w:rsidRPr="00BD08EC" w14:paraId="208956E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DCC58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BE4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E1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120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87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DB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C8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44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043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38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65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F9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3DF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$78.82</w:t>
            </w:r>
          </w:p>
        </w:tc>
      </w:tr>
      <w:tr w:rsidR="00646AC0" w:rsidRPr="00BD08EC" w14:paraId="10F34F4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FD8A2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B8B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3A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899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93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9D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250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2D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EB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74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40C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325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6F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$78.91</w:t>
            </w:r>
          </w:p>
        </w:tc>
      </w:tr>
      <w:tr w:rsidR="00646AC0" w:rsidRPr="00BD08EC" w14:paraId="126E211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35BD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D5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24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01B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1F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C5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0A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B6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D2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48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F4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CA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3EC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$79.01</w:t>
            </w:r>
          </w:p>
        </w:tc>
      </w:tr>
      <w:tr w:rsidR="00646AC0" w:rsidRPr="00BD08EC" w14:paraId="3D9AEEF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5F786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E4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74F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CA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86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31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90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56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94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52C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E0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03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A4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$79.11</w:t>
            </w:r>
          </w:p>
        </w:tc>
      </w:tr>
      <w:tr w:rsidR="00646AC0" w:rsidRPr="00BD08EC" w14:paraId="081F44E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BCDF3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3E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054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8A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31D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88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8C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5D2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31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75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22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3E1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24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$79.21</w:t>
            </w:r>
          </w:p>
        </w:tc>
      </w:tr>
      <w:tr w:rsidR="00646AC0" w:rsidRPr="00BD08EC" w14:paraId="166F574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2A23A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02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24B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F6A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55A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AF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BD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F6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09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EF5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E98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371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2B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$79.30</w:t>
            </w:r>
          </w:p>
        </w:tc>
      </w:tr>
      <w:tr w:rsidR="00646AC0" w:rsidRPr="00BD08EC" w14:paraId="59CBEBB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873D6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D62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714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644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6C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5A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711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D1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05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DCB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197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7C4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502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$79.39</w:t>
            </w:r>
          </w:p>
        </w:tc>
      </w:tr>
      <w:tr w:rsidR="00646AC0" w:rsidRPr="00BD08EC" w14:paraId="20500B3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F1FC3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1D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DA2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4D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B37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9F0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7D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DA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97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B1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DA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11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0E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$79.49</w:t>
            </w:r>
          </w:p>
        </w:tc>
      </w:tr>
      <w:tr w:rsidR="00646AC0" w:rsidRPr="00BD08EC" w14:paraId="4D3E405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9CB2C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C3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90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67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E83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A44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0E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4D7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F7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E2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8E7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9A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F73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$79.60</w:t>
            </w:r>
          </w:p>
        </w:tc>
      </w:tr>
      <w:tr w:rsidR="00646AC0" w:rsidRPr="00BD08EC" w14:paraId="3A017FC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836C7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DBC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99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743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203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8C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60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85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C3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27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092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E06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C5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$79.67</w:t>
            </w:r>
          </w:p>
        </w:tc>
      </w:tr>
      <w:tr w:rsidR="00646AC0" w:rsidRPr="00BD08EC" w14:paraId="73A9D9A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68FAB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93A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26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C6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1D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07F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058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FA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729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720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6A6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25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C82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$79.78</w:t>
            </w:r>
          </w:p>
        </w:tc>
      </w:tr>
      <w:tr w:rsidR="00646AC0" w:rsidRPr="00BD08EC" w14:paraId="3D73069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60F9A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6FD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085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B16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32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BA5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AEC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B5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BE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B5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76F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FF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72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$79.87</w:t>
            </w:r>
          </w:p>
        </w:tc>
      </w:tr>
      <w:tr w:rsidR="00646AC0" w:rsidRPr="00BD08EC" w14:paraId="7B1ACA0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0D0C1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77B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FC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96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46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B0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184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F2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BF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CE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944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CB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417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r>
      <w:tr w:rsidR="00646AC0" w:rsidRPr="00BD08EC" w14:paraId="03339B0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DC477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D2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590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89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4F5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9A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0CD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84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137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94C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886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E1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53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$80.06</w:t>
            </w:r>
          </w:p>
        </w:tc>
      </w:tr>
      <w:tr w:rsidR="00646AC0" w:rsidRPr="00BD08EC" w14:paraId="5AD1F1B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DCF29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D6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B9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0E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A1C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06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E3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537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96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FD5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0E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E0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10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$80.11</w:t>
            </w:r>
          </w:p>
        </w:tc>
      </w:tr>
      <w:tr w:rsidR="00646AC0" w:rsidRPr="00BD08EC" w14:paraId="3928E04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33337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7D5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373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9B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76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80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A99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9C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E8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EA7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ED3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377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69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$80.14</w:t>
            </w:r>
          </w:p>
        </w:tc>
      </w:tr>
      <w:tr w:rsidR="00646AC0" w:rsidRPr="00BD08EC" w14:paraId="39441FE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02FEF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1C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0C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AB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F4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64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33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C3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DE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DA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B6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B7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AC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$80.18</w:t>
            </w:r>
          </w:p>
        </w:tc>
      </w:tr>
      <w:tr w:rsidR="00646AC0" w:rsidRPr="00BD08EC" w14:paraId="042791A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588D5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28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66C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09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78E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68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7C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87D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34C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29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B2A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910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1D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$80.21</w:t>
            </w:r>
          </w:p>
        </w:tc>
      </w:tr>
      <w:tr w:rsidR="00646AC0" w:rsidRPr="00BD08EC" w14:paraId="4C2A7D3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D0A71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230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F4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2E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AB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E6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2B0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D4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3D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D5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15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17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8B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$80.27</w:t>
            </w:r>
          </w:p>
        </w:tc>
      </w:tr>
      <w:tr w:rsidR="00646AC0" w:rsidRPr="00BD08EC" w14:paraId="07DB4CD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51246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B4E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56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62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64A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25D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04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B3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7F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D2D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ED2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A0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73B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$80.30</w:t>
            </w:r>
          </w:p>
        </w:tc>
      </w:tr>
      <w:tr w:rsidR="00646AC0" w:rsidRPr="00BD08EC" w14:paraId="11C57D6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31F16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D3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50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7F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F7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12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5B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4E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AD3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7F1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25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52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4BB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$80.33</w:t>
            </w:r>
          </w:p>
        </w:tc>
      </w:tr>
      <w:tr w:rsidR="00646AC0" w:rsidRPr="00BD08EC" w14:paraId="1220653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06932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482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61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A2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6AC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CE3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119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97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55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FC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48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2C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E0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$80.39</w:t>
            </w:r>
          </w:p>
        </w:tc>
      </w:tr>
      <w:tr w:rsidR="00646AC0" w:rsidRPr="00BD08EC" w14:paraId="5478857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FD6EB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C10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D25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B0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5B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FF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E3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29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3EB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A6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57A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5A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C5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$80.42</w:t>
            </w:r>
          </w:p>
        </w:tc>
      </w:tr>
      <w:tr w:rsidR="00646AC0" w:rsidRPr="00BD08EC" w14:paraId="797A02D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EA3FB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46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71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80A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EF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8BB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490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810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D2F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77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F7A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AF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C3A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$80.45</w:t>
            </w:r>
          </w:p>
        </w:tc>
      </w:tr>
      <w:tr w:rsidR="00646AC0" w:rsidRPr="00BD08EC" w14:paraId="281896C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8CB9E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22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09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DB7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B8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63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C2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C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75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E3C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44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EA3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D9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$80.51</w:t>
            </w:r>
          </w:p>
        </w:tc>
      </w:tr>
      <w:tr w:rsidR="00646AC0" w:rsidRPr="00BD08EC" w14:paraId="50F3676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5E17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6F1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32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B1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A88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108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CF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EF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56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86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852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10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B24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$80.54</w:t>
            </w:r>
          </w:p>
        </w:tc>
      </w:tr>
      <w:tr w:rsidR="00646AC0" w:rsidRPr="00BD08EC" w14:paraId="7097C47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4D21F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1A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227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BE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EA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2C7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10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2ED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B6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7A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C2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5F7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DF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$80.57</w:t>
            </w:r>
          </w:p>
        </w:tc>
      </w:tr>
      <w:tr w:rsidR="00646AC0" w:rsidRPr="00BD08EC" w14:paraId="164087F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95895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40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F4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73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B8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0A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2F8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3D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25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D2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5A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A1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280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$80.62</w:t>
            </w:r>
          </w:p>
        </w:tc>
      </w:tr>
      <w:tr w:rsidR="00646AC0" w:rsidRPr="00BD08EC" w14:paraId="2BF2D7B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4AD75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88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EC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92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2C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8C8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60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ED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685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2B7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63E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FFE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1A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$80.66</w:t>
            </w:r>
          </w:p>
        </w:tc>
      </w:tr>
      <w:tr w:rsidR="00646AC0" w:rsidRPr="00BD08EC" w14:paraId="7ED1B1B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E4A5C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41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22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F3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A05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FB7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DE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61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6B7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B8E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583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A6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FA9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$80.69</w:t>
            </w:r>
          </w:p>
        </w:tc>
      </w:tr>
      <w:tr w:rsidR="00646AC0" w:rsidRPr="00BD08EC" w14:paraId="7B37267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D9B21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86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63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943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2E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B96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4E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5F3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B15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D4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DB6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AF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9F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$80.73</w:t>
            </w:r>
          </w:p>
        </w:tc>
      </w:tr>
      <w:tr w:rsidR="00646AC0" w:rsidRPr="00BD08EC" w14:paraId="71E6BD7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DCAFB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8C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FA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68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E9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DB5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97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BC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E5C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AF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38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B7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5E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$80.78</w:t>
            </w:r>
          </w:p>
        </w:tc>
      </w:tr>
      <w:tr w:rsidR="00646AC0" w:rsidRPr="00BD08EC" w14:paraId="5A94F86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C0002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55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F3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BC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4E4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6F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0E5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0CD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A7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F07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02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58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7D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$80.82</w:t>
            </w:r>
          </w:p>
        </w:tc>
      </w:tr>
      <w:tr w:rsidR="00646AC0" w:rsidRPr="00BD08EC" w14:paraId="6600D2A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09E6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46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EE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26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EB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E4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2B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6F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11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48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207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BC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66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$80.85</w:t>
            </w:r>
          </w:p>
        </w:tc>
      </w:tr>
      <w:tr w:rsidR="00646AC0" w:rsidRPr="00BD08EC" w14:paraId="1F88F09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89E09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48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3F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486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A8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26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DA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B5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FB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CDB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6A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89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7EE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$80.90</w:t>
            </w:r>
          </w:p>
        </w:tc>
      </w:tr>
      <w:tr w:rsidR="00646AC0" w:rsidRPr="00BD08EC" w14:paraId="45248A2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382AC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BD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042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E5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1B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7ED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56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9E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42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57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37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EF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E3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$80.93</w:t>
            </w:r>
          </w:p>
        </w:tc>
      </w:tr>
      <w:tr w:rsidR="00646AC0" w:rsidRPr="00BD08EC" w14:paraId="5B1DB6F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5D514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E33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36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5E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893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E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31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F0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C6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586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74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3F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BF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$80.97</w:t>
            </w:r>
          </w:p>
        </w:tc>
      </w:tr>
      <w:tr w:rsidR="00646AC0" w:rsidRPr="00BD08EC" w14:paraId="21FF32D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E00A8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50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9F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A5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7E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5CD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4F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CD0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CF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AE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32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77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569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$81.03</w:t>
            </w:r>
          </w:p>
        </w:tc>
      </w:tr>
      <w:tr w:rsidR="00646AC0" w:rsidRPr="00BD08EC" w14:paraId="626D5DA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64F57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01B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D2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B5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DAC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16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CA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17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A3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E8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B22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DD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5F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$81.06</w:t>
            </w:r>
          </w:p>
        </w:tc>
      </w:tr>
      <w:tr w:rsidR="00646AC0" w:rsidRPr="00BD08EC" w14:paraId="05246D8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8AE77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07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7F6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A14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442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3A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1F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65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3B2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BD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BB3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B7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B5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$81.09</w:t>
            </w:r>
          </w:p>
        </w:tc>
      </w:tr>
      <w:tr w:rsidR="00646AC0" w:rsidRPr="00BD08EC" w14:paraId="3090F40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8A74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F2B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DBC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A76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23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9C0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AD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077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CD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89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807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AF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D0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$81.13</w:t>
            </w:r>
          </w:p>
        </w:tc>
      </w:tr>
      <w:tr w:rsidR="00646AC0" w:rsidRPr="00BD08EC" w14:paraId="4EFEBEC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3EF78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47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FBD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64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AE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AA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97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26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CC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67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38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4D9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A5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$81.17</w:t>
            </w:r>
          </w:p>
        </w:tc>
      </w:tr>
      <w:tr w:rsidR="00646AC0" w:rsidRPr="00BD08EC" w14:paraId="05B3ADE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DEA30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1F9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E7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7C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D2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F7A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91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24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EA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28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FD1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05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8A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$81.21</w:t>
            </w:r>
          </w:p>
        </w:tc>
      </w:tr>
      <w:tr w:rsidR="00646AC0" w:rsidRPr="00BD08EC" w14:paraId="5CB73B8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923B6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C4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12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432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13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295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75C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9F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A54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B71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54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56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77B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$81.25</w:t>
            </w:r>
          </w:p>
        </w:tc>
      </w:tr>
      <w:tr w:rsidR="00646AC0" w:rsidRPr="00BD08EC" w14:paraId="2452E18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C7382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F6A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29C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69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729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36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2ED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BF4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F7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75F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CA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0A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26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$81.30</w:t>
            </w:r>
          </w:p>
        </w:tc>
      </w:tr>
      <w:tr w:rsidR="00646AC0" w:rsidRPr="00BD08EC" w14:paraId="0ABE859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AA275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BB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3F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92C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7D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4A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169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465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F7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2C8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7A1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443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B5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$81.33</w:t>
            </w:r>
          </w:p>
        </w:tc>
      </w:tr>
      <w:tr w:rsidR="00646AC0" w:rsidRPr="00BD08EC" w14:paraId="23711CC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A18E6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D5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21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02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B8C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13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D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7BA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BFC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D4B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40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42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FD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$81.36</w:t>
            </w:r>
          </w:p>
        </w:tc>
      </w:tr>
      <w:tr w:rsidR="00646AC0" w:rsidRPr="00BD08EC" w14:paraId="3C10611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56A9F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E9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B0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DF0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576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86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1F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8E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9D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AAC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C8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13C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C2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$81.40</w:t>
            </w:r>
          </w:p>
        </w:tc>
      </w:tr>
      <w:tr w:rsidR="00646AC0" w:rsidRPr="00BD08EC" w14:paraId="64FCA28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B695E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7E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7D3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3B6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1BD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1FA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4F6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63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E3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D7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709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42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EA7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$81.46</w:t>
            </w:r>
          </w:p>
        </w:tc>
      </w:tr>
      <w:tr w:rsidR="00646AC0" w:rsidRPr="00BD08EC" w14:paraId="2496F7C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AF341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50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A3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21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16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1E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251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5F5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6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280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962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2D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4D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$81.49</w:t>
            </w:r>
          </w:p>
        </w:tc>
      </w:tr>
      <w:tr w:rsidR="00646AC0" w:rsidRPr="00BD08EC" w14:paraId="53FC88C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EAC74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BE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C5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9B2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3E2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55B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FD5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4F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B6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C42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18A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2D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08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$81.53</w:t>
            </w:r>
          </w:p>
        </w:tc>
      </w:tr>
      <w:tr w:rsidR="00646AC0" w:rsidRPr="00BD08EC" w14:paraId="171F964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A1756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95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B60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DF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D0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9A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58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07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F7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E3A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F4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DF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0A0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$81.57</w:t>
            </w:r>
          </w:p>
        </w:tc>
      </w:tr>
      <w:tr w:rsidR="00646AC0" w:rsidRPr="00BD08EC" w14:paraId="2C39D3A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1D444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C63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48E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015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94C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659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81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E8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72A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C3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CA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CA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82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$81.60</w:t>
            </w:r>
          </w:p>
        </w:tc>
      </w:tr>
      <w:tr w:rsidR="00646AC0" w:rsidRPr="00BD08EC" w14:paraId="2ABF38C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179A0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34C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D7D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65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B12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6E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C57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CB2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163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142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BE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718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DC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$81.63</w:t>
            </w:r>
          </w:p>
        </w:tc>
      </w:tr>
      <w:tr w:rsidR="00646AC0" w:rsidRPr="00BD08EC" w14:paraId="677E53A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4F211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66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A97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35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D51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74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D5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EF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2A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F7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A3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60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3D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$81.70</w:t>
            </w:r>
          </w:p>
        </w:tc>
      </w:tr>
      <w:tr w:rsidR="00646AC0" w:rsidRPr="00BD08EC" w14:paraId="5FF6043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45D58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ED2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64C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E0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07A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E5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9A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85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34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E6F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12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0F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B3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$81.73</w:t>
            </w:r>
          </w:p>
        </w:tc>
      </w:tr>
      <w:tr w:rsidR="00646AC0" w:rsidRPr="00BD08EC" w14:paraId="0B272A8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C0C26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8B8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4E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D4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3B9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C28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4E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890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F26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2DE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9B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59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5AE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$81.76</w:t>
            </w:r>
          </w:p>
        </w:tc>
      </w:tr>
      <w:tr w:rsidR="00646AC0" w:rsidRPr="00BD08EC" w14:paraId="1514A11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9635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E0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A4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2F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80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F5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33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D4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AD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0F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11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E90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9B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$81.80</w:t>
            </w:r>
          </w:p>
        </w:tc>
      </w:tr>
      <w:tr w:rsidR="00646AC0" w:rsidRPr="00BD08EC" w14:paraId="507F6D7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3748B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DE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7E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43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5A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69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0F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3E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81C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8B1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38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B9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4D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$81.84</w:t>
            </w:r>
          </w:p>
        </w:tc>
      </w:tr>
      <w:tr w:rsidR="00646AC0" w:rsidRPr="00BD08EC" w14:paraId="1F23EFE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397B0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78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8D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88D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517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A7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668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A0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87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B0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C7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F8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336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$81.87</w:t>
            </w:r>
          </w:p>
        </w:tc>
      </w:tr>
      <w:tr w:rsidR="00646AC0" w:rsidRPr="00BD08EC" w14:paraId="6C56384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0B7E9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B5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12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ED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D30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9D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3B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DCA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E4D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F1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847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2F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525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$81.93</w:t>
            </w:r>
          </w:p>
        </w:tc>
      </w:tr>
      <w:tr w:rsidR="00646AC0" w:rsidRPr="00BD08EC" w14:paraId="0DE6E5D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2BABD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748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92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7C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0B9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28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224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5C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2A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86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78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8D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93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$81.97</w:t>
            </w:r>
          </w:p>
        </w:tc>
      </w:tr>
      <w:tr w:rsidR="00646AC0" w:rsidRPr="00BD08EC" w14:paraId="5394817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E0C7C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F0B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D84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A7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EE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947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FA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E9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CA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D0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8A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33F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B4E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$82.00</w:t>
            </w:r>
          </w:p>
        </w:tc>
      </w:tr>
      <w:tr w:rsidR="00646AC0" w:rsidRPr="00BD08EC" w14:paraId="44058A8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33823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0FB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DF2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A8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ED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A41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CF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EB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50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B02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DAB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49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2C0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$82.04</w:t>
            </w:r>
          </w:p>
        </w:tc>
      </w:tr>
      <w:tr w:rsidR="00646AC0" w:rsidRPr="00BD08EC" w14:paraId="7DB87D9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3A132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5A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22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A27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51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9D1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DB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3A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1F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67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8E7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6BA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68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$82.08</w:t>
            </w:r>
          </w:p>
        </w:tc>
      </w:tr>
      <w:tr w:rsidR="00646AC0" w:rsidRPr="00BD08EC" w14:paraId="278A813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9B642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E6A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AA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1A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93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58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259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D87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E7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51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2C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F15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815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$82.12</w:t>
            </w:r>
          </w:p>
        </w:tc>
      </w:tr>
      <w:tr w:rsidR="00646AC0" w:rsidRPr="00BD08EC" w14:paraId="5D5AA23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78B15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0F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C3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27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CD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BB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04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F74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09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69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905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D5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23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$82.17</w:t>
            </w:r>
          </w:p>
        </w:tc>
      </w:tr>
      <w:tr w:rsidR="00646AC0" w:rsidRPr="00BD08EC" w14:paraId="6889248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90DA0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123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3F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C8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096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738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D1E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3F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31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AAB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3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9C6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5C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$82.21</w:t>
            </w:r>
          </w:p>
        </w:tc>
      </w:tr>
      <w:tr w:rsidR="00646AC0" w:rsidRPr="00BD08EC" w14:paraId="111F08D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04C37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DC4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F7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64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997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D5B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6B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0C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FE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63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F6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ED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B1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$82.24</w:t>
            </w:r>
          </w:p>
        </w:tc>
      </w:tr>
      <w:tr w:rsidR="00646AC0" w:rsidRPr="00BD08EC" w14:paraId="1893636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EA370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7E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92D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8D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247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53C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63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B1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79A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EA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60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DE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00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$82.27</w:t>
            </w:r>
          </w:p>
        </w:tc>
      </w:tr>
      <w:tr w:rsidR="00646AC0" w:rsidRPr="00BD08EC" w14:paraId="49C6314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9596C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29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1F2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44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FF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97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49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FF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AF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8C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DBB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A9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42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$82.31</w:t>
            </w:r>
          </w:p>
        </w:tc>
      </w:tr>
      <w:tr w:rsidR="00646AC0" w:rsidRPr="00BD08EC" w14:paraId="7936D39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35DBA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FF9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011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F0E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AEE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66F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58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BC2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2E3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12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B8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24D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3CC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$82.36</w:t>
            </w:r>
          </w:p>
        </w:tc>
      </w:tr>
      <w:tr w:rsidR="00646AC0" w:rsidRPr="00BD08EC" w14:paraId="7B16D89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75FCE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D0B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55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FC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33C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F6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F3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2CC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A7A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70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00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95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CF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$82.40</w:t>
            </w:r>
          </w:p>
        </w:tc>
      </w:tr>
      <w:tr w:rsidR="00646AC0" w:rsidRPr="00BD08EC" w14:paraId="764B311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67F26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09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2A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29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AA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1B4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F38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87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84F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390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F3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2A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AF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$82.44</w:t>
            </w:r>
          </w:p>
        </w:tc>
      </w:tr>
      <w:tr w:rsidR="00646AC0" w:rsidRPr="00BD08EC" w14:paraId="606EA15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DA7B4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D9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84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16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15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52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DA0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51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5CF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0DE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4D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9A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536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$82.48</w:t>
            </w:r>
          </w:p>
        </w:tc>
      </w:tr>
      <w:tr w:rsidR="00646AC0" w:rsidRPr="00BD08EC" w14:paraId="1417A69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F30B6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32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F2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17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12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0A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C5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6C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B3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40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796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C07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AF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$82.51</w:t>
            </w:r>
          </w:p>
        </w:tc>
      </w:tr>
      <w:tr w:rsidR="00646AC0" w:rsidRPr="00BD08EC" w14:paraId="03836D3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A5F7C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A2F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BF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FF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C7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94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EF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EE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E4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B30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BD3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16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598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$82.56</w:t>
            </w:r>
          </w:p>
        </w:tc>
      </w:tr>
      <w:tr w:rsidR="00646AC0" w:rsidRPr="00BD08EC" w14:paraId="7C9BA9A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401EF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DEE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326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18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543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0E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DAD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CF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C1A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1A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A13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8E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F3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$82.59</w:t>
            </w:r>
          </w:p>
        </w:tc>
      </w:tr>
      <w:tr w:rsidR="00646AC0" w:rsidRPr="00BD08EC" w14:paraId="4A25A20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AC90D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764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18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34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29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A3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085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87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0D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6CA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C51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FD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D33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$82.64</w:t>
            </w:r>
          </w:p>
        </w:tc>
      </w:tr>
      <w:tr w:rsidR="00646AC0" w:rsidRPr="00BD08EC" w14:paraId="6A0555B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C51F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17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1A2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2F9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09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1E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85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754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7D0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05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AB8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EB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A2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$82.68</w:t>
            </w:r>
          </w:p>
        </w:tc>
      </w:tr>
      <w:tr w:rsidR="00646AC0" w:rsidRPr="00BD08EC" w14:paraId="13F36C8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9B61E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55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53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477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72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37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F6C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AA6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F7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65E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88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5A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88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$82.71</w:t>
            </w:r>
          </w:p>
        </w:tc>
      </w:tr>
      <w:tr w:rsidR="00646AC0" w:rsidRPr="00BD08EC" w14:paraId="6F061CB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C9814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9AE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D7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D0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88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4E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3F1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92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D44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992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8F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09B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1F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$82.76</w:t>
            </w:r>
          </w:p>
        </w:tc>
      </w:tr>
      <w:tr w:rsidR="00646AC0" w:rsidRPr="00BD08EC" w14:paraId="600AC41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88897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706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467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74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2C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EA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6A0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6C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00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CC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EB3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4D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35F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$82.79</w:t>
            </w:r>
          </w:p>
        </w:tc>
      </w:tr>
      <w:tr w:rsidR="00646AC0" w:rsidRPr="00BD08EC" w14:paraId="6846A30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812A3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19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81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B40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51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BF9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05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0A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D6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7C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6B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ACF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6B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$82.83</w:t>
            </w:r>
          </w:p>
        </w:tc>
      </w:tr>
      <w:tr w:rsidR="00646AC0" w:rsidRPr="00BD08EC" w14:paraId="5748BB8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E9F3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78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FBA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51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B0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20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B7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E5A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93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75C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E4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CC4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93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$82.88</w:t>
            </w:r>
          </w:p>
        </w:tc>
      </w:tr>
      <w:tr w:rsidR="00646AC0" w:rsidRPr="00BD08EC" w14:paraId="2579A20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C4EF5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85F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4AF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BF8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83E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62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CC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1A9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33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EB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4FD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DA7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05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$82.91</w:t>
            </w:r>
          </w:p>
        </w:tc>
      </w:tr>
      <w:tr w:rsidR="00646AC0" w:rsidRPr="00BD08EC" w14:paraId="73213CB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64895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24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71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B5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AF5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0F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CA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A2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C87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6B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B40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71B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18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$82.95</w:t>
            </w:r>
          </w:p>
        </w:tc>
      </w:tr>
      <w:tr w:rsidR="00646AC0" w:rsidRPr="00BD08EC" w14:paraId="5833CD4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D23D5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54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1B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21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3A4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96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848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43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A1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44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108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976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D8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$83.00</w:t>
            </w:r>
          </w:p>
        </w:tc>
      </w:tr>
      <w:tr w:rsidR="00646AC0" w:rsidRPr="00BD08EC" w14:paraId="4D60213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6564F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517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E8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17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B9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DE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64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06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6C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FA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FAF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87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3A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$83.03</w:t>
            </w:r>
          </w:p>
        </w:tc>
      </w:tr>
      <w:tr w:rsidR="00646AC0" w:rsidRPr="00BD08EC" w14:paraId="039BC7F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BE607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E7E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BE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EB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79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BB8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A8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BF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6D6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8F3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91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367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84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$83.07</w:t>
            </w:r>
          </w:p>
        </w:tc>
      </w:tr>
      <w:tr w:rsidR="00646AC0" w:rsidRPr="00BD08EC" w14:paraId="0726646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A528C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47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D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70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4C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01E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3D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F9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AC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4E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9A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852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F7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$83.11</w:t>
            </w:r>
          </w:p>
        </w:tc>
      </w:tr>
      <w:tr w:rsidR="00646AC0" w:rsidRPr="00BD08EC" w14:paraId="6349A13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6E592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6A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9E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0DC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1D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BA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307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1B8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777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E0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9CC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BC0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CE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$83.15</w:t>
            </w:r>
          </w:p>
        </w:tc>
      </w:tr>
      <w:tr w:rsidR="00646AC0" w:rsidRPr="00BD08EC" w14:paraId="6F2E56C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ABBA2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FD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B0A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A2C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7E0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41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4BB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48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02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40B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E7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FFA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306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$83.20</w:t>
            </w:r>
          </w:p>
        </w:tc>
      </w:tr>
    </w:tbl>
    <w:p w14:paraId="7FA88C60" w14:textId="77777777" w:rsidR="00BD08EC" w:rsidRDefault="00BD08EC" w:rsidP="00646AC0">
      <w:pPr>
        <w:spacing w:after="0" w:line="240" w:lineRule="auto"/>
        <w:jc w:val="both"/>
        <w:rPr>
          <w:rFonts w:ascii="Verdana" w:eastAsiaTheme="minorEastAsia" w:hAnsi="Verdana" w:cs="Arial"/>
          <w:sz w:val="20"/>
          <w:szCs w:val="20"/>
          <w:lang w:eastAsia="es-MX"/>
        </w:rPr>
      </w:pPr>
    </w:p>
    <w:p w14:paraId="5FC42519" w14:textId="70AB88B5" w:rsidR="00646AC0" w:rsidRPr="00646AC0" w:rsidRDefault="00646AC0" w:rsidP="00646AC0">
      <w:pPr>
        <w:spacing w:after="0"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En consumos iguales o mayores a 200 m³ se cobrará cada metro cúbico a los precios siguientes y al importe que resulte se le sumará la cuota base.</w:t>
      </w:r>
    </w:p>
    <w:p w14:paraId="02D0266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76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
        <w:gridCol w:w="736"/>
        <w:gridCol w:w="814"/>
        <w:gridCol w:w="737"/>
        <w:gridCol w:w="737"/>
        <w:gridCol w:w="737"/>
        <w:gridCol w:w="737"/>
        <w:gridCol w:w="737"/>
        <w:gridCol w:w="769"/>
        <w:gridCol w:w="1107"/>
        <w:gridCol w:w="837"/>
        <w:gridCol w:w="1059"/>
        <w:gridCol w:w="1003"/>
      </w:tblGrid>
      <w:tr w:rsidR="00646AC0" w:rsidRPr="00BD08EC" w14:paraId="62DEB525" w14:textId="77777777" w:rsidTr="00C40F20">
        <w:trPr>
          <w:tblHeader/>
          <w:jc w:val="center"/>
        </w:trPr>
        <w:tc>
          <w:tcPr>
            <w:tcW w:w="375" w:type="pct"/>
            <w:tcBorders>
              <w:top w:val="single" w:sz="6" w:space="0" w:color="000000"/>
              <w:left w:val="single" w:sz="6" w:space="0" w:color="000000"/>
              <w:bottom w:val="single" w:sz="6" w:space="0" w:color="000000"/>
              <w:right w:val="single" w:sz="6" w:space="0" w:color="000000"/>
            </w:tcBorders>
            <w:vAlign w:val="center"/>
            <w:hideMark/>
          </w:tcPr>
          <w:p w14:paraId="065DC344"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200 m³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C1A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8F14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28D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E02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378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70DD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602B"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4FE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20C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B14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2F15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719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78E6B5B4" w14:textId="77777777" w:rsidTr="00C40F20">
        <w:trPr>
          <w:jc w:val="center"/>
        </w:trPr>
        <w:tc>
          <w:tcPr>
            <w:tcW w:w="375" w:type="pct"/>
            <w:tcBorders>
              <w:top w:val="single" w:sz="6" w:space="0" w:color="000000"/>
              <w:left w:val="single" w:sz="6" w:space="0" w:color="000000"/>
              <w:bottom w:val="single" w:sz="6" w:space="0" w:color="000000"/>
              <w:right w:val="single" w:sz="6" w:space="0" w:color="000000"/>
            </w:tcBorders>
            <w:vAlign w:val="center"/>
            <w:hideMark/>
          </w:tcPr>
          <w:p w14:paraId="14D834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sz w:val="12"/>
                <w:szCs w:val="12"/>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10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02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02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5BD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F9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E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C94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5BC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BA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C9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353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C7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$83.23</w:t>
            </w:r>
          </w:p>
        </w:tc>
      </w:tr>
    </w:tbl>
    <w:p w14:paraId="45D5A0F8"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d) Uso Mixto: </w:t>
      </w:r>
      <w:r w:rsidRPr="00646AC0">
        <w:rPr>
          <w:rFonts w:ascii="Verdana" w:eastAsiaTheme="minorEastAsia" w:hAnsi="Verdana" w:cs="Arial"/>
          <w:sz w:val="20"/>
          <w:szCs w:val="20"/>
          <w:lang w:eastAsia="es-MX"/>
        </w:rPr>
        <w:t>Se cobrará una cuota base mensual conforme a los importes siguientes:</w:t>
      </w:r>
    </w:p>
    <w:tbl>
      <w:tblPr>
        <w:tblW w:w="577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3"/>
        <w:gridCol w:w="790"/>
        <w:gridCol w:w="791"/>
        <w:gridCol w:w="791"/>
        <w:gridCol w:w="791"/>
        <w:gridCol w:w="791"/>
        <w:gridCol w:w="791"/>
        <w:gridCol w:w="791"/>
        <w:gridCol w:w="791"/>
        <w:gridCol w:w="1067"/>
        <w:gridCol w:w="807"/>
        <w:gridCol w:w="1020"/>
        <w:gridCol w:w="960"/>
      </w:tblGrid>
      <w:tr w:rsidR="00646AC0" w:rsidRPr="00BD08EC" w14:paraId="1A2E8812" w14:textId="77777777" w:rsidTr="00C40F20">
        <w:trPr>
          <w:tblHeader/>
          <w:jc w:val="center"/>
        </w:trPr>
        <w:tc>
          <w:tcPr>
            <w:tcW w:w="302" w:type="pct"/>
            <w:tcBorders>
              <w:top w:val="single" w:sz="6" w:space="0" w:color="000000"/>
              <w:left w:val="single" w:sz="6" w:space="0" w:color="000000"/>
              <w:bottom w:val="single" w:sz="6" w:space="0" w:color="000000"/>
              <w:right w:val="single" w:sz="6" w:space="0" w:color="000000"/>
            </w:tcBorders>
            <w:vAlign w:val="center"/>
            <w:hideMark/>
          </w:tcPr>
          <w:p w14:paraId="2F8D173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AF7B"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E51E"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164C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C91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34F2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205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20C1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6C1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FF8F"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1C9D1"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51F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044D07B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75B6EFFA" w14:textId="77777777" w:rsidTr="00C40F20">
        <w:trPr>
          <w:jc w:val="center"/>
        </w:trPr>
        <w:tc>
          <w:tcPr>
            <w:tcW w:w="302" w:type="pct"/>
            <w:tcBorders>
              <w:top w:val="single" w:sz="6" w:space="0" w:color="000000"/>
              <w:left w:val="single" w:sz="6" w:space="0" w:color="000000"/>
              <w:bottom w:val="single" w:sz="6" w:space="0" w:color="000000"/>
              <w:right w:val="single" w:sz="6" w:space="0" w:color="000000"/>
            </w:tcBorders>
            <w:vAlign w:val="center"/>
            <w:hideMark/>
          </w:tcPr>
          <w:p w14:paraId="0626ED0A"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4B96"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80BF"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15A0"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66E1"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91B8"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FA5C"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964D"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703FB"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7F44"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0754"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011F"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c>
          <w:tcPr>
            <w:tcW w:w="443" w:type="pct"/>
            <w:tcBorders>
              <w:top w:val="single" w:sz="6" w:space="0" w:color="000000"/>
              <w:left w:val="single" w:sz="6" w:space="0" w:color="000000"/>
              <w:bottom w:val="single" w:sz="6" w:space="0" w:color="000000"/>
              <w:right w:val="single" w:sz="6" w:space="0" w:color="000000"/>
            </w:tcBorders>
            <w:vAlign w:val="center"/>
            <w:hideMark/>
          </w:tcPr>
          <w:p w14:paraId="3E6CF9C6" w14:textId="77777777" w:rsidR="00646AC0" w:rsidRPr="00BD08EC" w:rsidRDefault="00646AC0" w:rsidP="00646AC0">
            <w:pPr>
              <w:spacing w:after="0" w:line="240" w:lineRule="auto"/>
              <w:jc w:val="both"/>
              <w:rPr>
                <w:rFonts w:ascii="Verdana" w:eastAsia="Times New Roman" w:hAnsi="Verdana" w:cs="Arial"/>
                <w:sz w:val="12"/>
                <w:szCs w:val="12"/>
                <w:lang w:eastAsia="es-MX"/>
              </w:rPr>
            </w:pPr>
            <w:r w:rsidRPr="00BD08EC">
              <w:rPr>
                <w:rFonts w:ascii="Verdana" w:eastAsia="Times New Roman" w:hAnsi="Verdana" w:cs="Arial"/>
                <w:sz w:val="12"/>
                <w:szCs w:val="12"/>
                <w:lang w:eastAsia="es-MX"/>
              </w:rPr>
              <w:t>$152.42</w:t>
            </w:r>
          </w:p>
        </w:tc>
      </w:tr>
    </w:tbl>
    <w:p w14:paraId="22B47C08" w14:textId="77777777" w:rsidR="00BD08EC" w:rsidRDefault="00BD08EC" w:rsidP="00646AC0">
      <w:pPr>
        <w:spacing w:after="0" w:line="240" w:lineRule="auto"/>
        <w:jc w:val="both"/>
        <w:rPr>
          <w:rFonts w:ascii="Verdana" w:eastAsiaTheme="minorEastAsia" w:hAnsi="Verdana" w:cs="Arial"/>
          <w:sz w:val="20"/>
          <w:szCs w:val="20"/>
          <w:lang w:eastAsia="es-MX"/>
        </w:rPr>
      </w:pPr>
    </w:p>
    <w:p w14:paraId="06213BDD" w14:textId="001E3A70" w:rsidR="00646AC0" w:rsidRPr="00646AC0" w:rsidRDefault="00646AC0" w:rsidP="00646AC0">
      <w:pPr>
        <w:spacing w:after="0"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A la cuota base se le sumará el importe que resulte de multiplicar los metros cúbicos consumidos por el precio unitario que le corresponda de la siguiente tabla:</w:t>
      </w:r>
    </w:p>
    <w:p w14:paraId="4402527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bl>
      <w:tblPr>
        <w:tblW w:w="576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43"/>
        <w:gridCol w:w="727"/>
        <w:gridCol w:w="803"/>
        <w:gridCol w:w="727"/>
        <w:gridCol w:w="727"/>
        <w:gridCol w:w="727"/>
        <w:gridCol w:w="727"/>
        <w:gridCol w:w="727"/>
        <w:gridCol w:w="759"/>
        <w:gridCol w:w="1093"/>
        <w:gridCol w:w="826"/>
        <w:gridCol w:w="1045"/>
        <w:gridCol w:w="990"/>
      </w:tblGrid>
      <w:tr w:rsidR="00646AC0" w:rsidRPr="00BD08EC" w14:paraId="4B3550D3" w14:textId="77777777" w:rsidTr="00C40F20">
        <w:trPr>
          <w:tblHeade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821ABFE"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FB2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C74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02DF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CB8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CFB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85E04"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997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63A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E1B8B"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37278"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50A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7955"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36A436C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76A89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11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CEF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E24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430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77A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BA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BC5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35F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8E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37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3E0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D4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 </w:t>
            </w:r>
          </w:p>
        </w:tc>
      </w:tr>
      <w:tr w:rsidR="00646AC0" w:rsidRPr="00BD08EC" w14:paraId="4BC8545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4D52A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2FC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AB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19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4A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36F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14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8D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D50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DBC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E2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15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81B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$12.13</w:t>
            </w:r>
          </w:p>
        </w:tc>
      </w:tr>
      <w:tr w:rsidR="00646AC0" w:rsidRPr="00BD08EC" w14:paraId="37376D9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F583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29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B51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A87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EB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EC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59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37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33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95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FE6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22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BA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$12.20</w:t>
            </w:r>
          </w:p>
        </w:tc>
      </w:tr>
      <w:tr w:rsidR="00646AC0" w:rsidRPr="00BD08EC" w14:paraId="3F2FF00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474BB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3E3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236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D64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401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20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8EE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A7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564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DF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B3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5C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68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$12.25</w:t>
            </w:r>
          </w:p>
        </w:tc>
      </w:tr>
      <w:tr w:rsidR="00646AC0" w:rsidRPr="00BD08EC" w14:paraId="4EDE7C9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D17C2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090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8C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17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67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E2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B2A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03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93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AC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B4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B2C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8E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$12.35</w:t>
            </w:r>
          </w:p>
        </w:tc>
      </w:tr>
      <w:tr w:rsidR="00646AC0" w:rsidRPr="00BD08EC" w14:paraId="406D8ED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85E92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D7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BA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AE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0D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220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B8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6C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58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1EE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7F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3C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1A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$12.41</w:t>
            </w:r>
          </w:p>
        </w:tc>
      </w:tr>
      <w:tr w:rsidR="00646AC0" w:rsidRPr="00BD08EC" w14:paraId="6051B27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60ED5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9F8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B8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A2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6F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11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9AF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75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7E9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E3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05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1B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049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$12.49</w:t>
            </w:r>
          </w:p>
        </w:tc>
      </w:tr>
      <w:tr w:rsidR="00646AC0" w:rsidRPr="00BD08EC" w14:paraId="3718D0A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9381A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AC5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F9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D1F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BF3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924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BB9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C0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D9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39C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82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51B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0C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$12.54</w:t>
            </w:r>
          </w:p>
        </w:tc>
      </w:tr>
      <w:tr w:rsidR="00646AC0" w:rsidRPr="00BD08EC" w14:paraId="499FE9D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E0A21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EA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F0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8E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C9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34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52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143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43B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7C7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EF3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54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4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$12.63</w:t>
            </w:r>
          </w:p>
        </w:tc>
      </w:tr>
      <w:tr w:rsidR="00646AC0" w:rsidRPr="00BD08EC" w14:paraId="14C04E4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6DB53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CC6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75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74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76D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71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07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E4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7CF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FA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AB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92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130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$12.71</w:t>
            </w:r>
          </w:p>
        </w:tc>
      </w:tr>
      <w:tr w:rsidR="00646AC0" w:rsidRPr="00BD08EC" w14:paraId="04C3A67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08725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A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82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B7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2A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08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6D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C4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3AD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CE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42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59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841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$12.78</w:t>
            </w:r>
          </w:p>
        </w:tc>
      </w:tr>
      <w:tr w:rsidR="00646AC0" w:rsidRPr="00BD08EC" w14:paraId="7CEB9E1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0D55B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083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65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08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96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71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62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92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0C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C7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7C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932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59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$13.37</w:t>
            </w:r>
          </w:p>
        </w:tc>
      </w:tr>
      <w:tr w:rsidR="00646AC0" w:rsidRPr="00BD08EC" w14:paraId="23E7010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61C35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50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9D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FF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19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8F4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C29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F0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55A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B4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163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05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C1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$14.72</w:t>
            </w:r>
          </w:p>
        </w:tc>
      </w:tr>
      <w:tr w:rsidR="00646AC0" w:rsidRPr="00BD08EC" w14:paraId="16F59FD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01F52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BE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89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84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B5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9E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E5A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68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1F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644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2F5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BC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A8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$16.11</w:t>
            </w:r>
          </w:p>
        </w:tc>
      </w:tr>
      <w:tr w:rsidR="00646AC0" w:rsidRPr="00BD08EC" w14:paraId="301D9E9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80157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32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8FB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500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036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4F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EF1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C91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937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AA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27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D3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80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$17.47</w:t>
            </w:r>
          </w:p>
        </w:tc>
      </w:tr>
      <w:tr w:rsidR="00646AC0" w:rsidRPr="00BD08EC" w14:paraId="46A071C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B5A94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E8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48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6F5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DC4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6B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48C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C57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D3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617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526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99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53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$20.22</w:t>
            </w:r>
          </w:p>
        </w:tc>
      </w:tr>
      <w:tr w:rsidR="00646AC0" w:rsidRPr="00BD08EC" w14:paraId="031CE88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438DD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39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20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08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5F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2DC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38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313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44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09F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88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7E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94F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$22.96</w:t>
            </w:r>
          </w:p>
        </w:tc>
      </w:tr>
      <w:tr w:rsidR="00646AC0" w:rsidRPr="00BD08EC" w14:paraId="61D9AB4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71242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9AF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62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055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07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AD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60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DAC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DB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04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0F1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7F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6F3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$25.71</w:t>
            </w:r>
          </w:p>
        </w:tc>
      </w:tr>
      <w:tr w:rsidR="00646AC0" w:rsidRPr="00BD08EC" w14:paraId="3E65897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68BF8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60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CA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9D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D9A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0A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9F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06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7D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15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06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02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9C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$28.43</w:t>
            </w:r>
          </w:p>
        </w:tc>
      </w:tr>
      <w:tr w:rsidR="00646AC0" w:rsidRPr="00BD08EC" w14:paraId="6AE2F99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85897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BB0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7F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25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F5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DD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57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ED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530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8D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8C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5C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81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$31.18</w:t>
            </w:r>
          </w:p>
        </w:tc>
      </w:tr>
      <w:tr w:rsidR="00646AC0" w:rsidRPr="00BD08EC" w14:paraId="7394546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8EE0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DB1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49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F0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37F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EF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E44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DD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536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AD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A81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673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AE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$33.93</w:t>
            </w:r>
          </w:p>
        </w:tc>
      </w:tr>
      <w:tr w:rsidR="00646AC0" w:rsidRPr="00BD08EC" w14:paraId="48B2AE1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C760D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19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985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8B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A5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AD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8F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3C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56B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48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DA0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B3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91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$35.30</w:t>
            </w:r>
          </w:p>
        </w:tc>
      </w:tr>
      <w:tr w:rsidR="00646AC0" w:rsidRPr="00BD08EC" w14:paraId="3280218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9CDEB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0D4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C7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472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84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1A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37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F5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6A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3A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38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CC6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975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$36.67</w:t>
            </w:r>
          </w:p>
        </w:tc>
      </w:tr>
      <w:tr w:rsidR="00646AC0" w:rsidRPr="00BD08EC" w14:paraId="31F12D8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9226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8F3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51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A6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C4C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B5E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82F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F7E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168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31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72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B5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275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$38.05</w:t>
            </w:r>
          </w:p>
        </w:tc>
      </w:tr>
      <w:tr w:rsidR="00646AC0" w:rsidRPr="00BD08EC" w14:paraId="4A82193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C6C38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64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FE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381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A2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17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75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57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3B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B12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08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53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EF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$39.42</w:t>
            </w:r>
          </w:p>
        </w:tc>
      </w:tr>
      <w:tr w:rsidR="00646AC0" w:rsidRPr="00BD08EC" w14:paraId="7666F00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C0E27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F79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B1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D7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77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06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4EA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1E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BC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EC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08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72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FE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$40.86</w:t>
            </w:r>
          </w:p>
        </w:tc>
      </w:tr>
      <w:tr w:rsidR="00646AC0" w:rsidRPr="00BD08EC" w14:paraId="6A850D6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6123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41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3C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27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3F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EF6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D37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55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0AC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97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BF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CA7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C7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$41.62</w:t>
            </w:r>
          </w:p>
        </w:tc>
      </w:tr>
      <w:tr w:rsidR="00646AC0" w:rsidRPr="00BD08EC" w14:paraId="44658AF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D6117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B1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6E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74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410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37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5B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81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518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3F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62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A3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02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$42.36</w:t>
            </w:r>
          </w:p>
        </w:tc>
      </w:tr>
      <w:tr w:rsidR="00646AC0" w:rsidRPr="00BD08EC" w14:paraId="2A8E191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691A7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A74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B7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76F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37E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AF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77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EC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9E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5E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DA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A9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98F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$43.15</w:t>
            </w:r>
          </w:p>
        </w:tc>
      </w:tr>
      <w:tr w:rsidR="00646AC0" w:rsidRPr="00BD08EC" w14:paraId="0FA806D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86538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33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84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DD2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97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2B2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91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117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211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92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6F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F5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40F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$43.89</w:t>
            </w:r>
          </w:p>
        </w:tc>
      </w:tr>
      <w:tr w:rsidR="00646AC0" w:rsidRPr="00BD08EC" w14:paraId="0FDAC9E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C1AB2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8D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68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7B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553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22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C2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3E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D8C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CEC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E98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DA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DDA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$44.68</w:t>
            </w:r>
          </w:p>
        </w:tc>
      </w:tr>
      <w:tr w:rsidR="00646AC0" w:rsidRPr="00BD08EC" w14:paraId="1E1F9C7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7819A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A3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18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30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5A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FF1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523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25D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7A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15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24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CD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60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$45.07</w:t>
            </w:r>
          </w:p>
        </w:tc>
      </w:tr>
      <w:tr w:rsidR="00646AC0" w:rsidRPr="00BD08EC" w14:paraId="2B172C3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DC302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F2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3B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98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E3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E49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136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6B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A1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033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D1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55A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C4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$45.51</w:t>
            </w:r>
          </w:p>
        </w:tc>
      </w:tr>
      <w:tr w:rsidR="00646AC0" w:rsidRPr="00BD08EC" w14:paraId="6B0D68E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30811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54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BCF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3D9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F2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6DD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49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6B4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85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23C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65F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E2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E7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$45.94</w:t>
            </w:r>
          </w:p>
        </w:tc>
      </w:tr>
      <w:tr w:rsidR="00646AC0" w:rsidRPr="00BD08EC" w14:paraId="65EFCEA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C7D9F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9B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03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EC3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B6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D4A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83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A6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5A8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5A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6D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50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6A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$46.35</w:t>
            </w:r>
          </w:p>
        </w:tc>
      </w:tr>
      <w:tr w:rsidR="00646AC0" w:rsidRPr="00BD08EC" w14:paraId="3DFB1D6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D7F1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45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649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5A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7F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C4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A73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67D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32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03D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46E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1A0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52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$46.76</w:t>
            </w:r>
          </w:p>
        </w:tc>
      </w:tr>
      <w:tr w:rsidR="00646AC0" w:rsidRPr="00BD08EC" w14:paraId="34382CB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5A3D2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17F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04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B27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EE2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1F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31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17E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47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860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691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42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BEB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$47.17</w:t>
            </w:r>
          </w:p>
        </w:tc>
      </w:tr>
      <w:tr w:rsidR="00646AC0" w:rsidRPr="00BD08EC" w14:paraId="6C4FAEB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A18D7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D3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9F3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54B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F7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B6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D6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DD4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992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12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7A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AB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D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$47.60</w:t>
            </w:r>
          </w:p>
        </w:tc>
      </w:tr>
      <w:tr w:rsidR="00646AC0" w:rsidRPr="00BD08EC" w14:paraId="088EF40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7EF71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DF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2E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61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AF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B9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986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63B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BB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0A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9C1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BA7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845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$47.99</w:t>
            </w:r>
          </w:p>
        </w:tc>
      </w:tr>
      <w:tr w:rsidR="00646AC0" w:rsidRPr="00BD08EC" w14:paraId="5D5DE8D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F3592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7A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19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9B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94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9A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B4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0FF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17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D6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44E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E6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C35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$48.44</w:t>
            </w:r>
          </w:p>
        </w:tc>
      </w:tr>
      <w:tr w:rsidR="00646AC0" w:rsidRPr="00BD08EC" w14:paraId="78FA9D3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6BB2C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7FE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A2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08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5FE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4A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B4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52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01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FF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E5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73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2B8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$48.85</w:t>
            </w:r>
          </w:p>
        </w:tc>
      </w:tr>
      <w:tr w:rsidR="00646AC0" w:rsidRPr="00BD08EC" w14:paraId="526950C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16E59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967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22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5A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CF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73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12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B7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7B4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E1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AC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102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C14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$49.27</w:t>
            </w:r>
          </w:p>
        </w:tc>
      </w:tr>
      <w:tr w:rsidR="00646AC0" w:rsidRPr="00BD08EC" w14:paraId="23E1D8C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D4DC5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8B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E0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76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40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312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2A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08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2D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948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5CC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C2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B0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$49.67</w:t>
            </w:r>
          </w:p>
        </w:tc>
      </w:tr>
      <w:tr w:rsidR="00646AC0" w:rsidRPr="00BD08EC" w14:paraId="0E52D78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A4633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43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D1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B9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F3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F4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00F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FB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9C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36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380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13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ABA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$50.10</w:t>
            </w:r>
          </w:p>
        </w:tc>
      </w:tr>
      <w:tr w:rsidR="00646AC0" w:rsidRPr="00BD08EC" w14:paraId="385A3B1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B23AC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46C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3A1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CB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6DC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19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55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25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6A9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2CB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9A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AF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85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$50.52</w:t>
            </w:r>
          </w:p>
        </w:tc>
      </w:tr>
      <w:tr w:rsidR="00646AC0" w:rsidRPr="00BD08EC" w14:paraId="5A46ADA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9978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72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4A6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DE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724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53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1E6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15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346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8D3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B1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2C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12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$50.92</w:t>
            </w:r>
          </w:p>
        </w:tc>
      </w:tr>
      <w:tr w:rsidR="00646AC0" w:rsidRPr="00BD08EC" w14:paraId="5E5384A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480F2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4FF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9F4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ED5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47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C0E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FB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78D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E3B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CE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C6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73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1B1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$51.36</w:t>
            </w:r>
          </w:p>
        </w:tc>
      </w:tr>
      <w:tr w:rsidR="00646AC0" w:rsidRPr="00BD08EC" w14:paraId="2F81469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514AC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95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6FA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B87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9E8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62A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317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12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2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8D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46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358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AE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$51.78</w:t>
            </w:r>
          </w:p>
        </w:tc>
      </w:tr>
      <w:tr w:rsidR="00646AC0" w:rsidRPr="00BD08EC" w14:paraId="251FA43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D7D8F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A0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C9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C4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67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0B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29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6C2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FA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D0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28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25C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C9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$52.19</w:t>
            </w:r>
          </w:p>
        </w:tc>
      </w:tr>
      <w:tr w:rsidR="00646AC0" w:rsidRPr="00BD08EC" w14:paraId="55D908F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9EA86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43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775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9DC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14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0B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9E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27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710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D66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9E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B4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1D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$52.61</w:t>
            </w:r>
          </w:p>
        </w:tc>
      </w:tr>
      <w:tr w:rsidR="00646AC0" w:rsidRPr="00BD08EC" w14:paraId="218C046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23A84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4F9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B0F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C3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C6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0A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AC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6A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A7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99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68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78F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AAA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$53.06</w:t>
            </w:r>
          </w:p>
        </w:tc>
      </w:tr>
      <w:tr w:rsidR="00646AC0" w:rsidRPr="00BD08EC" w14:paraId="475EDAE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391F9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37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7F4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97F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B8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532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FFE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84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1D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28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546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98F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372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$53.44</w:t>
            </w:r>
          </w:p>
        </w:tc>
      </w:tr>
      <w:tr w:rsidR="00646AC0" w:rsidRPr="00BD08EC" w14:paraId="1B6E211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D005A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91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17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E6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3D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1E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19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03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918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8B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9C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855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AA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$53.87</w:t>
            </w:r>
          </w:p>
        </w:tc>
      </w:tr>
      <w:tr w:rsidR="00646AC0" w:rsidRPr="00BD08EC" w14:paraId="5DE5989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AF7BE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83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5C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163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A2B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DFB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331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AC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EE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4C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F5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71D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5C7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$54.29</w:t>
            </w:r>
          </w:p>
        </w:tc>
      </w:tr>
      <w:tr w:rsidR="00646AC0" w:rsidRPr="00BD08EC" w14:paraId="5565CDB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1B99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94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75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E4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A75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2C5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67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73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EE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04C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07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DDF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1B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$54.71</w:t>
            </w:r>
          </w:p>
        </w:tc>
      </w:tr>
      <w:tr w:rsidR="00646AC0" w:rsidRPr="00BD08EC" w14:paraId="5755F23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D90B6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86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2C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1C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A1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22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BC5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665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977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58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87C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EC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1D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$55.10</w:t>
            </w:r>
          </w:p>
        </w:tc>
      </w:tr>
      <w:tr w:rsidR="00646AC0" w:rsidRPr="00BD08EC" w14:paraId="3AFD36C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3A43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35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204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07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F9D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DA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65D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8D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07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ACA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55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13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17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$55.56</w:t>
            </w:r>
          </w:p>
        </w:tc>
      </w:tr>
      <w:tr w:rsidR="00646AC0" w:rsidRPr="00BD08EC" w14:paraId="2C7CF86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F2B0D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B4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4B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A5B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1D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26D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69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AA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5E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89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F6F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4C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D8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$55.98</w:t>
            </w:r>
          </w:p>
        </w:tc>
      </w:tr>
      <w:tr w:rsidR="00646AC0" w:rsidRPr="00BD08EC" w14:paraId="2640962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151E3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6B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F9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4D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46D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70C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8AE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877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6B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A2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C8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23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468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$56.38</w:t>
            </w:r>
          </w:p>
        </w:tc>
      </w:tr>
      <w:tr w:rsidR="00646AC0" w:rsidRPr="00BD08EC" w14:paraId="7FEC9F0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6CE3A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E2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8D9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5BD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B7C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43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C3C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DB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13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8E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356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BD9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B2F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$56.79</w:t>
            </w:r>
          </w:p>
        </w:tc>
      </w:tr>
      <w:tr w:rsidR="00646AC0" w:rsidRPr="00BD08EC" w14:paraId="4CD345E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39E7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C9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1A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86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C1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AA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95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ECF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EB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BC7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BD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DD2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97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$57.21</w:t>
            </w:r>
          </w:p>
        </w:tc>
      </w:tr>
      <w:tr w:rsidR="00646AC0" w:rsidRPr="00BD08EC" w14:paraId="6C1CED2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02E05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1D4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82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559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1D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03B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C4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2A3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A3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F60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CF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43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20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$57.47</w:t>
            </w:r>
          </w:p>
        </w:tc>
      </w:tr>
      <w:tr w:rsidR="00646AC0" w:rsidRPr="00BD08EC" w14:paraId="5A74732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CC3FA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B52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09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20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611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F2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ECF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686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69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FD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09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F4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AE4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$57.72</w:t>
            </w:r>
          </w:p>
        </w:tc>
      </w:tr>
      <w:tr w:rsidR="00646AC0" w:rsidRPr="00BD08EC" w14:paraId="1329771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0716B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24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6E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2F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953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826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ACE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A0B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5493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3F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DC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C9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214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$57.97</w:t>
            </w:r>
          </w:p>
        </w:tc>
      </w:tr>
      <w:tr w:rsidR="00646AC0" w:rsidRPr="00BD08EC" w14:paraId="7F67368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CA0F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48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DB1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7DC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A1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80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E5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77B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4A7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35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749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98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849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$58.20</w:t>
            </w:r>
          </w:p>
        </w:tc>
      </w:tr>
      <w:tr w:rsidR="00646AC0" w:rsidRPr="00BD08EC" w14:paraId="5D866E9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5A443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5F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86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3C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111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A2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2E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C1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4FF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9B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71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4E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AA2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$58.44</w:t>
            </w:r>
          </w:p>
        </w:tc>
      </w:tr>
      <w:tr w:rsidR="00646AC0" w:rsidRPr="00BD08EC" w14:paraId="4993BFA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94E93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D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48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380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E8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2C0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640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D7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37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01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26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D23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219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$58.70</w:t>
            </w:r>
          </w:p>
        </w:tc>
      </w:tr>
      <w:tr w:rsidR="00646AC0" w:rsidRPr="00BD08EC" w14:paraId="2694D20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42B89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04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4D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D6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7F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781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00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F6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9D8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D3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C8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C7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06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$58.93</w:t>
            </w:r>
          </w:p>
        </w:tc>
      </w:tr>
      <w:tr w:rsidR="00646AC0" w:rsidRPr="00BD08EC" w14:paraId="6FDC357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64A19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19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D5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FE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6C1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D2C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131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9A3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D1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6F0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AF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DC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FD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$59.17</w:t>
            </w:r>
          </w:p>
        </w:tc>
      </w:tr>
      <w:tr w:rsidR="00646AC0" w:rsidRPr="00BD08EC" w14:paraId="4825056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DFBE5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C6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A4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28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00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5C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6E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02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5C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8B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26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309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07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$59.42</w:t>
            </w:r>
          </w:p>
        </w:tc>
      </w:tr>
      <w:tr w:rsidR="00646AC0" w:rsidRPr="00BD08EC" w14:paraId="409C92C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F4D1E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7F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620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6B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9E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FAD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02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E7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B9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0F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BEB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05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BFE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$59.68</w:t>
            </w:r>
          </w:p>
        </w:tc>
      </w:tr>
      <w:tr w:rsidR="00646AC0" w:rsidRPr="00BD08EC" w14:paraId="4B06246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1B8E8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296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D6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07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61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E9C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A93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50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1E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53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61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76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6AF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$59.92</w:t>
            </w:r>
          </w:p>
        </w:tc>
      </w:tr>
      <w:tr w:rsidR="00646AC0" w:rsidRPr="00BD08EC" w14:paraId="4E6BF72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5AF31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CA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EF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4A7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8F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B8B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B9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6D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8D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A8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3A9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EBB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A6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$60.18</w:t>
            </w:r>
          </w:p>
        </w:tc>
      </w:tr>
      <w:tr w:rsidR="00646AC0" w:rsidRPr="00BD08EC" w14:paraId="0DA8676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EF5EC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5B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CB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85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44A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B2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34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118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EB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26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6B8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18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0F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$60.43</w:t>
            </w:r>
          </w:p>
        </w:tc>
      </w:tr>
      <w:tr w:rsidR="00646AC0" w:rsidRPr="00BD08EC" w14:paraId="6FD738B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093EB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BA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03E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E6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C36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6A9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B4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3B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50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F07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473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2F6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5B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$60.67</w:t>
            </w:r>
          </w:p>
        </w:tc>
      </w:tr>
      <w:tr w:rsidR="00646AC0" w:rsidRPr="00BD08EC" w14:paraId="55BEF49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EA8AB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B1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10C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525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C3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55E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8B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28C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4C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17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85B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AE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118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$60.94</w:t>
            </w:r>
          </w:p>
        </w:tc>
      </w:tr>
      <w:tr w:rsidR="00646AC0" w:rsidRPr="00BD08EC" w14:paraId="4E1A1C2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9BAD8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63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30D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3B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B0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B9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A6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77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A1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43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65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F9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899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$61.16</w:t>
            </w:r>
          </w:p>
        </w:tc>
      </w:tr>
      <w:tr w:rsidR="00646AC0" w:rsidRPr="00BD08EC" w14:paraId="3A562DF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AB741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57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20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110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A2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9A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A4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18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89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6D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0D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A2C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6E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$61.39</w:t>
            </w:r>
          </w:p>
        </w:tc>
      </w:tr>
      <w:tr w:rsidR="00646AC0" w:rsidRPr="00BD08EC" w14:paraId="34D6A9A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2EBB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EB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25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83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3B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3A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5E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80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EA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98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A6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DF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0F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$61.64</w:t>
            </w:r>
          </w:p>
        </w:tc>
      </w:tr>
      <w:tr w:rsidR="00646AC0" w:rsidRPr="00BD08EC" w14:paraId="1FFF6B7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A3821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81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C6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EB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E5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0E4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77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3C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75B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C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E72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04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0C6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$61.90</w:t>
            </w:r>
          </w:p>
        </w:tc>
      </w:tr>
      <w:tr w:rsidR="00646AC0" w:rsidRPr="00BD08EC" w14:paraId="1BE2789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4C97F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AD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82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D5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21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E2B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D9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A32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B34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B85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F5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B9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8D3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$62.13</w:t>
            </w:r>
          </w:p>
        </w:tc>
      </w:tr>
      <w:tr w:rsidR="00646AC0" w:rsidRPr="00BD08EC" w14:paraId="7E7B9B4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A3954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6E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7A1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676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A6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AE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BE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72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CA1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B0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56B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8C9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71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$62.29</w:t>
            </w:r>
          </w:p>
        </w:tc>
      </w:tr>
      <w:tr w:rsidR="00646AC0" w:rsidRPr="00BD08EC" w14:paraId="3DFAD03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70216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FB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B0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EB0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284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E0A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7F8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22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30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4E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4F0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A88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585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$62.48</w:t>
            </w:r>
          </w:p>
        </w:tc>
      </w:tr>
      <w:tr w:rsidR="00646AC0" w:rsidRPr="00BD08EC" w14:paraId="7A79DE2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A1246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9C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648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8B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80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D3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D43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53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25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CE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3DE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8DF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3E7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$62.64</w:t>
            </w:r>
          </w:p>
        </w:tc>
      </w:tr>
      <w:tr w:rsidR="00646AC0" w:rsidRPr="00BD08EC" w14:paraId="3DD7CE1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04BA5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EA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02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964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67D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4D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096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A31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BDA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81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0E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B3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FA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$62.81</w:t>
            </w:r>
          </w:p>
        </w:tc>
      </w:tr>
      <w:tr w:rsidR="00646AC0" w:rsidRPr="00BD08EC" w14:paraId="4CD6CD0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B09C9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82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0C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3E7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4E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75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C9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B2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D08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9CF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936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DAA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A5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$62.94</w:t>
            </w:r>
          </w:p>
        </w:tc>
      </w:tr>
      <w:tr w:rsidR="00646AC0" w:rsidRPr="00BD08EC" w14:paraId="138B210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78457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91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6D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E54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7A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18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E9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BB2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AD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37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AB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1FE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59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$63.12</w:t>
            </w:r>
          </w:p>
        </w:tc>
      </w:tr>
      <w:tr w:rsidR="00646AC0" w:rsidRPr="00BD08EC" w14:paraId="1D777FA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B7F3C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71E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01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DCD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E23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65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14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31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11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4D7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6ED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B10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09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$63.30</w:t>
            </w:r>
          </w:p>
        </w:tc>
      </w:tr>
      <w:tr w:rsidR="00646AC0" w:rsidRPr="00BD08EC" w14:paraId="3489E30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C6878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2C3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0C7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8C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078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0B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C0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9C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A6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EA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E5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5A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3E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$63.43</w:t>
            </w:r>
          </w:p>
        </w:tc>
      </w:tr>
      <w:tr w:rsidR="00646AC0" w:rsidRPr="00BD08EC" w14:paraId="064A062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8D858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F8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CB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457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2B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8BD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8D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A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96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775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C7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0E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5D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$63.60</w:t>
            </w:r>
          </w:p>
        </w:tc>
      </w:tr>
      <w:tr w:rsidR="00646AC0" w:rsidRPr="00BD08EC" w14:paraId="547F9C6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0DAB6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665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D2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2C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20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53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73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754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86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44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9B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E6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CF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$63.77</w:t>
            </w:r>
          </w:p>
        </w:tc>
      </w:tr>
      <w:tr w:rsidR="00646AC0" w:rsidRPr="00BD08EC" w14:paraId="6859C25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E9FED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9E3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B8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32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77C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21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CC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E24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2A0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CB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CF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FC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CC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$63.92</w:t>
            </w:r>
          </w:p>
        </w:tc>
      </w:tr>
      <w:tr w:rsidR="00646AC0" w:rsidRPr="00BD08EC" w14:paraId="5D286C6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6823F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89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AD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993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FC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BB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B5A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EA6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484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9D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2C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86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DD8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$64.08</w:t>
            </w:r>
          </w:p>
        </w:tc>
      </w:tr>
      <w:tr w:rsidR="00646AC0" w:rsidRPr="00BD08EC" w14:paraId="7A3FC50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D326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4A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D00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9B4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C7A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73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FF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8D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BC5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F5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E3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E2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929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$64.24</w:t>
            </w:r>
          </w:p>
        </w:tc>
      </w:tr>
      <w:tr w:rsidR="00646AC0" w:rsidRPr="00BD08EC" w14:paraId="5EA517C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B779E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F1E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C5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9AF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E1E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C1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148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8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EA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4A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263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1E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EFA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$64.42</w:t>
            </w:r>
          </w:p>
        </w:tc>
      </w:tr>
      <w:tr w:rsidR="00646AC0" w:rsidRPr="00BD08EC" w14:paraId="55AD232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E8D92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7F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27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A92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4B9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D4B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E9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527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1D0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C61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6A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97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3C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$64.58</w:t>
            </w:r>
          </w:p>
        </w:tc>
      </w:tr>
      <w:tr w:rsidR="00646AC0" w:rsidRPr="00BD08EC" w14:paraId="510655E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E2AD5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EC7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E6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5F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F1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0F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059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839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90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94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13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40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897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$64.71</w:t>
            </w:r>
          </w:p>
        </w:tc>
      </w:tr>
      <w:tr w:rsidR="00646AC0" w:rsidRPr="00BD08EC" w14:paraId="725A439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B19DA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F6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6B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510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F0D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A8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DA1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63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EE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85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C4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5F5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DD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$64.88</w:t>
            </w:r>
          </w:p>
        </w:tc>
      </w:tr>
      <w:tr w:rsidR="00646AC0" w:rsidRPr="00BD08EC" w14:paraId="1C3F1A3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BDEF3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A2A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4B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3D5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DA3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FD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918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77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4F3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B2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AA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92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6C9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$65.04</w:t>
            </w:r>
          </w:p>
        </w:tc>
      </w:tr>
      <w:tr w:rsidR="00646AC0" w:rsidRPr="00BD08EC" w14:paraId="6C0C646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DD6A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DC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08A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063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28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625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783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B55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D5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AF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017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235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01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$65.21</w:t>
            </w:r>
          </w:p>
        </w:tc>
      </w:tr>
      <w:tr w:rsidR="00646AC0" w:rsidRPr="00BD08EC" w14:paraId="42059A7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27577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A05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FF4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53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11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6F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88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8B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C6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94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CB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1B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D6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$65.09</w:t>
            </w:r>
          </w:p>
        </w:tc>
      </w:tr>
      <w:tr w:rsidR="00646AC0" w:rsidRPr="00BD08EC" w14:paraId="353B697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C045E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FA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25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D1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02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EC2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C03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C7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20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1D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5E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83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2AF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$65.46</w:t>
            </w:r>
          </w:p>
        </w:tc>
      </w:tr>
      <w:tr w:rsidR="00646AC0" w:rsidRPr="00BD08EC" w14:paraId="055DD05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34968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CA1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C7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CDD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30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4A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A0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052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5A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392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50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49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88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$65.32</w:t>
            </w:r>
          </w:p>
        </w:tc>
      </w:tr>
      <w:tr w:rsidR="00646AC0" w:rsidRPr="00BD08EC" w14:paraId="5A52386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B0F7F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DF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D84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2A1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B0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FC7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C5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DE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0C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01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5D4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C2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EC8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$65.63</w:t>
            </w:r>
          </w:p>
        </w:tc>
      </w:tr>
      <w:tr w:rsidR="00646AC0" w:rsidRPr="00BD08EC" w14:paraId="67D763D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F4B72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28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D3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C39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96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98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41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67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6E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52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1F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0E9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F34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$65.99</w:t>
            </w:r>
          </w:p>
        </w:tc>
      </w:tr>
      <w:tr w:rsidR="00646AC0" w:rsidRPr="00BD08EC" w14:paraId="73F2743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D1EFD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96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D3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EEF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1FA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95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F00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69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BE3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3D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876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91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D2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$66.02</w:t>
            </w:r>
          </w:p>
        </w:tc>
      </w:tr>
      <w:tr w:rsidR="00646AC0" w:rsidRPr="00BD08EC" w14:paraId="1D4CEB6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7620D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D2F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D7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C7D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558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63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59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D2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8C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358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FC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0A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77B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$66.39</w:t>
            </w:r>
          </w:p>
        </w:tc>
      </w:tr>
      <w:tr w:rsidR="00646AC0" w:rsidRPr="00BD08EC" w14:paraId="39551F2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AF0AE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EF8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C3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DB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F7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164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84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512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E4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42E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E6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D8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82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$66.42</w:t>
            </w:r>
          </w:p>
        </w:tc>
      </w:tr>
      <w:tr w:rsidR="00646AC0" w:rsidRPr="00BD08EC" w14:paraId="5CC9CC2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198F9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5B7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CC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10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9C6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1AB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9E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92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A21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F5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2B7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40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B5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$66.60</w:t>
            </w:r>
          </w:p>
        </w:tc>
      </w:tr>
      <w:tr w:rsidR="00646AC0" w:rsidRPr="00BD08EC" w14:paraId="56F322B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4AB1D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50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D1A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4E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3C7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AA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04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9A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12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C0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F9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45C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B3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$66.84</w:t>
            </w:r>
          </w:p>
        </w:tc>
      </w:tr>
      <w:tr w:rsidR="00646AC0" w:rsidRPr="00BD08EC" w14:paraId="331C98A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888DF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D3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88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9EE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41B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A87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63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13C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B25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B0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16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88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ED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$67.16</w:t>
            </w:r>
          </w:p>
        </w:tc>
      </w:tr>
      <w:tr w:rsidR="00646AC0" w:rsidRPr="00BD08EC" w14:paraId="68499E9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B18A0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D3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8F4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C1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64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993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AC4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0E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021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DD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F3F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441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27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$67.03</w:t>
            </w:r>
          </w:p>
        </w:tc>
      </w:tr>
      <w:tr w:rsidR="00646AC0" w:rsidRPr="00BD08EC" w14:paraId="4DF13FC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B5711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0F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AE1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C8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65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767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9C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A6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1C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B9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FFF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E2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06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$67.34</w:t>
            </w:r>
          </w:p>
        </w:tc>
      </w:tr>
      <w:tr w:rsidR="00646AC0" w:rsidRPr="00BD08EC" w14:paraId="29C21A4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B29D2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8E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5A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536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08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C9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CA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73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224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571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96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18C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C9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$67.40</w:t>
            </w:r>
          </w:p>
        </w:tc>
      </w:tr>
      <w:tr w:rsidR="00646AC0" w:rsidRPr="00BD08EC" w14:paraId="21A185C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676BA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8277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34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B9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1F8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DD3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CB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7DF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A6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74D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37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47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305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$67.77</w:t>
            </w:r>
          </w:p>
        </w:tc>
      </w:tr>
      <w:tr w:rsidR="00646AC0" w:rsidRPr="00BD08EC" w14:paraId="63FA3DF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96A1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16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28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0A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F32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76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73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277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88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C2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DE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59C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1B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$68.08</w:t>
            </w:r>
          </w:p>
        </w:tc>
      </w:tr>
      <w:tr w:rsidR="00646AC0" w:rsidRPr="00BD08EC" w14:paraId="1D98B62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227DB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8B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00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07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F4F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2CF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1C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FB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30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05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04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95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10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$67.84</w:t>
            </w:r>
          </w:p>
        </w:tc>
      </w:tr>
      <w:tr w:rsidR="00646AC0" w:rsidRPr="00BD08EC" w14:paraId="46876ED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68FD4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00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C5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22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6BC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A1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31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344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FDE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BD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458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53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DD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$68.11</w:t>
            </w:r>
          </w:p>
        </w:tc>
      </w:tr>
      <w:tr w:rsidR="00646AC0" w:rsidRPr="00BD08EC" w14:paraId="274A019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4B320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0F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8F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51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1DC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0F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5F2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DB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D9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06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735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57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D1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$68.16</w:t>
            </w:r>
          </w:p>
        </w:tc>
      </w:tr>
      <w:tr w:rsidR="00646AC0" w:rsidRPr="00BD08EC" w14:paraId="23A3F12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D2C22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B8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AE2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3B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24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34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1DB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D6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F7B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10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81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63D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25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$68.42</w:t>
            </w:r>
          </w:p>
        </w:tc>
      </w:tr>
      <w:tr w:rsidR="00646AC0" w:rsidRPr="00BD08EC" w14:paraId="11FB541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3668C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F5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A37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EC3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77C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A0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C2F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CF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25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74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88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B8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8B6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$68.23</w:t>
            </w:r>
          </w:p>
        </w:tc>
      </w:tr>
      <w:tr w:rsidR="00646AC0" w:rsidRPr="00BD08EC" w14:paraId="3ED90B5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1D4AA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446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79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1F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BE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C8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FC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E0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41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9E5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EC2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D5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AA1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$68.24</w:t>
            </w:r>
          </w:p>
        </w:tc>
      </w:tr>
      <w:tr w:rsidR="00646AC0" w:rsidRPr="00BD08EC" w14:paraId="4FCC96A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794E9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C94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175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7BB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55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30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14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CE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3C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AA9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1CD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16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ED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$68.50</w:t>
            </w:r>
          </w:p>
        </w:tc>
      </w:tr>
      <w:tr w:rsidR="00646AC0" w:rsidRPr="00BD08EC" w14:paraId="56FF342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6BB93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B0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AC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AF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30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CB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B8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E5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9D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15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1F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F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08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$68.73</w:t>
            </w:r>
          </w:p>
        </w:tc>
      </w:tr>
      <w:tr w:rsidR="00646AC0" w:rsidRPr="00BD08EC" w14:paraId="21EE1E0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77FE0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76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16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2BD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E19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79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17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B5B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C68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A4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33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D97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E9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$68.96</w:t>
            </w:r>
          </w:p>
        </w:tc>
      </w:tr>
      <w:tr w:rsidR="00646AC0" w:rsidRPr="00BD08EC" w14:paraId="311B0A1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70260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D6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F64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E6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82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7D6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9F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87B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BB2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7D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FA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B62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0FB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$69.17</w:t>
            </w:r>
          </w:p>
        </w:tc>
      </w:tr>
      <w:tr w:rsidR="00646AC0" w:rsidRPr="00BD08EC" w14:paraId="65E7087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55F38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C6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28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3A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E7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09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232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0B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22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A92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9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EE5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2F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$69.39</w:t>
            </w:r>
          </w:p>
        </w:tc>
      </w:tr>
      <w:tr w:rsidR="00646AC0" w:rsidRPr="00BD08EC" w14:paraId="04A84CA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B3C49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024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C1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4D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15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23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AF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2B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C9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3CD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156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D0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FB9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$69.60</w:t>
            </w:r>
          </w:p>
        </w:tc>
      </w:tr>
      <w:tr w:rsidR="00646AC0" w:rsidRPr="00BD08EC" w14:paraId="2745B50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79191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95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DCA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02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C4C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E16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BB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9D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27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C63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6B1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B43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63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$69.82</w:t>
            </w:r>
          </w:p>
        </w:tc>
      </w:tr>
      <w:tr w:rsidR="00646AC0" w:rsidRPr="00BD08EC" w14:paraId="34CAD0B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3E93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6E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3B5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0A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72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A0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017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125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D8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95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95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49C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C3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$70.05</w:t>
            </w:r>
          </w:p>
        </w:tc>
      </w:tr>
      <w:tr w:rsidR="00646AC0" w:rsidRPr="00BD08EC" w14:paraId="0F9CD42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3B5C7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72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94A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137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E61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5D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E77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AB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CD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1D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C3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CEA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B4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$70.28</w:t>
            </w:r>
          </w:p>
        </w:tc>
      </w:tr>
      <w:tr w:rsidR="00646AC0" w:rsidRPr="00BD08EC" w14:paraId="5F9319E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E836C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DA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1CF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43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0C4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E75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081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17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EA2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D93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DA2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65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CF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$70.48</w:t>
            </w:r>
          </w:p>
        </w:tc>
      </w:tr>
      <w:tr w:rsidR="00646AC0" w:rsidRPr="00BD08EC" w14:paraId="4F640DC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95488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00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CE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0C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B3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5D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A4F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A05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EF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3E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6B4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98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376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$70.69</w:t>
            </w:r>
          </w:p>
        </w:tc>
      </w:tr>
      <w:tr w:rsidR="00646AC0" w:rsidRPr="00BD08EC" w14:paraId="4757819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70F8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D5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C4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860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BC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28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A9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92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DA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87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2FE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A29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B3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$70.93</w:t>
            </w:r>
          </w:p>
        </w:tc>
      </w:tr>
      <w:tr w:rsidR="00646AC0" w:rsidRPr="00BD08EC" w14:paraId="62B1E75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31352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41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EE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BB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34E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9C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D70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64B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AD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7E0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7F2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9E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3DE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$71.15</w:t>
            </w:r>
          </w:p>
        </w:tc>
      </w:tr>
      <w:tr w:rsidR="00646AC0" w:rsidRPr="00BD08EC" w14:paraId="6AB770A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E05F0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C8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467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164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2C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C2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27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C1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7B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83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65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EC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B9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$71.37</w:t>
            </w:r>
          </w:p>
        </w:tc>
      </w:tr>
      <w:tr w:rsidR="00646AC0" w:rsidRPr="00BD08EC" w14:paraId="2F05C1E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A68E4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C06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74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AC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A51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5E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95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EF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89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F4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C1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EC3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BD1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$71.57</w:t>
            </w:r>
          </w:p>
        </w:tc>
      </w:tr>
      <w:tr w:rsidR="00646AC0" w:rsidRPr="00BD08EC" w14:paraId="0D7869F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AECD1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FF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19E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F77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D3F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D6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2C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963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1A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20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813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64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A5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$71.79</w:t>
            </w:r>
          </w:p>
        </w:tc>
      </w:tr>
      <w:tr w:rsidR="00646AC0" w:rsidRPr="00BD08EC" w14:paraId="78161E9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F8518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ABF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A4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80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6058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67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5A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EB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A63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597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E5E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16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96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$72.03</w:t>
            </w:r>
          </w:p>
        </w:tc>
      </w:tr>
      <w:tr w:rsidR="00646AC0" w:rsidRPr="00BD08EC" w14:paraId="3410599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3A195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C9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97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9D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A3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DB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4D9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79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557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F9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3F5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F84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2B1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$72.24</w:t>
            </w:r>
          </w:p>
        </w:tc>
      </w:tr>
      <w:tr w:rsidR="00646AC0" w:rsidRPr="00BD08EC" w14:paraId="32B08F9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4A94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5C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BA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5AF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A94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C76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C35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C88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AF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0B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454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E92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E5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$72.46</w:t>
            </w:r>
          </w:p>
        </w:tc>
      </w:tr>
      <w:tr w:rsidR="00646AC0" w:rsidRPr="00BD08EC" w14:paraId="13220DD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A8083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1AA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8C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F78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8B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038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CD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052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CF4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D99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CFF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DE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82F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$72.67</w:t>
            </w:r>
          </w:p>
        </w:tc>
      </w:tr>
      <w:tr w:rsidR="00646AC0" w:rsidRPr="00BD08EC" w14:paraId="75B42CF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C7A3DB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31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3F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38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35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F3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66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D57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0C8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C5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E3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BA0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A5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$72.89</w:t>
            </w:r>
          </w:p>
        </w:tc>
      </w:tr>
      <w:tr w:rsidR="00646AC0" w:rsidRPr="00BD08EC" w14:paraId="3773A6A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C2DD9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478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2DE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95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AB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F6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AA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2E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F41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ABF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9C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A77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7A5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$73.12</w:t>
            </w:r>
          </w:p>
        </w:tc>
      </w:tr>
      <w:tr w:rsidR="00646AC0" w:rsidRPr="00BD08EC" w14:paraId="3C75C0B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ACD98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EB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FD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23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A7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11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75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B8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7A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C0D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B2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221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8A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$73.34</w:t>
            </w:r>
          </w:p>
        </w:tc>
      </w:tr>
      <w:tr w:rsidR="00646AC0" w:rsidRPr="00BD08EC" w14:paraId="75D68B3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C6EA8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4B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98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7D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03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F2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AE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49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D0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26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585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040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F83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$73.58</w:t>
            </w:r>
          </w:p>
        </w:tc>
      </w:tr>
      <w:tr w:rsidR="00646AC0" w:rsidRPr="00BD08EC" w14:paraId="61C8617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2A6EF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4C8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2FA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49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05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99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13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15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4F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9CA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D3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17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ACEB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$73.77</w:t>
            </w:r>
          </w:p>
        </w:tc>
      </w:tr>
      <w:tr w:rsidR="00646AC0" w:rsidRPr="00BD08EC" w14:paraId="28C55FE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F4F49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B7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B7F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741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954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B1E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32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07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60C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DAE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00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F6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92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$73.99</w:t>
            </w:r>
          </w:p>
        </w:tc>
      </w:tr>
      <w:tr w:rsidR="00646AC0" w:rsidRPr="00BD08EC" w14:paraId="7D7D81E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6FBE7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D10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F72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89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1F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57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3E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9CA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D8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7D5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F69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8D7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B2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$74.23</w:t>
            </w:r>
          </w:p>
        </w:tc>
      </w:tr>
      <w:tr w:rsidR="00646AC0" w:rsidRPr="00BD08EC" w14:paraId="6BF76DA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EC66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03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2F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E57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38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E95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46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04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53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A37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FD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E50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819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$74.46</w:t>
            </w:r>
          </w:p>
        </w:tc>
      </w:tr>
      <w:tr w:rsidR="00646AC0" w:rsidRPr="00BD08EC" w14:paraId="3E64141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E36D9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1B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E9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9D9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55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61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A5B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9D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0F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08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BC3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F5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9F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$74.64</w:t>
            </w:r>
          </w:p>
        </w:tc>
      </w:tr>
      <w:tr w:rsidR="00646AC0" w:rsidRPr="00BD08EC" w14:paraId="62AC5E4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644B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93C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287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66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D5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A4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68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6C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E8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DE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481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61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B0A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$74.77</w:t>
            </w:r>
          </w:p>
        </w:tc>
      </w:tr>
      <w:tr w:rsidR="00646AC0" w:rsidRPr="00BD08EC" w14:paraId="2387807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9A9683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D6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9D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8C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DF0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A29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A68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EF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87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05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B78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3B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D7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r>
      <w:tr w:rsidR="00646AC0" w:rsidRPr="00BD08EC" w14:paraId="0A9C654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05925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54E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C96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61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998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54C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FC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88C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A54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D6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1D0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48E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F4C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$75.12</w:t>
            </w:r>
          </w:p>
        </w:tc>
      </w:tr>
      <w:tr w:rsidR="00646AC0" w:rsidRPr="00BD08EC" w14:paraId="19D6715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CE51E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843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AED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C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88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A5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45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ACC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37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B0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B75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7A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6E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r>
      <w:tr w:rsidR="00646AC0" w:rsidRPr="00BD08EC" w14:paraId="0327FFBC"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C6E4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A0B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DBB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2D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6B6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B8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3CA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AD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77F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95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1F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AD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AE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r>
      <w:tr w:rsidR="00646AC0" w:rsidRPr="00BD08EC" w14:paraId="70EF0D5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08A78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C93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3E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56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4E9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11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4DE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6B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AA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96C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77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F39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51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$75.61</w:t>
            </w:r>
          </w:p>
        </w:tc>
      </w:tr>
      <w:tr w:rsidR="00646AC0" w:rsidRPr="00BD08EC" w14:paraId="6E42ED3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DE024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47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CB3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50E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7D2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E98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CE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64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843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03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CB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6AF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1D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r>
      <w:tr w:rsidR="00646AC0" w:rsidRPr="00BD08EC" w14:paraId="3FE5EA8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892A8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25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8FA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78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D4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38D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96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6B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FA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18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1D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42C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62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$75.95</w:t>
            </w:r>
          </w:p>
        </w:tc>
      </w:tr>
      <w:tr w:rsidR="00646AC0" w:rsidRPr="00BD08EC" w14:paraId="2A1EBBC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6427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17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2C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EFFA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383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CE9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496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32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7D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3A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E3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80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E0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$76.12</w:t>
            </w:r>
          </w:p>
        </w:tc>
      </w:tr>
      <w:tr w:rsidR="00646AC0" w:rsidRPr="00BD08EC" w14:paraId="5D74B7B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17D0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C2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2E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BE8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66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82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764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11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F3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81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5BF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63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13B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$76.31</w:t>
            </w:r>
          </w:p>
        </w:tc>
      </w:tr>
      <w:tr w:rsidR="00646AC0" w:rsidRPr="00BD08EC" w14:paraId="2090B3E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B847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8B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7A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08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B63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14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0DD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17F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6D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D3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12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7F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AD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$76.44</w:t>
            </w:r>
          </w:p>
        </w:tc>
      </w:tr>
      <w:tr w:rsidR="00646AC0" w:rsidRPr="00BD08EC" w14:paraId="647ACEC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A53A9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C70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CF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1D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AF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BE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2B0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E2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814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4A2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A7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AA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0F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$76.61</w:t>
            </w:r>
          </w:p>
        </w:tc>
      </w:tr>
      <w:tr w:rsidR="00646AC0" w:rsidRPr="00BD08EC" w14:paraId="1803559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65CBB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147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A6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86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7B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61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63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34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842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5B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F07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ED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0F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$76.79</w:t>
            </w:r>
          </w:p>
        </w:tc>
      </w:tr>
      <w:tr w:rsidR="00646AC0" w:rsidRPr="00BD08EC" w14:paraId="30A134F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2F63C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FC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490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BCD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658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1AF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4D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E3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F6D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3E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D14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81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93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r>
      <w:tr w:rsidR="00646AC0" w:rsidRPr="00BD08EC" w14:paraId="43B265A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378CE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73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4D5A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80D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096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81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B0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99E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29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5FB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44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602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1C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r>
      <w:tr w:rsidR="00646AC0" w:rsidRPr="00BD08EC" w14:paraId="51669C7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DF1953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68D5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10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C8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CC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A28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95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1E2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95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3C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7BB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01D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CD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$77.12</w:t>
            </w:r>
          </w:p>
        </w:tc>
      </w:tr>
      <w:tr w:rsidR="00646AC0" w:rsidRPr="00BD08EC" w14:paraId="7DB2CCDB"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88DDB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D4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C62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9F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11B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C0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FD6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83A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BB3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D1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1C0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A8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02A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r>
      <w:tr w:rsidR="00646AC0" w:rsidRPr="00BD08EC" w14:paraId="1835DDB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F69E7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CD9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18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0EC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B8F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B5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DD4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A8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FE6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C2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7C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B23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EF9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$77.36</w:t>
            </w:r>
          </w:p>
        </w:tc>
      </w:tr>
      <w:tr w:rsidR="00646AC0" w:rsidRPr="00BD08EC" w14:paraId="7C2C4790"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58897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05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C0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03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40B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E6F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E48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AF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A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EF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89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21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1E2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$77.46</w:t>
            </w:r>
          </w:p>
        </w:tc>
      </w:tr>
      <w:tr w:rsidR="00646AC0" w:rsidRPr="00BD08EC" w14:paraId="1F04FF3F"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9C247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86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3AE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DC1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D0D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C01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2D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FE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AD8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0C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9C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BE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F67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r>
      <w:tr w:rsidR="00646AC0" w:rsidRPr="00BD08EC" w14:paraId="692A221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DC0DF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C2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84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598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8A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B71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01E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0F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C30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949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F20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D19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E0F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$77.68</w:t>
            </w:r>
          </w:p>
        </w:tc>
      </w:tr>
      <w:tr w:rsidR="00646AC0" w:rsidRPr="00BD08EC" w14:paraId="144D119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069E0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052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06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04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52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DDE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0C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59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2C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382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C8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4AF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7C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r>
      <w:tr w:rsidR="00646AC0" w:rsidRPr="00BD08EC" w14:paraId="5A46B80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BA855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379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A2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B2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3EE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10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E0D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5B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61F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30F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B1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2D6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49D6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$77.92</w:t>
            </w:r>
          </w:p>
        </w:tc>
      </w:tr>
      <w:tr w:rsidR="00646AC0" w:rsidRPr="00BD08EC" w14:paraId="5D6C9288"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60FC9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D99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EA5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3A73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B6A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8F2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272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B3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B4E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77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1D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8AD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6C1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r>
      <w:tr w:rsidR="00646AC0" w:rsidRPr="00BD08EC" w14:paraId="6CAA88C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93E65F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B7B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30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FB6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D46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8A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1FE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C7C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27E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6B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0EC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350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127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r>
      <w:tr w:rsidR="00646AC0" w:rsidRPr="00BD08EC" w14:paraId="28E3370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54D4D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5C4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332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60D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54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9D1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C9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F0C2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06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9B3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44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5388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BF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$78.24</w:t>
            </w:r>
          </w:p>
        </w:tc>
      </w:tr>
      <w:tr w:rsidR="00646AC0" w:rsidRPr="00BD08EC" w14:paraId="53852EE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FC3E6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01A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DD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E65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AA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8F71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06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E2D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4D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41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59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76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E9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$78.36</w:t>
            </w:r>
          </w:p>
        </w:tc>
      </w:tr>
      <w:tr w:rsidR="00646AC0" w:rsidRPr="00BD08EC" w14:paraId="5F5A0ED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765471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D17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833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E9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12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21F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D4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1C5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A31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AD5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B97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93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49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$78.48</w:t>
            </w:r>
          </w:p>
        </w:tc>
      </w:tr>
      <w:tr w:rsidR="00646AC0" w:rsidRPr="00BD08EC" w14:paraId="0BCB5E2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CF7CB0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4E0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AB7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C97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C17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94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ACF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899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FE5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118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223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2F7C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77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$78.59</w:t>
            </w:r>
          </w:p>
        </w:tc>
      </w:tr>
      <w:tr w:rsidR="00646AC0" w:rsidRPr="00BD08EC" w14:paraId="33698A5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3E7AC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81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4D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9FDD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BAC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8E5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066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E30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65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77C0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EB8C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414E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64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$78.68</w:t>
            </w:r>
          </w:p>
        </w:tc>
      </w:tr>
      <w:tr w:rsidR="00646AC0" w:rsidRPr="00BD08EC" w14:paraId="51B67FF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ECA80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39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32F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99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D3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894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57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B94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D06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715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C0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5AA5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8E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$78.74</w:t>
            </w:r>
          </w:p>
        </w:tc>
      </w:tr>
      <w:tr w:rsidR="00646AC0" w:rsidRPr="00BD08EC" w14:paraId="46FBFE1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15916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72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715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2F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E3B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8A19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C344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B0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13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76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408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263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3D2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$78.83</w:t>
            </w:r>
          </w:p>
        </w:tc>
      </w:tr>
      <w:tr w:rsidR="00646AC0" w:rsidRPr="00BD08EC" w14:paraId="40218E03"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C4EF0E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904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B18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A2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97E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653B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E29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4A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943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49B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D72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D20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2E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$78.91</w:t>
            </w:r>
          </w:p>
        </w:tc>
      </w:tr>
      <w:tr w:rsidR="00646AC0" w:rsidRPr="00BD08EC" w14:paraId="6AE5421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251D36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90E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D06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C0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EF5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8D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D1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18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01C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9CC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BAA1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994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5DF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$79.00</w:t>
            </w:r>
          </w:p>
        </w:tc>
      </w:tr>
      <w:tr w:rsidR="00646AC0" w:rsidRPr="00BD08EC" w14:paraId="0FEFEC1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254E2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70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4C7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29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CA2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84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82D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BA2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81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28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C70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658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CE5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$79.10</w:t>
            </w:r>
          </w:p>
        </w:tc>
      </w:tr>
      <w:tr w:rsidR="00646AC0" w:rsidRPr="00BD08EC" w14:paraId="0AE38B47"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02401E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8B1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2F0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B3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B75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F597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41C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367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7A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02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6B9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41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5BD7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$79.17</w:t>
            </w:r>
          </w:p>
        </w:tc>
      </w:tr>
      <w:tr w:rsidR="00646AC0" w:rsidRPr="00BD08EC" w14:paraId="259A289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662E9F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lastRenderedPageBreak/>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E4B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83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B8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421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BBB6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2D5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286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32C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7FE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42F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C13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E5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$79.25</w:t>
            </w:r>
          </w:p>
        </w:tc>
      </w:tr>
      <w:tr w:rsidR="00646AC0" w:rsidRPr="00BD08EC" w14:paraId="7F027FB9"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2614647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6F9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DFF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31D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C0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10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15A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63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04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7E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8463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E2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9B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$79.35</w:t>
            </w:r>
          </w:p>
        </w:tc>
      </w:tr>
      <w:tr w:rsidR="00646AC0" w:rsidRPr="00BD08EC" w14:paraId="0E5DC67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1DEAD3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209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B5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22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7DD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8D2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E0E5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886A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A2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5E1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F3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CD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6D7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$79.42</w:t>
            </w:r>
          </w:p>
        </w:tc>
      </w:tr>
      <w:tr w:rsidR="00646AC0" w:rsidRPr="00BD08EC" w14:paraId="02A44166"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E948C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5F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011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7D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185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734D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B90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1F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C89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182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8AB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A1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A0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$79.51</w:t>
            </w:r>
          </w:p>
        </w:tc>
      </w:tr>
      <w:tr w:rsidR="00646AC0" w:rsidRPr="00BD08EC" w14:paraId="0091A1F2"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26DA0B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BBA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4D3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E6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68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F7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033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903B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2A5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182A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D111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48F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A3E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$79.60</w:t>
            </w:r>
          </w:p>
        </w:tc>
      </w:tr>
      <w:tr w:rsidR="00646AC0" w:rsidRPr="00BD08EC" w14:paraId="455755E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DFE6B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40B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CA76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968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5B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998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83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3D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3EA6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538B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D3AD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2D3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1167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$79.66</w:t>
            </w:r>
          </w:p>
        </w:tc>
      </w:tr>
      <w:tr w:rsidR="00646AC0" w:rsidRPr="00BD08EC" w14:paraId="6EFCF11E"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288539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CAB2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51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86E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897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13A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454B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4041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DF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E3F5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506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C6F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07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$79.76</w:t>
            </w:r>
          </w:p>
        </w:tc>
      </w:tr>
      <w:tr w:rsidR="00646AC0" w:rsidRPr="00BD08EC" w14:paraId="7045804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78BAFE1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28B4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6E5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121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BDD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B1C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6D1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723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149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8674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F215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F5EA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ED4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$79.83</w:t>
            </w:r>
          </w:p>
        </w:tc>
      </w:tr>
      <w:tr w:rsidR="00646AC0" w:rsidRPr="00BD08EC" w14:paraId="4629983A"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556435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3031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ADEC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0519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66EE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9B9D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A19E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FCB3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3EE3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5DF9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04FA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3CF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A945"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$79.92</w:t>
            </w:r>
          </w:p>
        </w:tc>
      </w:tr>
      <w:tr w:rsidR="00646AC0" w:rsidRPr="00BD08EC" w14:paraId="7E37A711"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44C1D2F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5A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01F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1D8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36E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A70B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2020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9F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E9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301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01EE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18E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C2A1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$80.02</w:t>
            </w:r>
          </w:p>
        </w:tc>
      </w:tr>
      <w:tr w:rsidR="00646AC0" w:rsidRPr="00BD08EC" w14:paraId="31AA1465"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38113AE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6FF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D5A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A5C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B6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D6D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0DC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AE70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FAC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4CF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104D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574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5BD4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$80.07</w:t>
            </w:r>
          </w:p>
        </w:tc>
      </w:tr>
      <w:tr w:rsidR="00646AC0" w:rsidRPr="00BD08EC" w14:paraId="7ABD71A4"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64DD3FD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943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E6A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EC6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236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C38C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142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5C4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05C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566C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B98F"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A32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E0D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$80.18</w:t>
            </w:r>
          </w:p>
        </w:tc>
      </w:tr>
      <w:tr w:rsidR="00646AC0" w:rsidRPr="00BD08EC" w14:paraId="28BEA52D" w14:textId="77777777" w:rsidTr="00C40F20">
        <w:trPr>
          <w:jc w:val="center"/>
        </w:trPr>
        <w:tc>
          <w:tcPr>
            <w:tcW w:w="436" w:type="pct"/>
            <w:tcBorders>
              <w:top w:val="single" w:sz="6" w:space="0" w:color="000000"/>
              <w:left w:val="single" w:sz="6" w:space="0" w:color="000000"/>
              <w:bottom w:val="single" w:sz="6" w:space="0" w:color="000000"/>
              <w:right w:val="single" w:sz="6" w:space="0" w:color="000000"/>
            </w:tcBorders>
            <w:vAlign w:val="center"/>
            <w:hideMark/>
          </w:tcPr>
          <w:p w14:paraId="50BDA32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9E64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8E4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0FE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45FD"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E28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83B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536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898E"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D3D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D55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55C9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D3172"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$80.29</w:t>
            </w:r>
          </w:p>
        </w:tc>
      </w:tr>
    </w:tbl>
    <w:p w14:paraId="34D3831E"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En consumos iguales o mayores a 200 m</w:t>
      </w:r>
      <w:r w:rsidRPr="00646AC0">
        <w:rPr>
          <w:rFonts w:ascii="Verdana" w:eastAsiaTheme="minorEastAsia" w:hAnsi="Verdana" w:cs="Arial"/>
          <w:sz w:val="20"/>
          <w:szCs w:val="20"/>
          <w:vertAlign w:val="superscript"/>
          <w:lang w:eastAsia="es-MX"/>
        </w:rPr>
        <w:t>3</w:t>
      </w:r>
      <w:r w:rsidRPr="00646AC0">
        <w:rPr>
          <w:rFonts w:ascii="Verdana" w:eastAsiaTheme="minorEastAsia" w:hAnsi="Verdana" w:cs="Arial"/>
          <w:sz w:val="20"/>
          <w:szCs w:val="20"/>
          <w:lang w:eastAsia="es-MX"/>
        </w:rPr>
        <w:t xml:space="preserve"> se cobrará cada metro cúbico a los precios siguientes y al importe que resulte se le sumará la cuota base.</w:t>
      </w:r>
    </w:p>
    <w:tbl>
      <w:tblPr>
        <w:tblW w:w="576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8"/>
        <w:gridCol w:w="736"/>
        <w:gridCol w:w="814"/>
        <w:gridCol w:w="737"/>
        <w:gridCol w:w="737"/>
        <w:gridCol w:w="737"/>
        <w:gridCol w:w="737"/>
        <w:gridCol w:w="737"/>
        <w:gridCol w:w="769"/>
        <w:gridCol w:w="1108"/>
        <w:gridCol w:w="838"/>
        <w:gridCol w:w="1059"/>
        <w:gridCol w:w="1004"/>
      </w:tblGrid>
      <w:tr w:rsidR="00646AC0" w:rsidRPr="00BD08EC" w14:paraId="2526564D" w14:textId="77777777" w:rsidTr="00C40F20">
        <w:trPr>
          <w:tblHeader/>
          <w:jc w:val="center"/>
        </w:trPr>
        <w:tc>
          <w:tcPr>
            <w:tcW w:w="374" w:type="pct"/>
            <w:tcBorders>
              <w:top w:val="single" w:sz="6" w:space="0" w:color="000000"/>
              <w:left w:val="single" w:sz="6" w:space="0" w:color="000000"/>
              <w:bottom w:val="single" w:sz="6" w:space="0" w:color="000000"/>
              <w:right w:val="single" w:sz="6" w:space="0" w:color="000000"/>
            </w:tcBorders>
            <w:vAlign w:val="center"/>
            <w:hideMark/>
          </w:tcPr>
          <w:p w14:paraId="3159F29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200 m³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326A"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091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57A00"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0B0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1A16D"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9E92"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4E48"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21B1C"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0439"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9CCB6"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18F7"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9413" w14:textId="77777777" w:rsidR="00646AC0" w:rsidRPr="00BD08EC" w:rsidRDefault="00646AC0" w:rsidP="00646AC0">
            <w:pPr>
              <w:spacing w:after="0" w:line="240" w:lineRule="auto"/>
              <w:jc w:val="center"/>
              <w:rPr>
                <w:rFonts w:ascii="Verdana" w:eastAsia="Times New Roman" w:hAnsi="Verdana" w:cs="Arial"/>
                <w:b/>
                <w:bCs/>
                <w:sz w:val="12"/>
                <w:szCs w:val="12"/>
                <w:lang w:eastAsia="es-MX"/>
              </w:rPr>
            </w:pPr>
            <w:r w:rsidRPr="00BD08EC">
              <w:rPr>
                <w:rFonts w:ascii="Verdana" w:eastAsia="Times New Roman" w:hAnsi="Verdana" w:cs="Arial"/>
                <w:b/>
                <w:bCs/>
                <w:sz w:val="12"/>
                <w:szCs w:val="12"/>
                <w:lang w:eastAsia="es-MX"/>
              </w:rPr>
              <w:t>diciembre</w:t>
            </w:r>
          </w:p>
        </w:tc>
      </w:tr>
      <w:tr w:rsidR="00646AC0" w:rsidRPr="00BD08EC" w14:paraId="4E107A82" w14:textId="77777777" w:rsidTr="00C40F20">
        <w:trPr>
          <w:jc w:val="center"/>
        </w:trPr>
        <w:tc>
          <w:tcPr>
            <w:tcW w:w="374" w:type="pct"/>
            <w:tcBorders>
              <w:top w:val="single" w:sz="6" w:space="0" w:color="000000"/>
              <w:left w:val="single" w:sz="6" w:space="0" w:color="000000"/>
              <w:bottom w:val="single" w:sz="6" w:space="0" w:color="000000"/>
              <w:right w:val="single" w:sz="6" w:space="0" w:color="000000"/>
            </w:tcBorders>
            <w:vAlign w:val="center"/>
            <w:hideMark/>
          </w:tcPr>
          <w:p w14:paraId="4AC980B1"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sz w:val="12"/>
                <w:szCs w:val="12"/>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F366"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5583"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6B0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84069"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BFDEB"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114A"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91388"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257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3700"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3BCB7"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776C"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33E4" w14:textId="77777777" w:rsidR="00646AC0" w:rsidRPr="00BD08EC" w:rsidRDefault="00646AC0" w:rsidP="00646AC0">
            <w:pPr>
              <w:spacing w:after="0" w:line="240" w:lineRule="auto"/>
              <w:jc w:val="center"/>
              <w:rPr>
                <w:rFonts w:ascii="Verdana" w:eastAsia="Times New Roman" w:hAnsi="Verdana" w:cs="Arial"/>
                <w:sz w:val="12"/>
                <w:szCs w:val="12"/>
                <w:lang w:eastAsia="es-MX"/>
              </w:rPr>
            </w:pPr>
            <w:r w:rsidRPr="00BD08EC">
              <w:rPr>
                <w:rFonts w:ascii="Verdana" w:eastAsia="Times New Roman" w:hAnsi="Verdana" w:cs="Arial"/>
                <w:color w:val="000000"/>
                <w:sz w:val="12"/>
                <w:szCs w:val="12"/>
                <w:lang w:eastAsia="es-MX"/>
              </w:rPr>
              <w:t>$80.40</w:t>
            </w:r>
          </w:p>
        </w:tc>
      </w:tr>
    </w:tbl>
    <w:p w14:paraId="6938AE68" w14:textId="77777777" w:rsidR="00646AC0" w:rsidRPr="00646AC0" w:rsidRDefault="00646AC0">
      <w:pPr>
        <w:pStyle w:val="Prrafodelista"/>
        <w:numPr>
          <w:ilvl w:val="0"/>
          <w:numId w:val="34"/>
        </w:numPr>
        <w:shd w:val="clear" w:color="auto" w:fill="FFFFFF"/>
        <w:spacing w:before="100" w:beforeAutospacing="1"/>
        <w:ind w:left="426" w:hanging="426"/>
        <w:contextualSpacing w:val="0"/>
        <w:jc w:val="both"/>
        <w:rPr>
          <w:rFonts w:ascii="Verdana" w:hAnsi="Verdana"/>
          <w:sz w:val="20"/>
          <w:szCs w:val="20"/>
        </w:rPr>
      </w:pPr>
      <w:r w:rsidRPr="00646AC0">
        <w:rPr>
          <w:rFonts w:ascii="Verdana" w:hAnsi="Verdana"/>
          <w:sz w:val="20"/>
          <w:szCs w:val="20"/>
        </w:rPr>
        <w:t>Los usuarios clasificados como de beneficencia, entendiéndose aquellas instituciones sin fines de lucro, así como los inmuebles federales y estatales, siempre y cuando se destinen al servicio público, y aquellos ubicados en la zona rural de acuerdo a la clasificación vigente del Municipio y que estén registrados en el padrón de usuarios de SAPAL, pagarán lo correspondiente al servicio de agua potable para el uso doméstico hasta un consumo de 30 metros cúbicos mensuales. Cuando el consumo mensual exceda este volumen, el importe a pagar será el que resulte de multiplicar el consumo total por el importe correspondiente a 30 m³ en la tabla de tarifa doméstica del inciso a de esta fracción, como precio unitario por cada metro cúbico más la cuota base.</w:t>
      </w:r>
    </w:p>
    <w:p w14:paraId="3E87BC2D" w14:textId="77777777" w:rsidR="00646AC0" w:rsidRPr="00646AC0" w:rsidRDefault="00646AC0" w:rsidP="00646AC0">
      <w:pPr>
        <w:pStyle w:val="Prrafodelista"/>
        <w:ind w:left="426"/>
        <w:jc w:val="both"/>
        <w:rPr>
          <w:rFonts w:ascii="Verdana" w:hAnsi="Verdana"/>
          <w:sz w:val="20"/>
          <w:szCs w:val="20"/>
        </w:rPr>
      </w:pPr>
    </w:p>
    <w:p w14:paraId="784ACF81" w14:textId="77777777" w:rsidR="00646AC0" w:rsidRPr="00646AC0" w:rsidRDefault="00646AC0">
      <w:pPr>
        <w:pStyle w:val="Prrafodelista"/>
        <w:numPr>
          <w:ilvl w:val="0"/>
          <w:numId w:val="34"/>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sz w:val="20"/>
          <w:szCs w:val="20"/>
        </w:rPr>
        <w:t xml:space="preserve">Las escuelas públicas, las estancias infantiles, los centros asistenciales y los inmuebles de propiedad o en posesión municipal, siempre y cuando se destinen al servicio público, recibirán un subsidio en el pago de las cuotas establecidas en esta fracción, por una asignación gratuita de 25 litros de agua potable diarios por alumno y personal administrativo por turno, y en el caso de los centros asistenciales, personas atendidas. El </w:t>
      </w:r>
      <w:r w:rsidRPr="00646AC0">
        <w:rPr>
          <w:rFonts w:ascii="Verdana" w:hAnsi="Verdana"/>
          <w:sz w:val="20"/>
          <w:szCs w:val="20"/>
        </w:rPr>
        <w:lastRenderedPageBreak/>
        <w:t>consumo excedente a dicha asignación deberá de ser pagado mensualmente, de conformidad con las tarifas correspondientes al uso de beneficencia.</w:t>
      </w:r>
    </w:p>
    <w:p w14:paraId="5EFEFCE3" w14:textId="77777777" w:rsidR="00646AC0" w:rsidRPr="00646AC0" w:rsidRDefault="00646AC0" w:rsidP="00646AC0">
      <w:pPr>
        <w:pStyle w:val="Prrafodelista"/>
        <w:ind w:left="426"/>
        <w:jc w:val="both"/>
        <w:rPr>
          <w:rFonts w:ascii="Verdana" w:hAnsi="Verdana"/>
          <w:sz w:val="20"/>
          <w:szCs w:val="20"/>
        </w:rPr>
      </w:pPr>
    </w:p>
    <w:p w14:paraId="77387850" w14:textId="77777777" w:rsidR="00646AC0" w:rsidRPr="00646AC0" w:rsidRDefault="00646AC0">
      <w:pPr>
        <w:pStyle w:val="Prrafodelista"/>
        <w:numPr>
          <w:ilvl w:val="0"/>
          <w:numId w:val="34"/>
        </w:numPr>
        <w:shd w:val="clear" w:color="auto" w:fill="FFFFFF"/>
        <w:ind w:left="426" w:hanging="426"/>
        <w:contextualSpacing w:val="0"/>
        <w:jc w:val="both"/>
        <w:rPr>
          <w:rFonts w:ascii="Verdana" w:hAnsi="Verdana"/>
          <w:sz w:val="20"/>
          <w:szCs w:val="20"/>
        </w:rPr>
      </w:pPr>
      <w:r w:rsidRPr="00646AC0">
        <w:rPr>
          <w:rFonts w:ascii="Verdana" w:hAnsi="Verdana"/>
          <w:sz w:val="20"/>
          <w:szCs w:val="20"/>
        </w:rPr>
        <w:t>Los cambios de tarifa estarán sujetos a la inspección e informe que para tal efecto se realice por parte y con cargo al SAPAL. El cambio de tarifa será previo aviso al usuario, el cual contará con un plazo de 10 días para realizar las aclaraciones necesarias ante el SAPAL.</w:t>
      </w:r>
    </w:p>
    <w:p w14:paraId="4C6C8BD3" w14:textId="77777777" w:rsidR="00646AC0" w:rsidRPr="00646AC0" w:rsidRDefault="00646AC0" w:rsidP="00646AC0">
      <w:pPr>
        <w:pStyle w:val="Prrafodelista"/>
        <w:ind w:left="426"/>
        <w:jc w:val="both"/>
        <w:rPr>
          <w:rFonts w:ascii="Verdana" w:hAnsi="Verdana"/>
          <w:sz w:val="20"/>
          <w:szCs w:val="20"/>
        </w:rPr>
      </w:pPr>
    </w:p>
    <w:p w14:paraId="7B3CF3BE" w14:textId="77777777" w:rsidR="00646AC0" w:rsidRPr="00646AC0" w:rsidRDefault="00646AC0">
      <w:pPr>
        <w:pStyle w:val="Prrafodelista"/>
        <w:numPr>
          <w:ilvl w:val="0"/>
          <w:numId w:val="34"/>
        </w:numPr>
        <w:shd w:val="clear" w:color="auto" w:fill="FFFFFF"/>
        <w:ind w:left="426" w:hanging="426"/>
        <w:contextualSpacing w:val="0"/>
        <w:jc w:val="both"/>
        <w:rPr>
          <w:rFonts w:ascii="Verdana" w:hAnsi="Verdana"/>
          <w:sz w:val="20"/>
          <w:szCs w:val="20"/>
        </w:rPr>
      </w:pPr>
      <w:r w:rsidRPr="00646AC0">
        <w:rPr>
          <w:rFonts w:ascii="Verdana" w:hAnsi="Verdana"/>
          <w:sz w:val="20"/>
          <w:szCs w:val="20"/>
        </w:rPr>
        <w:t>Para aquellos desarrollos habitacionales bajo el régimen de condominio, viviendas construidas en privadas y todos aquellos que siendo varios usuarios se suministren de una toma común, además del medidor individual que se les instalará en cada vivienda, se les instalará un medidor de control, a fin de contabilizar el agua entregada, y la diferencia que existiera entre el volumen registrado en el medidor de control y la suma de los consumos individuales, se cargará al desarrollador o a la asociación condominal. En caso de no existir las figuras anteriores, la diferencia será cargada de forma proporcional en cada cuenta individual conforme al importe que resulte.</w:t>
      </w:r>
    </w:p>
    <w:p w14:paraId="6C5FB4E9" w14:textId="77777777" w:rsidR="00646AC0" w:rsidRPr="00646AC0" w:rsidRDefault="00646AC0" w:rsidP="00646AC0">
      <w:pPr>
        <w:pStyle w:val="Prrafodelista"/>
        <w:ind w:left="426"/>
        <w:jc w:val="both"/>
        <w:rPr>
          <w:rFonts w:ascii="Verdana" w:hAnsi="Verdana"/>
          <w:sz w:val="20"/>
          <w:szCs w:val="20"/>
        </w:rPr>
      </w:pPr>
    </w:p>
    <w:p w14:paraId="2EAC3646" w14:textId="77777777" w:rsidR="00646AC0" w:rsidRPr="00646AC0" w:rsidRDefault="00646AC0">
      <w:pPr>
        <w:pStyle w:val="Prrafodelista"/>
        <w:numPr>
          <w:ilvl w:val="0"/>
          <w:numId w:val="34"/>
        </w:numPr>
        <w:shd w:val="clear" w:color="auto" w:fill="FFFFFF"/>
        <w:ind w:left="426" w:hanging="426"/>
        <w:contextualSpacing w:val="0"/>
        <w:jc w:val="both"/>
        <w:rPr>
          <w:rFonts w:ascii="Verdana" w:hAnsi="Verdana"/>
          <w:sz w:val="20"/>
          <w:szCs w:val="20"/>
        </w:rPr>
      </w:pPr>
      <w:r w:rsidRPr="00646AC0">
        <w:rPr>
          <w:rFonts w:ascii="Verdana" w:hAnsi="Verdana"/>
          <w:sz w:val="20"/>
          <w:szCs w:val="20"/>
        </w:rPr>
        <w:t>Para los usuarios con servicio suspendido, no se aplicará la cuota base contenida en los incisos a, b, c y d de esta fracción.</w:t>
      </w:r>
    </w:p>
    <w:p w14:paraId="1FAAD700" w14:textId="77777777" w:rsidR="00646AC0" w:rsidRPr="00646AC0" w:rsidRDefault="00646AC0" w:rsidP="00646AC0">
      <w:pPr>
        <w:pStyle w:val="Prrafodelista"/>
        <w:rPr>
          <w:rFonts w:ascii="Verdana" w:hAnsi="Verdana"/>
          <w:sz w:val="20"/>
          <w:szCs w:val="20"/>
        </w:rPr>
      </w:pPr>
    </w:p>
    <w:p w14:paraId="7806DDFC" w14:textId="77777777" w:rsidR="00646AC0" w:rsidRPr="00646AC0" w:rsidRDefault="00646AC0">
      <w:pPr>
        <w:pStyle w:val="Prrafodelista"/>
        <w:numPr>
          <w:ilvl w:val="0"/>
          <w:numId w:val="34"/>
        </w:numPr>
        <w:shd w:val="clear" w:color="auto" w:fill="FFFFFF"/>
        <w:ind w:left="426" w:hanging="426"/>
        <w:contextualSpacing w:val="0"/>
        <w:jc w:val="both"/>
        <w:rPr>
          <w:rFonts w:ascii="Verdana" w:hAnsi="Verdana"/>
          <w:sz w:val="20"/>
          <w:szCs w:val="20"/>
        </w:rPr>
      </w:pPr>
      <w:r w:rsidRPr="00646AC0">
        <w:rPr>
          <w:rFonts w:ascii="Verdana" w:hAnsi="Verdana"/>
          <w:sz w:val="20"/>
          <w:szCs w:val="20"/>
        </w:rPr>
        <w:t>Cuando un inmueble de uso doméstico se destine de manera adicional para actividades económicas y el uso del agua sea preponderantemente doméstico, se clasificará como uso mixto.</w:t>
      </w:r>
    </w:p>
    <w:p w14:paraId="3A7EF539" w14:textId="77777777" w:rsidR="00646AC0" w:rsidRPr="00646AC0" w:rsidRDefault="00646AC0" w:rsidP="00646AC0">
      <w:pPr>
        <w:pStyle w:val="Prrafodelista"/>
        <w:ind w:left="426"/>
        <w:jc w:val="both"/>
        <w:rPr>
          <w:rFonts w:ascii="Verdana" w:hAnsi="Verdana"/>
          <w:sz w:val="20"/>
          <w:szCs w:val="20"/>
        </w:rPr>
      </w:pPr>
    </w:p>
    <w:p w14:paraId="33925C1B" w14:textId="77777777" w:rsidR="00646AC0" w:rsidRPr="00646AC0" w:rsidRDefault="00646AC0">
      <w:pPr>
        <w:pStyle w:val="Prrafodelista"/>
        <w:numPr>
          <w:ilvl w:val="0"/>
          <w:numId w:val="34"/>
        </w:numPr>
        <w:shd w:val="clear" w:color="auto" w:fill="FFFFFF"/>
        <w:ind w:left="426" w:hanging="426"/>
        <w:contextualSpacing w:val="0"/>
        <w:jc w:val="both"/>
        <w:rPr>
          <w:rFonts w:ascii="Verdana" w:hAnsi="Verdana"/>
          <w:sz w:val="20"/>
          <w:szCs w:val="20"/>
        </w:rPr>
      </w:pPr>
      <w:r w:rsidRPr="00646AC0">
        <w:rPr>
          <w:rFonts w:ascii="Verdana" w:hAnsi="Verdana"/>
          <w:sz w:val="20"/>
          <w:szCs w:val="20"/>
        </w:rPr>
        <w:t>Aquellos usuarios clasificados como uso doméstico que acrediten ante el SAPAL mediante la documentación oficial correspondiente, estar en una condición de adulto mayor o alguna discapacidad, recibirán un subsidio en el pago de las cuotas establecidas en esta fracción por una bonificación mensual de $28.52 por cada usuario acreditado en la vivienda.</w:t>
      </w:r>
    </w:p>
    <w:p w14:paraId="10E44DD4" w14:textId="77777777" w:rsidR="00646AC0" w:rsidRPr="00646AC0" w:rsidRDefault="00646AC0" w:rsidP="00646AC0">
      <w:pPr>
        <w:pStyle w:val="Prrafodelista"/>
        <w:ind w:left="426"/>
        <w:jc w:val="both"/>
        <w:rPr>
          <w:rFonts w:ascii="Verdana" w:hAnsi="Verdana"/>
          <w:sz w:val="20"/>
          <w:szCs w:val="20"/>
        </w:rPr>
      </w:pPr>
    </w:p>
    <w:p w14:paraId="218A8593" w14:textId="77777777" w:rsidR="00646AC0" w:rsidRPr="00646AC0" w:rsidRDefault="00646AC0" w:rsidP="00646AC0">
      <w:pPr>
        <w:pStyle w:val="Prrafodelista"/>
        <w:ind w:left="426"/>
        <w:jc w:val="both"/>
        <w:rPr>
          <w:rFonts w:ascii="Verdana" w:hAnsi="Verdana"/>
          <w:sz w:val="20"/>
          <w:szCs w:val="20"/>
        </w:rPr>
      </w:pPr>
      <w:r w:rsidRPr="00646AC0">
        <w:rPr>
          <w:rFonts w:ascii="Verdana" w:hAnsi="Verdana"/>
          <w:sz w:val="20"/>
          <w:szCs w:val="20"/>
        </w:rPr>
        <w:t>El consumo excedente a dicha asignación deberá ser pagado mensualmente de conformidad con las tarifas correspondientes, con base en la tabla contenida en el inciso a, uso doméstico de esta fracción, así como su cuota base. El incentivo a que se refiere esta fracción beneficiará únicamente a los usuarios que no tengan adeudos por concepto de servicios de agua potable y alcantarillado.</w:t>
      </w:r>
    </w:p>
    <w:p w14:paraId="5A331DC9" w14:textId="77777777" w:rsidR="00646AC0" w:rsidRPr="00646AC0" w:rsidRDefault="00646AC0" w:rsidP="00646AC0">
      <w:pPr>
        <w:spacing w:after="0" w:line="240" w:lineRule="auto"/>
        <w:jc w:val="both"/>
        <w:rPr>
          <w:rFonts w:ascii="Verdana" w:hAnsi="Verdana"/>
          <w:sz w:val="20"/>
          <w:szCs w:val="20"/>
        </w:rPr>
      </w:pPr>
    </w:p>
    <w:p w14:paraId="760A8980" w14:textId="77777777" w:rsidR="00646AC0" w:rsidRPr="00646AC0" w:rsidRDefault="00646AC0" w:rsidP="00646AC0">
      <w:pPr>
        <w:pStyle w:val="Prrafodelista"/>
        <w:ind w:left="426"/>
        <w:jc w:val="both"/>
        <w:rPr>
          <w:rFonts w:ascii="Verdana" w:hAnsi="Verdana"/>
          <w:sz w:val="20"/>
          <w:szCs w:val="20"/>
        </w:rPr>
      </w:pPr>
      <w:r w:rsidRPr="00646AC0">
        <w:rPr>
          <w:rFonts w:ascii="Verdana" w:hAnsi="Verdana"/>
          <w:sz w:val="20"/>
          <w:szCs w:val="20"/>
        </w:rPr>
        <w:t>Lo anterior se aplicará solo a un domicilio por interesado y solo por una condición de las mencionadas a partir de su acreditación, en el siguiente mes de consumo. El SAPAL comprobará anualmente, que el acreditado aún habite en el domicilio en el que se aplicó el beneficio, de acuerdo a los mecanismos que para tal efecto establezca SAPAL.</w:t>
      </w:r>
    </w:p>
    <w:p w14:paraId="0D49D968"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II. Servicio de alcantarillado</w:t>
      </w:r>
    </w:p>
    <w:p w14:paraId="65261F74" w14:textId="77777777" w:rsidR="00646AC0" w:rsidRPr="00646AC0" w:rsidRDefault="00646AC0">
      <w:pPr>
        <w:pStyle w:val="Prrafodelista"/>
        <w:numPr>
          <w:ilvl w:val="0"/>
          <w:numId w:val="116"/>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sz w:val="20"/>
          <w:szCs w:val="20"/>
        </w:rPr>
        <w:t>El servicio de la red de alcantarillado sanitario se cubrirá por los usuarios industriales, así como por los usuarios que utilicen suministro de agua alterno al del SAPAL, a una tasa del 20% sobre el importe facturado mensual de agua o volumen convenido o descargado o estimado por el SAPAL, de conformidad con las tarifas aplicables. </w:t>
      </w:r>
    </w:p>
    <w:p w14:paraId="02919995" w14:textId="77777777" w:rsidR="00646AC0" w:rsidRPr="00646AC0" w:rsidRDefault="00646AC0" w:rsidP="00646AC0">
      <w:pPr>
        <w:pStyle w:val="Prrafodelista"/>
        <w:ind w:left="426"/>
        <w:jc w:val="both"/>
        <w:rPr>
          <w:rFonts w:ascii="Verdana" w:hAnsi="Verdana"/>
          <w:sz w:val="20"/>
          <w:szCs w:val="20"/>
        </w:rPr>
      </w:pPr>
    </w:p>
    <w:p w14:paraId="26BDA6F2" w14:textId="77777777" w:rsidR="00646AC0" w:rsidRPr="00646AC0" w:rsidRDefault="00646AC0">
      <w:pPr>
        <w:pStyle w:val="Prrafodelista"/>
        <w:numPr>
          <w:ilvl w:val="0"/>
          <w:numId w:val="116"/>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sz w:val="20"/>
          <w:szCs w:val="20"/>
        </w:rPr>
        <w:lastRenderedPageBreak/>
        <w:t>Los usuarios que habitan un fraccionamiento habitacional y se suministran de agua potable por una fuente de abastecimiento no operada por el SAPAL, pero que tengan conexión a la red de alcantarillado del organismo, pagarán por concepto de descarga residual el equivalente al 20% de la tarifa de agua potable que corresponda a 20 metros cúbicos de consumo mensual, incluida la cuota base.</w:t>
      </w:r>
    </w:p>
    <w:p w14:paraId="54BA6623"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III. Derechos de incorporación a la red de agua potable y red de alcantarillado</w:t>
      </w:r>
    </w:p>
    <w:p w14:paraId="0DED1D7E" w14:textId="77777777" w:rsidR="00646AC0" w:rsidRPr="00646AC0" w:rsidRDefault="00646AC0">
      <w:pPr>
        <w:pStyle w:val="Prrafodelista"/>
        <w:numPr>
          <w:ilvl w:val="0"/>
          <w:numId w:val="117"/>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sz w:val="20"/>
          <w:szCs w:val="20"/>
        </w:rPr>
        <w:t>Para la incorporación de nuevas urbanizaciones, desarrollos habitacionales o la conexión de predios ya urbanizados que demanden el servicio por primera vez, divisiones de predios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por segundo que se requiera, la incorporación a la red de agua potable y red de alcantarillado, incluyendo el costo marginal, para la mayor capacidad en el desalojo de efluentes, utilizando como base los importes mencionados en esta fracción. En los casos que se registre un incremento en la demanda con relación al gasto que hubiera sido autorizado, el usuario deberá pagar la diferencia que resulte y se le aplicarán los precios vigentes al momento del ajuste correspondiente.</w:t>
      </w:r>
    </w:p>
    <w:p w14:paraId="5C9116E8"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 xml:space="preserve">      </w:t>
      </w:r>
      <w:r w:rsidRPr="00646AC0">
        <w:rPr>
          <w:rFonts w:ascii="Verdana" w:eastAsiaTheme="minorEastAsia" w:hAnsi="Verdana" w:cs="Arial"/>
          <w:b/>
          <w:bCs/>
          <w:sz w:val="20"/>
          <w:szCs w:val="20"/>
          <w:lang w:eastAsia="es-MX"/>
        </w:rPr>
        <w:t>Para usos habitacionales:</w:t>
      </w:r>
    </w:p>
    <w:p w14:paraId="45289B99" w14:textId="77777777" w:rsidR="00646AC0" w:rsidRPr="00646AC0" w:rsidRDefault="00646AC0">
      <w:pPr>
        <w:pStyle w:val="Prrafodelista"/>
        <w:numPr>
          <w:ilvl w:val="0"/>
          <w:numId w:val="117"/>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sz w:val="20"/>
          <w:szCs w:val="20"/>
        </w:rPr>
        <w:t>El cobro por derechos de incorporación se hará conforme al tipo de lote o vivienda que se trate, y de acuerdo con los importes indicados en la tabla siguiente, debiéndose pagar conforme a lo establecido en el convenio respectivo.</w:t>
      </w:r>
    </w:p>
    <w:p w14:paraId="37E16D5C" w14:textId="59C6CD5C" w:rsidR="00646AC0" w:rsidRPr="00646AC0" w:rsidRDefault="00646AC0" w:rsidP="00BD08EC">
      <w:pPr>
        <w:shd w:val="clear" w:color="auto" w:fill="FFFFFF"/>
        <w:spacing w:before="100" w:beforeAutospacing="1" w:after="100" w:afterAutospacing="1" w:line="240" w:lineRule="auto"/>
        <w:jc w:val="center"/>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Importe por concepto de derechos por lote o vivienda:</w:t>
      </w:r>
    </w:p>
    <w:p w14:paraId="5E2D3631"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1. Por incorporación a la red para el suministro de agua potable doméstica: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99"/>
        <w:gridCol w:w="2285"/>
        <w:gridCol w:w="1471"/>
        <w:gridCol w:w="2493"/>
        <w:gridCol w:w="1640"/>
      </w:tblGrid>
      <w:tr w:rsidR="00646AC0" w:rsidRPr="00646AC0" w14:paraId="60728E47"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4D27E"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BD35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Superficie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7607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Importe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D518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Superficie adicional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C79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Por m² o fracción adicional</w:t>
            </w:r>
          </w:p>
        </w:tc>
      </w:tr>
      <w:tr w:rsidR="00646AC0" w:rsidRPr="00646AC0" w14:paraId="250754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91522"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7CF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Iguales o menores a 105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1D6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$20,517.19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71D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Mayores a los 105 m² y hasta 1,000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57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$82.40</w:t>
            </w:r>
          </w:p>
        </w:tc>
      </w:tr>
    </w:tbl>
    <w:p w14:paraId="25329628" w14:textId="77777777" w:rsidR="00646AC0" w:rsidRPr="00646AC0" w:rsidRDefault="00646AC0" w:rsidP="00646AC0">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El tope máximo a cobrar para superficie igual o mayor a los 1,000 m</w:t>
      </w:r>
      <w:r w:rsidRPr="00646AC0">
        <w:rPr>
          <w:rFonts w:ascii="Verdana" w:eastAsiaTheme="minorEastAsia" w:hAnsi="Verdana" w:cs="Arial"/>
          <w:sz w:val="20"/>
          <w:szCs w:val="20"/>
          <w:vertAlign w:val="superscript"/>
          <w:lang w:eastAsia="es-MX"/>
        </w:rPr>
        <w:t>2</w:t>
      </w:r>
      <w:r w:rsidRPr="00646AC0">
        <w:rPr>
          <w:rFonts w:ascii="Verdana" w:eastAsiaTheme="minorEastAsia" w:hAnsi="Verdana" w:cs="Arial"/>
          <w:sz w:val="20"/>
          <w:szCs w:val="20"/>
          <w:lang w:eastAsia="es-MX"/>
        </w:rPr>
        <w:t xml:space="preserve"> será de $94,264.48.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37"/>
        <w:gridCol w:w="7651"/>
      </w:tblGrid>
      <w:tr w:rsidR="00646AC0" w:rsidRPr="00646AC0" w14:paraId="75971448"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74A29"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C14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Precios preferenciales para vivienda popular y de interés social</w:t>
            </w:r>
          </w:p>
        </w:tc>
      </w:tr>
      <w:tr w:rsidR="00646AC0" w:rsidRPr="00646AC0" w14:paraId="04FCF51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2126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Popular y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EA2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Cuando su precio de venta no exceda el valor de once veces el valor diario de la Unidad de Medida y Actualización elevado al año, se le aplicará un estímulo del 27% sobre el precio del importe respecto a la vivienda tipo residencial.</w:t>
            </w:r>
          </w:p>
        </w:tc>
      </w:tr>
      <w:tr w:rsidR="00646AC0" w:rsidRPr="00646AC0" w14:paraId="3DB9C4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2B83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2C9F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Cuando su precio de venta no exceda el valor de veinticinco veces el valor diario de la Unidad de Medida y Actualización elevado al año, se aplicará un estímulo del 10% sobre el precio del importe respecto a la vivienda tipo residencial.</w:t>
            </w:r>
          </w:p>
        </w:tc>
      </w:tr>
    </w:tbl>
    <w:p w14:paraId="1AB9BA39" w14:textId="77777777" w:rsidR="00646AC0" w:rsidRPr="00646AC0" w:rsidRDefault="00646AC0" w:rsidP="00646AC0">
      <w:pPr>
        <w:shd w:val="clear" w:color="auto" w:fill="FFFFFF"/>
        <w:spacing w:before="100" w:beforeAutospacing="1" w:after="100" w:afterAutospacing="1" w:line="240" w:lineRule="auto"/>
        <w:ind w:firstLine="567"/>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 xml:space="preserve">    Incorporación a la red de alcantarillado:</w:t>
      </w:r>
    </w:p>
    <w:p w14:paraId="6229CCBC"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2.</w:t>
      </w:r>
      <w:r w:rsidRPr="00646AC0">
        <w:rPr>
          <w:rFonts w:ascii="Verdana" w:eastAsiaTheme="minorEastAsia" w:hAnsi="Verdana" w:cs="Arial"/>
          <w:sz w:val="20"/>
          <w:szCs w:val="20"/>
          <w:lang w:eastAsia="es-MX"/>
        </w:rPr>
        <w:t xml:space="preserve"> Se aplicará una tasa del 15.6% con relación al importe que resulte para el pago de incorporación a la red de agua potable contenido en el numeral 1 del presente inciso.</w:t>
      </w:r>
    </w:p>
    <w:p w14:paraId="34C5ADCF"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Para usos no habitacionales:</w:t>
      </w:r>
    </w:p>
    <w:p w14:paraId="1EA99B45" w14:textId="77777777" w:rsidR="00646AC0" w:rsidRPr="00646AC0" w:rsidRDefault="00646AC0">
      <w:pPr>
        <w:pStyle w:val="Prrafodelista"/>
        <w:numPr>
          <w:ilvl w:val="0"/>
          <w:numId w:val="117"/>
        </w:numPr>
        <w:shd w:val="clear" w:color="auto" w:fill="FFFFFF"/>
        <w:ind w:left="426" w:hanging="426"/>
        <w:contextualSpacing w:val="0"/>
        <w:jc w:val="both"/>
        <w:rPr>
          <w:rFonts w:ascii="Verdana" w:hAnsi="Verdana"/>
          <w:sz w:val="20"/>
          <w:szCs w:val="20"/>
        </w:rPr>
      </w:pPr>
      <w:r w:rsidRPr="00646AC0">
        <w:rPr>
          <w:rFonts w:ascii="Verdana" w:hAnsi="Verdana"/>
          <w:sz w:val="20"/>
          <w:szCs w:val="20"/>
        </w:rPr>
        <w:t xml:space="preserve">Por la incorporación a la red de agua potable y red de alcantarillado, para el caso de desarrollos o establecimientos con actividades no habitacionales, se cobrará el importe que resulte de multiplicar el gasto máximo diario en litros por segundo que arroje el cálculo del proyecto autorizado por el SAPAL por el precio por litro por segundo, tanto por el servicio de agua potable, como por el de alcantarillado contenidos en los incisos d y </w:t>
      </w:r>
      <w:proofErr w:type="spellStart"/>
      <w:r w:rsidRPr="00646AC0">
        <w:rPr>
          <w:rFonts w:ascii="Verdana" w:hAnsi="Verdana"/>
          <w:sz w:val="20"/>
          <w:szCs w:val="20"/>
        </w:rPr>
        <w:t>e</w:t>
      </w:r>
      <w:proofErr w:type="spellEnd"/>
      <w:r w:rsidRPr="00646AC0">
        <w:rPr>
          <w:rFonts w:ascii="Verdana" w:hAnsi="Verdana"/>
          <w:sz w:val="20"/>
          <w:szCs w:val="20"/>
        </w:rPr>
        <w:t xml:space="preserve"> de esta fracción.</w:t>
      </w:r>
    </w:p>
    <w:p w14:paraId="6BB65AF7" w14:textId="77777777" w:rsidR="00646AC0" w:rsidRPr="00646AC0" w:rsidRDefault="00646AC0" w:rsidP="00BD08EC">
      <w:pPr>
        <w:pStyle w:val="Sinespaciado1"/>
      </w:pPr>
    </w:p>
    <w:p w14:paraId="4DCC98B6" w14:textId="77777777" w:rsidR="00646AC0" w:rsidRPr="00646AC0" w:rsidRDefault="00646AC0">
      <w:pPr>
        <w:pStyle w:val="Prrafodelista"/>
        <w:numPr>
          <w:ilvl w:val="0"/>
          <w:numId w:val="117"/>
        </w:numPr>
        <w:shd w:val="clear" w:color="auto" w:fill="FFFFFF"/>
        <w:spacing w:before="100" w:beforeAutospacing="1"/>
        <w:ind w:left="426" w:hanging="426"/>
        <w:contextualSpacing w:val="0"/>
        <w:jc w:val="both"/>
        <w:rPr>
          <w:rFonts w:ascii="Verdana" w:hAnsi="Verdana"/>
          <w:sz w:val="20"/>
          <w:szCs w:val="20"/>
        </w:rPr>
      </w:pPr>
      <w:r w:rsidRPr="00646AC0">
        <w:rPr>
          <w:rFonts w:ascii="Verdana" w:hAnsi="Verdana"/>
          <w:sz w:val="20"/>
          <w:szCs w:val="20"/>
        </w:rPr>
        <w:t>Por la incorporación a la red de agua potable se pagará la cantidad de $1’853,524.84 por litro por segundo, de la demanda máxima diaria.</w:t>
      </w:r>
    </w:p>
    <w:p w14:paraId="3D0B5602" w14:textId="77777777" w:rsidR="00646AC0" w:rsidRPr="00646AC0" w:rsidRDefault="00646AC0" w:rsidP="00646AC0">
      <w:pPr>
        <w:pStyle w:val="Prrafodelista"/>
        <w:rPr>
          <w:rFonts w:ascii="Verdana" w:hAnsi="Verdana"/>
          <w:sz w:val="20"/>
          <w:szCs w:val="20"/>
        </w:rPr>
      </w:pPr>
    </w:p>
    <w:p w14:paraId="76EF6709" w14:textId="77777777" w:rsidR="00646AC0" w:rsidRPr="00646AC0" w:rsidRDefault="00646AC0">
      <w:pPr>
        <w:pStyle w:val="Prrafodelista"/>
        <w:numPr>
          <w:ilvl w:val="0"/>
          <w:numId w:val="117"/>
        </w:numPr>
        <w:shd w:val="clear" w:color="auto" w:fill="FFFFFF"/>
        <w:spacing w:before="100" w:beforeAutospacing="1"/>
        <w:ind w:left="426" w:hanging="426"/>
        <w:contextualSpacing w:val="0"/>
        <w:jc w:val="both"/>
        <w:rPr>
          <w:rFonts w:ascii="Verdana" w:hAnsi="Verdana"/>
          <w:sz w:val="20"/>
          <w:szCs w:val="20"/>
        </w:rPr>
      </w:pPr>
      <w:r w:rsidRPr="00646AC0">
        <w:rPr>
          <w:rFonts w:ascii="Verdana" w:hAnsi="Verdana"/>
          <w:sz w:val="20"/>
          <w:szCs w:val="20"/>
        </w:rPr>
        <w:t>Por la incorporación a la red de alcantarillado se pagará la cantidad de $384,874.02 por litro por segundo.</w:t>
      </w:r>
    </w:p>
    <w:p w14:paraId="5950BC14" w14:textId="77777777" w:rsidR="00646AC0" w:rsidRPr="00646AC0" w:rsidRDefault="00646AC0" w:rsidP="00646AC0">
      <w:pPr>
        <w:pStyle w:val="Prrafodelista"/>
        <w:rPr>
          <w:rFonts w:ascii="Verdana" w:hAnsi="Verdana"/>
          <w:sz w:val="20"/>
          <w:szCs w:val="20"/>
        </w:rPr>
      </w:pPr>
    </w:p>
    <w:p w14:paraId="094C3631" w14:textId="77777777" w:rsidR="00646AC0" w:rsidRPr="00646AC0" w:rsidRDefault="00646AC0">
      <w:pPr>
        <w:pStyle w:val="Prrafodelista"/>
        <w:numPr>
          <w:ilvl w:val="0"/>
          <w:numId w:val="117"/>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b/>
          <w:bCs/>
          <w:sz w:val="20"/>
          <w:szCs w:val="20"/>
        </w:rPr>
        <w:t xml:space="preserve">Gasto máximo diario de agua potable: </w:t>
      </w:r>
      <w:r w:rsidRPr="00646AC0">
        <w:rPr>
          <w:rFonts w:ascii="Verdana" w:hAnsi="Verdana"/>
          <w:sz w:val="20"/>
          <w:szCs w:val="20"/>
        </w:rPr>
        <w:t>El gasto de agua potable, para usos no habitacionales, será determinado aplicando a la demanda prevista, un factor de demanda máxima diaria, de acuerdo con las especificaciones del proyecto establecidas por el SAPAL y será validado por los consumos promedios posteriores a su conexión.</w:t>
      </w:r>
    </w:p>
    <w:p w14:paraId="4BC7B0FE" w14:textId="77777777" w:rsidR="00646AC0" w:rsidRPr="00646AC0" w:rsidRDefault="00646AC0" w:rsidP="00646AC0">
      <w:pPr>
        <w:shd w:val="clear" w:color="auto" w:fill="FFFFFF"/>
        <w:spacing w:before="100" w:beforeAutospacing="1" w:after="100" w:afterAutospacing="1" w:line="240" w:lineRule="auto"/>
        <w:ind w:left="426" w:hanging="142"/>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 xml:space="preserve">  El gasto medio diario en litros por segundo que arroje el cálculo del proyecto autorizado se multiplicará por el coeficiente de variación diaria para obtener el gasto máximo diario y el resultado se multiplicará por el precio litro por segundo contenido en el inciso d de esta fracción. </w:t>
      </w:r>
    </w:p>
    <w:p w14:paraId="46DDED25"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 </w:t>
      </w:r>
    </w:p>
    <w:p w14:paraId="4ADF7B5C" w14:textId="77777777" w:rsidR="00646AC0" w:rsidRPr="00646AC0" w:rsidRDefault="00646AC0" w:rsidP="00646AC0">
      <w:pPr>
        <w:shd w:val="clear" w:color="auto" w:fill="FFFFFF"/>
        <w:spacing w:before="100" w:beforeAutospacing="1" w:after="100" w:afterAutospacing="1" w:line="240" w:lineRule="auto"/>
        <w:ind w:left="426"/>
        <w:jc w:val="both"/>
        <w:rPr>
          <w:rFonts w:ascii="Verdana" w:eastAsiaTheme="minorEastAsia" w:hAnsi="Verdana" w:cs="Arial"/>
          <w:sz w:val="20"/>
          <w:szCs w:val="20"/>
          <w:lang w:eastAsia="es-MX"/>
        </w:rPr>
      </w:pPr>
      <w:proofErr w:type="spellStart"/>
      <w:r w:rsidRPr="00646AC0">
        <w:rPr>
          <w:rFonts w:ascii="Verdana" w:eastAsiaTheme="minorEastAsia" w:hAnsi="Verdana" w:cs="Arial"/>
          <w:sz w:val="20"/>
          <w:szCs w:val="20"/>
          <w:lang w:eastAsia="es-MX"/>
        </w:rPr>
        <w:lastRenderedPageBreak/>
        <w:t>Cvd</w:t>
      </w:r>
      <w:proofErr w:type="spellEnd"/>
      <w:r w:rsidRPr="00646AC0">
        <w:rPr>
          <w:rFonts w:ascii="Verdana" w:eastAsiaTheme="minorEastAsia" w:hAnsi="Verdana" w:cs="Arial"/>
          <w:sz w:val="20"/>
          <w:szCs w:val="20"/>
          <w:lang w:eastAsia="es-MX"/>
        </w:rPr>
        <w:t xml:space="preserve"> = Coeficiente de variación diaria para la ciudad de León, Guanajuato, deberá considerarse de 1.3</w:t>
      </w:r>
    </w:p>
    <w:p w14:paraId="7A8C46DE" w14:textId="77777777" w:rsidR="00646AC0" w:rsidRPr="00646AC0" w:rsidRDefault="00646AC0">
      <w:pPr>
        <w:pStyle w:val="Prrafodelista"/>
        <w:numPr>
          <w:ilvl w:val="0"/>
          <w:numId w:val="117"/>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b/>
          <w:bCs/>
          <w:sz w:val="20"/>
          <w:szCs w:val="20"/>
        </w:rPr>
        <w:t>Gasto máximo diario de alcantarillado:</w:t>
      </w:r>
      <w:r w:rsidRPr="00646AC0">
        <w:rPr>
          <w:rFonts w:ascii="Verdana" w:hAnsi="Verdana"/>
          <w:sz w:val="20"/>
          <w:szCs w:val="20"/>
        </w:rPr>
        <w:t xml:space="preserve"> Para determinar el gasto máximo diario del alcantarillado, se multiplicará el gasto máximo diario de agua que hubiera resultado por un factor del 0.75 y el gasto obtenido se multiplicará por el precio por litro segundo contenido en el inciso e de esta fracción.</w:t>
      </w:r>
    </w:p>
    <w:p w14:paraId="7287B9AB"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 IV. Recepción de obras de cabecera, títulos de concesión y pozos</w:t>
      </w:r>
    </w:p>
    <w:p w14:paraId="40EC3FF6" w14:textId="5DE865DD" w:rsidR="00646AC0" w:rsidRDefault="00646AC0">
      <w:pPr>
        <w:pStyle w:val="Prrafodelista"/>
        <w:numPr>
          <w:ilvl w:val="0"/>
          <w:numId w:val="118"/>
        </w:numPr>
        <w:shd w:val="clear" w:color="auto" w:fill="FFFFFF"/>
        <w:spacing w:before="100" w:beforeAutospacing="1" w:after="100" w:afterAutospacing="1"/>
        <w:ind w:left="426" w:hanging="426"/>
        <w:contextualSpacing w:val="0"/>
        <w:jc w:val="both"/>
        <w:rPr>
          <w:rFonts w:ascii="Verdana" w:hAnsi="Verdana"/>
          <w:sz w:val="20"/>
          <w:szCs w:val="20"/>
        </w:rPr>
      </w:pPr>
      <w:r w:rsidRPr="00646AC0">
        <w:rPr>
          <w:rFonts w:ascii="Verdana" w:hAnsi="Verdana"/>
          <w:sz w:val="20"/>
          <w:szCs w:val="20"/>
        </w:rPr>
        <w:t>Cuando el desarrollador realice obras de cabecera de agua potable o alcantarillado de acuerdo con lo indicado en el dictamen técnico de factibilidad, así como la infraestructura que específicamente le indique SAPAL para el reúso de agua tratada, podrá compensarse hasta un 70% del importe total a pagar por derechos de incorporación. El remanente constituirá un saldo a favor para el desarrollador, mismo que podrá acreditarse contra el pago de derechos en posteriores desarrollos conforme a las disposiciones que establezca el SAPAL para tal efecto. El valor de tales obras será determinado por el presupuesto autorizado emitido por el SAPAL o avalúo colegiado conforme sea el caso. Todas las obras de infraestructura hidráulica y sanitaria que hubieran sido operadas para suministrar servicios antes de ser entregadas al SAPAL, se compensarán en los términos que establezca el Manual de Incorporaciones.</w:t>
      </w:r>
    </w:p>
    <w:p w14:paraId="77D93411" w14:textId="77777777" w:rsidR="00BD08EC" w:rsidRPr="00BD08EC" w:rsidRDefault="00BD08EC" w:rsidP="00BD08EC">
      <w:pPr>
        <w:pStyle w:val="Prrafodelista"/>
        <w:shd w:val="clear" w:color="auto" w:fill="FFFFFF"/>
        <w:spacing w:before="100" w:beforeAutospacing="1" w:after="100" w:afterAutospacing="1"/>
        <w:ind w:left="426"/>
        <w:contextualSpacing w:val="0"/>
        <w:jc w:val="both"/>
        <w:rPr>
          <w:rFonts w:ascii="Verdana" w:hAnsi="Verdana"/>
          <w:sz w:val="20"/>
          <w:szCs w:val="20"/>
        </w:rPr>
      </w:pPr>
    </w:p>
    <w:p w14:paraId="425EA18D" w14:textId="77777777" w:rsidR="00646AC0" w:rsidRPr="00646AC0" w:rsidRDefault="00646AC0">
      <w:pPr>
        <w:pStyle w:val="Prrafodelista"/>
        <w:numPr>
          <w:ilvl w:val="0"/>
          <w:numId w:val="118"/>
        </w:numPr>
        <w:shd w:val="clear" w:color="auto" w:fill="FFFFFF"/>
        <w:ind w:left="426" w:hanging="426"/>
        <w:contextualSpacing w:val="0"/>
        <w:jc w:val="both"/>
        <w:rPr>
          <w:rFonts w:ascii="Verdana" w:hAnsi="Verdana"/>
          <w:sz w:val="20"/>
          <w:szCs w:val="20"/>
        </w:rPr>
      </w:pPr>
      <w:r w:rsidRPr="00646AC0">
        <w:rPr>
          <w:rFonts w:ascii="Verdana" w:hAnsi="Verdana"/>
          <w:sz w:val="20"/>
          <w:szCs w:val="20"/>
        </w:rPr>
        <w:t>Si el desarrollador o particular entrega títulos de concesión que se encuentren en regla, se tomarán a un importe de $12.16 por cada metro cúbico anual entregado. Para el caso de incorporación de nuevos clientes, se podrá tomar a cuenta del pago de derechos de incorporación que resulte del cálculo correspondiente.</w:t>
      </w:r>
    </w:p>
    <w:p w14:paraId="43686840" w14:textId="77777777" w:rsidR="00646AC0" w:rsidRPr="00646AC0" w:rsidRDefault="00646AC0" w:rsidP="00646AC0">
      <w:pPr>
        <w:pStyle w:val="Prrafodelista"/>
        <w:rPr>
          <w:rFonts w:ascii="Verdana" w:hAnsi="Verdana"/>
          <w:sz w:val="20"/>
          <w:szCs w:val="20"/>
        </w:rPr>
      </w:pPr>
    </w:p>
    <w:p w14:paraId="17744AC6" w14:textId="77777777" w:rsidR="00646AC0" w:rsidRPr="00646AC0" w:rsidRDefault="00646AC0">
      <w:pPr>
        <w:pStyle w:val="Prrafodelista"/>
        <w:numPr>
          <w:ilvl w:val="0"/>
          <w:numId w:val="118"/>
        </w:numPr>
        <w:shd w:val="clear" w:color="auto" w:fill="FFFFFF"/>
        <w:ind w:left="426" w:hanging="426"/>
        <w:contextualSpacing w:val="0"/>
        <w:jc w:val="both"/>
        <w:rPr>
          <w:rFonts w:ascii="Verdana" w:hAnsi="Verdana"/>
          <w:sz w:val="20"/>
          <w:szCs w:val="20"/>
        </w:rPr>
      </w:pPr>
      <w:r w:rsidRPr="00646AC0">
        <w:rPr>
          <w:rFonts w:ascii="Verdana" w:hAnsi="Verdana"/>
          <w:sz w:val="20"/>
          <w:szCs w:val="20"/>
        </w:rPr>
        <w:t>El SAPAL podrá recibir pozos de parte de los desarrolladores o particulares, estableciendo para ello las condiciones normativas y técnicas, así como los requisitos específicos que deberán cumplirse conforme a lo establecido dentro del Instructivo y Manual Técnico.</w:t>
      </w:r>
    </w:p>
    <w:p w14:paraId="63655A81" w14:textId="77777777" w:rsidR="00646AC0" w:rsidRPr="00646AC0" w:rsidRDefault="00646AC0" w:rsidP="00646AC0">
      <w:pPr>
        <w:pStyle w:val="Prrafodelista"/>
        <w:rPr>
          <w:rFonts w:ascii="Verdana" w:hAnsi="Verdana"/>
          <w:sz w:val="20"/>
          <w:szCs w:val="20"/>
        </w:rPr>
      </w:pPr>
    </w:p>
    <w:p w14:paraId="424DF921" w14:textId="77777777" w:rsidR="00646AC0" w:rsidRPr="00646AC0" w:rsidRDefault="00646AC0">
      <w:pPr>
        <w:pStyle w:val="Prrafodelista"/>
        <w:numPr>
          <w:ilvl w:val="0"/>
          <w:numId w:val="118"/>
        </w:numPr>
        <w:shd w:val="clear" w:color="auto" w:fill="FFFFFF"/>
        <w:ind w:left="426" w:hanging="426"/>
        <w:contextualSpacing w:val="0"/>
        <w:jc w:val="both"/>
        <w:rPr>
          <w:rFonts w:ascii="Verdana" w:hAnsi="Verdana"/>
          <w:sz w:val="20"/>
          <w:szCs w:val="20"/>
        </w:rPr>
      </w:pPr>
      <w:r w:rsidRPr="00646AC0">
        <w:rPr>
          <w:rFonts w:ascii="Verdana" w:hAnsi="Verdana"/>
          <w:sz w:val="20"/>
          <w:szCs w:val="20"/>
        </w:rPr>
        <w:t>Si el dictamen que emita el SAPAL es positivo para la recepción del pozo, este se podrá recibir a un valor de $375,697.91 por cada litro por segundo de acuerdo con el caudal óptimo que resulte del aforo realizado.</w:t>
      </w:r>
    </w:p>
    <w:p w14:paraId="445B40E7" w14:textId="77777777" w:rsidR="00646AC0" w:rsidRPr="00646AC0" w:rsidRDefault="00646AC0" w:rsidP="00646AC0">
      <w:pPr>
        <w:pStyle w:val="Prrafodelista"/>
        <w:rPr>
          <w:rFonts w:ascii="Verdana" w:hAnsi="Verdana"/>
          <w:sz w:val="20"/>
          <w:szCs w:val="20"/>
        </w:rPr>
      </w:pPr>
    </w:p>
    <w:p w14:paraId="7BD5B68E" w14:textId="77777777" w:rsidR="00646AC0" w:rsidRPr="00646AC0" w:rsidRDefault="00646AC0">
      <w:pPr>
        <w:pStyle w:val="Prrafodelista"/>
        <w:numPr>
          <w:ilvl w:val="0"/>
          <w:numId w:val="118"/>
        </w:numPr>
        <w:shd w:val="clear" w:color="auto" w:fill="FFFFFF"/>
        <w:ind w:left="426" w:hanging="426"/>
        <w:contextualSpacing w:val="0"/>
        <w:jc w:val="both"/>
        <w:rPr>
          <w:rFonts w:ascii="Verdana" w:hAnsi="Verdana"/>
          <w:sz w:val="20"/>
          <w:szCs w:val="20"/>
        </w:rPr>
      </w:pPr>
      <w:r w:rsidRPr="00646AC0">
        <w:rPr>
          <w:rFonts w:ascii="Verdana" w:hAnsi="Verdana"/>
          <w:sz w:val="20"/>
          <w:szCs w:val="20"/>
        </w:rPr>
        <w:t>El importe resultante de los litros por segundo a recibir se podrá tomar a cuenta del cargo por derechos de incorporación que corresponda pagar al desarrollador.</w:t>
      </w:r>
    </w:p>
    <w:p w14:paraId="50C96138" w14:textId="77777777" w:rsidR="00646AC0" w:rsidRPr="00646AC0" w:rsidRDefault="00646AC0" w:rsidP="00646AC0">
      <w:pPr>
        <w:pStyle w:val="Prrafodelista"/>
        <w:rPr>
          <w:rFonts w:ascii="Verdana" w:hAnsi="Verdana"/>
          <w:sz w:val="20"/>
          <w:szCs w:val="20"/>
        </w:rPr>
      </w:pPr>
    </w:p>
    <w:p w14:paraId="58A37018" w14:textId="77777777" w:rsidR="00646AC0" w:rsidRPr="00646AC0" w:rsidRDefault="00646AC0">
      <w:pPr>
        <w:pStyle w:val="Prrafodelista"/>
        <w:numPr>
          <w:ilvl w:val="0"/>
          <w:numId w:val="118"/>
        </w:numPr>
        <w:shd w:val="clear" w:color="auto" w:fill="FFFFFF"/>
        <w:ind w:left="426" w:hanging="426"/>
        <w:contextualSpacing w:val="0"/>
        <w:jc w:val="both"/>
        <w:rPr>
          <w:rFonts w:ascii="Verdana" w:hAnsi="Verdana"/>
          <w:sz w:val="20"/>
          <w:szCs w:val="20"/>
        </w:rPr>
      </w:pPr>
      <w:r w:rsidRPr="00646AC0">
        <w:rPr>
          <w:rFonts w:ascii="Verdana" w:hAnsi="Verdana"/>
          <w:sz w:val="20"/>
          <w:szCs w:val="20"/>
        </w:rPr>
        <w:t>En caso de un particular, la fuente de abastecimiento se podrá incorporar al SAPAL atendiendo a las consideraciones expuestas en los incisos b, c y d de esta fracción.</w:t>
      </w:r>
    </w:p>
    <w:p w14:paraId="11101EE4" w14:textId="77777777" w:rsidR="00646AC0" w:rsidRPr="00646AC0" w:rsidRDefault="00646AC0" w:rsidP="00646AC0">
      <w:pPr>
        <w:pStyle w:val="Prrafodelista"/>
        <w:rPr>
          <w:rFonts w:ascii="Verdana" w:hAnsi="Verdana"/>
          <w:sz w:val="20"/>
          <w:szCs w:val="20"/>
        </w:rPr>
      </w:pPr>
    </w:p>
    <w:p w14:paraId="327DBFF6" w14:textId="77777777" w:rsidR="00646AC0" w:rsidRPr="00646AC0" w:rsidRDefault="00646AC0">
      <w:pPr>
        <w:pStyle w:val="Prrafodelista"/>
        <w:numPr>
          <w:ilvl w:val="0"/>
          <w:numId w:val="118"/>
        </w:numPr>
        <w:shd w:val="clear" w:color="auto" w:fill="FFFFFF"/>
        <w:ind w:left="426" w:hanging="426"/>
        <w:contextualSpacing w:val="0"/>
        <w:jc w:val="both"/>
        <w:rPr>
          <w:rFonts w:ascii="Verdana" w:hAnsi="Verdana"/>
          <w:sz w:val="20"/>
          <w:szCs w:val="20"/>
        </w:rPr>
      </w:pPr>
      <w:r w:rsidRPr="00646AC0">
        <w:rPr>
          <w:rFonts w:ascii="Verdana" w:hAnsi="Verdana"/>
          <w:sz w:val="20"/>
          <w:szCs w:val="20"/>
        </w:rPr>
        <w:t>Todas las disposiciones y criterios de aplicación correspondientes a nuevos desarrollos se establecerán mediante el Manual de Incorporaciones de SAPAL.</w:t>
      </w:r>
    </w:p>
    <w:p w14:paraId="1D39FD83"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V. Supervisión de obras hidráulica y sanitaria</w:t>
      </w:r>
    </w:p>
    <w:p w14:paraId="54BF4675"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lastRenderedPageBreak/>
        <w:t>Por la supervisión de obras hidráulica y sanitaria, se pagará un porcentaje del valor total del presupuesto de obra autorizado por el SAPAL, y será de acuerdo con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9"/>
        <w:gridCol w:w="4643"/>
        <w:gridCol w:w="3676"/>
      </w:tblGrid>
      <w:tr w:rsidR="00646AC0" w:rsidRPr="00646AC0" w14:paraId="0B6D0AE8"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ED55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28F9"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Importe del presupuesto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CD0A4"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Porcentaje de aplicación</w:t>
            </w:r>
          </w:p>
        </w:tc>
      </w:tr>
      <w:tr w:rsidR="00646AC0" w:rsidRPr="00646AC0" w14:paraId="623F8E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82C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6F934" w14:textId="77777777" w:rsidR="00646AC0" w:rsidRPr="00646AC0" w:rsidRDefault="00646AC0" w:rsidP="00646AC0">
            <w:pPr>
              <w:spacing w:after="0" w:line="240" w:lineRule="auto"/>
              <w:rPr>
                <w:rFonts w:ascii="Verdana" w:eastAsia="Times New Roman" w:hAnsi="Verdana" w:cs="Arial"/>
                <w:sz w:val="20"/>
                <w:szCs w:val="20"/>
                <w:lang w:eastAsia="es-MX"/>
              </w:rPr>
            </w:pPr>
            <w:r w:rsidRPr="00646AC0">
              <w:rPr>
                <w:rFonts w:ascii="Verdana" w:eastAsia="Times New Roman" w:hAnsi="Verdana" w:cs="Arial"/>
                <w:sz w:val="20"/>
                <w:szCs w:val="20"/>
                <w:lang w:eastAsia="es-MX"/>
              </w:rPr>
              <w:t>Menor o igual a $ 6’500,000.00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32B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w:t>
            </w:r>
          </w:p>
        </w:tc>
      </w:tr>
      <w:tr w:rsidR="00646AC0" w:rsidRPr="00646AC0" w14:paraId="12F41A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779F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8D97"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Mayor de $ 6’500,000.00 y hasta los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B9EB"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Del 5% al 2%, de acuerdo con el monto del presupuesto y la aplicación del cálculo</w:t>
            </w:r>
          </w:p>
        </w:tc>
      </w:tr>
      <w:tr w:rsidR="00646AC0" w:rsidRPr="00646AC0" w14:paraId="4217BA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D628F"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CEE8"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Para calcular la tasa de aplicación se usará la fórmula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74A4"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07C85E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88186"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C97F"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Ts</w:t>
            </w:r>
            <w:proofErr w:type="spellEnd"/>
            <w:r w:rsidRPr="00646AC0">
              <w:rPr>
                <w:rFonts w:ascii="Verdana" w:eastAsia="Times New Roman" w:hAnsi="Verdana" w:cs="Arial"/>
                <w:sz w:val="20"/>
                <w:szCs w:val="20"/>
                <w:lang w:eastAsia="es-MX"/>
              </w:rPr>
              <w:t xml:space="preserve"> = Tb - ((Tb-Tm) / (</w:t>
            </w:r>
            <w:proofErr w:type="spellStart"/>
            <w:r w:rsidRPr="00646AC0">
              <w:rPr>
                <w:rFonts w:ascii="Verdana" w:eastAsia="Times New Roman" w:hAnsi="Verdana" w:cs="Arial"/>
                <w:sz w:val="20"/>
                <w:szCs w:val="20"/>
                <w:lang w:eastAsia="es-MX"/>
              </w:rPr>
              <w:t>Ls</w:t>
            </w:r>
            <w:proofErr w:type="spellEnd"/>
            <w:r w:rsidRPr="00646AC0">
              <w:rPr>
                <w:rFonts w:ascii="Verdana" w:eastAsia="Times New Roman" w:hAnsi="Verdana" w:cs="Arial"/>
                <w:sz w:val="20"/>
                <w:szCs w:val="20"/>
                <w:lang w:eastAsia="es-MX"/>
              </w:rPr>
              <w:t>-Li)) (Po-LI)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7E27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80B4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4A7B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425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3FCA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AB977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B8D44"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286B"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Ts</w:t>
            </w:r>
            <w:proofErr w:type="spellEnd"/>
            <w:r w:rsidRPr="00646AC0">
              <w:rPr>
                <w:rFonts w:ascii="Verdana" w:eastAsia="Times New Roman" w:hAnsi="Verdana" w:cs="Arial"/>
                <w:sz w:val="20"/>
                <w:szCs w:val="20"/>
                <w:lang w:eastAsia="es-MX"/>
              </w:rPr>
              <w:t>: Es la tasa por supervisión que se aplicará para todo el presupuesto de obra dentro de este rango.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66BFC"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D05ACB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DBBEA"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D4C0"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Tb: Es la tasa base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B44B"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3B4CE4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EB720"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422A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Tm: Es la tasa menor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A326"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24E048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8EBF5"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0D64C" w14:textId="77777777" w:rsidR="00646AC0" w:rsidRPr="00646AC0" w:rsidRDefault="00646AC0" w:rsidP="00646AC0">
            <w:pPr>
              <w:spacing w:after="0" w:line="240" w:lineRule="auto"/>
              <w:jc w:val="both"/>
              <w:rPr>
                <w:rFonts w:ascii="Verdana" w:eastAsia="Times New Roman" w:hAnsi="Verdana" w:cs="Arial"/>
                <w:sz w:val="20"/>
                <w:szCs w:val="20"/>
                <w:lang w:eastAsia="es-MX"/>
              </w:rPr>
            </w:pPr>
            <w:proofErr w:type="spellStart"/>
            <w:r w:rsidRPr="00646AC0">
              <w:rPr>
                <w:rFonts w:ascii="Verdana" w:eastAsia="Times New Roman" w:hAnsi="Verdana" w:cs="Arial"/>
                <w:sz w:val="20"/>
                <w:szCs w:val="20"/>
                <w:lang w:eastAsia="es-MX"/>
              </w:rPr>
              <w:t>Ls</w:t>
            </w:r>
            <w:proofErr w:type="spellEnd"/>
            <w:r w:rsidRPr="00646AC0">
              <w:rPr>
                <w:rFonts w:ascii="Verdana" w:eastAsia="Times New Roman" w:hAnsi="Verdana" w:cs="Arial"/>
                <w:sz w:val="20"/>
                <w:szCs w:val="20"/>
                <w:lang w:eastAsia="es-MX"/>
              </w:rPr>
              <w:t>: Es el límite superior del rango 2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CF3E"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43DFF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3D5AD"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2536"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Li: Es el límite inferior del rango 2 ($6’500,000.00)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80E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7C6A23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62B59" w14:textId="77777777" w:rsidR="00646AC0" w:rsidRPr="00646AC0" w:rsidRDefault="00646AC0" w:rsidP="00646AC0">
            <w:pPr>
              <w:spacing w:after="0" w:line="240" w:lineRule="auto"/>
              <w:jc w:val="both"/>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C235"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Po: Es el presupuesto de obra sobre el cual se calculará el cobro de supervisión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C5309" w14:textId="77777777" w:rsidR="00646AC0" w:rsidRPr="00646AC0" w:rsidRDefault="00646AC0" w:rsidP="00646AC0">
            <w:pPr>
              <w:spacing w:after="0" w:line="240" w:lineRule="auto"/>
              <w:jc w:val="both"/>
              <w:rPr>
                <w:rFonts w:ascii="Verdana" w:eastAsia="Times New Roman" w:hAnsi="Verdana" w:cs="Arial"/>
                <w:sz w:val="20"/>
                <w:szCs w:val="20"/>
                <w:lang w:eastAsia="es-MX"/>
              </w:rPr>
            </w:pPr>
          </w:p>
        </w:tc>
      </w:tr>
      <w:tr w:rsidR="00646AC0" w:rsidRPr="00646AC0" w14:paraId="401325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A74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FB1C9"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Mayor de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52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w:t>
            </w:r>
          </w:p>
        </w:tc>
      </w:tr>
    </w:tbl>
    <w:p w14:paraId="39891291"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VI. Servicio público de alcantarillado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1"/>
        <w:gridCol w:w="1276"/>
        <w:gridCol w:w="2451"/>
      </w:tblGrid>
      <w:tr w:rsidR="00646AC0" w:rsidRPr="00646AC0" w14:paraId="62EC7437"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A2A5A"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7AB3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F513E"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Unidad</w:t>
            </w:r>
          </w:p>
        </w:tc>
      </w:tr>
      <w:tr w:rsidR="00646AC0" w:rsidRPr="00646AC0" w14:paraId="11AC24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340C4" w14:textId="77777777" w:rsidR="00646AC0" w:rsidRPr="00646AC0" w:rsidRDefault="00646AC0">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Sondeo con varilla a descarga de agua residual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70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DB8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06A478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12980"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lastRenderedPageBreak/>
              <w:t>Sondeo con varilla a descarga de agua residual de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1CE3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209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1057C5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1D24C" w14:textId="77777777" w:rsidR="00646AC0" w:rsidRPr="00646AC0" w:rsidRDefault="00646AC0">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Sondeo con varilla a descarga de agua residual de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DB15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8F04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61F66F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BAE21"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Sondeo a presión a descarga de agua residual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CFF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F69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43F1269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16DC6"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Sondeo a presión a descargas comerciales y de servicios 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D0E4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D9B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388B47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2D0EB" w14:textId="77777777" w:rsidR="00646AC0" w:rsidRPr="00646AC0" w:rsidRDefault="00646AC0">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Sondeo interno a presión a descarga de agua residual en casa habitación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7B3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07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57C118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ABADA"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Sondeo con malacate 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F1DB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$1,413.58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35A6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hora</w:t>
            </w:r>
          </w:p>
        </w:tc>
      </w:tr>
      <w:tr w:rsidR="00646AC0" w:rsidRPr="00646AC0" w14:paraId="32C765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A98D3"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Sondeo a presión de agua por tiempo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9BE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A270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hora</w:t>
            </w:r>
          </w:p>
        </w:tc>
      </w:tr>
      <w:tr w:rsidR="00646AC0" w:rsidRPr="00646AC0" w14:paraId="5DC33A1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BF64D" w14:textId="77777777" w:rsidR="00646AC0" w:rsidRPr="00646AC0" w:rsidRDefault="00646AC0">
            <w:pPr>
              <w:pStyle w:val="Prrafodelista"/>
              <w:numPr>
                <w:ilvl w:val="0"/>
                <w:numId w:val="119"/>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Sondeo interno a presión a descarga de agua residual de comercios y de servicios e industrias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4BD1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026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3EF7ABD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7C7E4"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Limpieza de fosa séptica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394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AB7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6944F2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7B577"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Limpieza de fosa séptica en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5AB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F91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remolque con capacidad de 1 a 4 m³</w:t>
            </w:r>
          </w:p>
        </w:tc>
      </w:tr>
      <w:tr w:rsidR="00646AC0" w:rsidRPr="00646AC0" w14:paraId="0EEE855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E1209" w14:textId="77777777" w:rsidR="00646AC0" w:rsidRPr="00646AC0" w:rsidRDefault="00646AC0">
            <w:pPr>
              <w:pStyle w:val="Prrafodelista"/>
              <w:numPr>
                <w:ilvl w:val="0"/>
                <w:numId w:val="119"/>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Sondeo interno con varilla a descarga de aguas residuales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B11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5C18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r w:rsidR="00646AC0" w:rsidRPr="00646AC0" w14:paraId="5C0907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EACB4" w14:textId="77777777" w:rsidR="00646AC0" w:rsidRPr="00646AC0" w:rsidRDefault="00646AC0">
            <w:pPr>
              <w:pStyle w:val="Prrafodelista"/>
              <w:numPr>
                <w:ilvl w:val="0"/>
                <w:numId w:val="119"/>
              </w:numPr>
              <w:shd w:val="clear" w:color="auto" w:fill="FFFFFF"/>
              <w:spacing w:before="100" w:beforeAutospacing="1" w:afterAutospacing="1"/>
              <w:ind w:left="437" w:hanging="437"/>
              <w:contextualSpacing w:val="0"/>
              <w:jc w:val="both"/>
              <w:rPr>
                <w:rFonts w:ascii="Verdana" w:hAnsi="Verdana"/>
                <w:sz w:val="20"/>
                <w:szCs w:val="20"/>
              </w:rPr>
            </w:pPr>
            <w:r w:rsidRPr="00646AC0">
              <w:rPr>
                <w:rFonts w:ascii="Verdana" w:hAnsi="Verdana"/>
                <w:sz w:val="20"/>
                <w:szCs w:val="20"/>
              </w:rPr>
              <w:t>Sondeo interno con varilla a descarga de aguas residuales de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5B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$1,123.93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7C6F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por servicio</w:t>
            </w:r>
          </w:p>
        </w:tc>
      </w:tr>
    </w:tbl>
    <w:p w14:paraId="6163AAE5"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lastRenderedPageBreak/>
        <w:t>VII. Otros servicios que presta el SAPAL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82"/>
        <w:gridCol w:w="1276"/>
      </w:tblGrid>
      <w:tr w:rsidR="00646AC0" w:rsidRPr="00646AC0" w14:paraId="4E27113F"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0039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56A6"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Importe</w:t>
            </w:r>
          </w:p>
        </w:tc>
      </w:tr>
      <w:tr w:rsidR="00646AC0" w:rsidRPr="00646AC0" w14:paraId="6228F0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D69CA"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044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w:t>
            </w:r>
          </w:p>
        </w:tc>
      </w:tr>
      <w:tr w:rsidR="00646AC0" w:rsidRPr="00646AC0" w14:paraId="6E9FC7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59C84"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Aviso a domicilio por causa imputable al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68E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$9.09</w:t>
            </w:r>
          </w:p>
        </w:tc>
      </w:tr>
      <w:tr w:rsidR="00646AC0" w:rsidRPr="00646AC0" w14:paraId="6975E9E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93CAF"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Reformar cuadro de medidor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C20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$340.24</w:t>
            </w:r>
          </w:p>
        </w:tc>
      </w:tr>
      <w:tr w:rsidR="00646AC0" w:rsidRPr="00646AC0" w14:paraId="03FE8E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A2AF6"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Reformar cuadro de medidor (comercio/industria)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117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$469.85</w:t>
            </w:r>
          </w:p>
        </w:tc>
      </w:tr>
      <w:tr w:rsidR="00646AC0" w:rsidRPr="00646AC0" w14:paraId="152EF9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E3CEE"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Mover medidor por cada metro toma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6D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$255.36</w:t>
            </w:r>
          </w:p>
        </w:tc>
      </w:tr>
      <w:tr w:rsidR="00646AC0" w:rsidRPr="00646AC0" w14:paraId="585D94F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F1C20" w14:textId="77777777" w:rsidR="00646AC0" w:rsidRPr="00646AC0" w:rsidRDefault="00646AC0">
            <w:pPr>
              <w:pStyle w:val="Prrafodelista"/>
              <w:numPr>
                <w:ilvl w:val="0"/>
                <w:numId w:val="120"/>
              </w:numPr>
              <w:shd w:val="clear" w:color="auto" w:fill="FFFFFF"/>
              <w:spacing w:afterAutospacing="1"/>
              <w:ind w:left="296" w:hanging="284"/>
              <w:contextualSpacing w:val="0"/>
              <w:rPr>
                <w:rFonts w:ascii="Verdana" w:hAnsi="Verdana"/>
                <w:sz w:val="20"/>
                <w:szCs w:val="20"/>
              </w:rPr>
            </w:pPr>
            <w:r w:rsidRPr="00646AC0">
              <w:rPr>
                <w:rFonts w:ascii="Verdana" w:hAnsi="Verdana"/>
                <w:sz w:val="20"/>
                <w:szCs w:val="20"/>
              </w:rPr>
              <w:t xml:space="preserve">  Mover medidor por cada metro toma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E3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$340.24</w:t>
            </w:r>
          </w:p>
        </w:tc>
      </w:tr>
      <w:tr w:rsidR="00646AC0" w:rsidRPr="00646AC0" w14:paraId="3005430B" w14:textId="77777777" w:rsidTr="00C40F20">
        <w:trPr>
          <w:trHeight w:val="100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9BA2E" w14:textId="77777777" w:rsidR="00646AC0" w:rsidRPr="00646AC0" w:rsidRDefault="00646AC0">
            <w:pPr>
              <w:pStyle w:val="Prrafodelista"/>
              <w:numPr>
                <w:ilvl w:val="0"/>
                <w:numId w:val="120"/>
              </w:numPr>
              <w:shd w:val="clear" w:color="auto" w:fill="FFFFFF"/>
              <w:spacing w:afterAutospacing="1"/>
              <w:ind w:left="296" w:hanging="284"/>
              <w:contextualSpacing w:val="0"/>
              <w:rPr>
                <w:rFonts w:ascii="Verdana" w:hAnsi="Verdana"/>
                <w:sz w:val="20"/>
                <w:szCs w:val="20"/>
              </w:rPr>
            </w:pPr>
            <w:r w:rsidRPr="00646AC0">
              <w:rPr>
                <w:rFonts w:ascii="Verdana" w:hAnsi="Verdana"/>
                <w:sz w:val="20"/>
                <w:szCs w:val="20"/>
              </w:rPr>
              <w:t xml:space="preserve">  Reconexión de toma de agua en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2B6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$187.26</w:t>
            </w:r>
          </w:p>
        </w:tc>
      </w:tr>
      <w:tr w:rsidR="00646AC0" w:rsidRPr="00646AC0" w14:paraId="5E62599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9BAF6"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Reconexión de toma de agua en línea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518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$918.93</w:t>
            </w:r>
          </w:p>
        </w:tc>
      </w:tr>
      <w:tr w:rsidR="00646AC0" w:rsidRPr="00646AC0" w14:paraId="5A77C8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31259"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Reconexión de drenaje hasta 5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D82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$2,901.94</w:t>
            </w:r>
          </w:p>
        </w:tc>
      </w:tr>
      <w:tr w:rsidR="00646AC0" w:rsidRPr="00646AC0" w14:paraId="5913D4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0898F"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Reubicación de medidor a la calle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F97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$744.80</w:t>
            </w:r>
          </w:p>
        </w:tc>
      </w:tr>
      <w:tr w:rsidR="00646AC0" w:rsidRPr="00646AC0" w14:paraId="30B4F8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901AF"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Histórico de estado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2773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$57.75</w:t>
            </w:r>
          </w:p>
        </w:tc>
      </w:tr>
      <w:tr w:rsidR="00646AC0" w:rsidRPr="00646AC0" w14:paraId="41BBC2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AB628"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AD72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$44.14</w:t>
            </w:r>
          </w:p>
        </w:tc>
      </w:tr>
      <w:tr w:rsidR="00646AC0" w:rsidRPr="00646AC0" w14:paraId="4BD8DA6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2A40E" w14:textId="77777777" w:rsidR="00646AC0" w:rsidRPr="00646AC0" w:rsidRDefault="00646AC0">
            <w:pPr>
              <w:pStyle w:val="Prrafodelista"/>
              <w:numPr>
                <w:ilvl w:val="0"/>
                <w:numId w:val="120"/>
              </w:numPr>
              <w:shd w:val="clear" w:color="auto" w:fill="FFFFFF"/>
              <w:spacing w:before="100" w:beforeAutospacing="1" w:afterAutospacing="1"/>
              <w:ind w:left="437" w:hanging="425"/>
              <w:contextualSpacing w:val="0"/>
              <w:rPr>
                <w:rFonts w:ascii="Verdana" w:hAnsi="Verdana"/>
                <w:sz w:val="20"/>
                <w:szCs w:val="20"/>
              </w:rPr>
            </w:pPr>
            <w:r w:rsidRPr="00646AC0">
              <w:rPr>
                <w:rFonts w:ascii="Verdana" w:hAnsi="Verdana"/>
                <w:sz w:val="20"/>
                <w:szCs w:val="20"/>
              </w:rPr>
              <w:t>Dictamen técnico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9EE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$50.23</w:t>
            </w:r>
          </w:p>
        </w:tc>
      </w:tr>
      <w:tr w:rsidR="00646AC0" w:rsidRPr="00646AC0" w14:paraId="65B1DB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ED31E"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lastRenderedPageBreak/>
              <w:t xml:space="preserve">  Carta de no adeudo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06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$43.76</w:t>
            </w:r>
          </w:p>
        </w:tc>
      </w:tr>
      <w:tr w:rsidR="00646AC0" w:rsidRPr="00646AC0" w14:paraId="041F0F2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D2CE1"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Carta de no adeudo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FA5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$50.23</w:t>
            </w:r>
          </w:p>
        </w:tc>
      </w:tr>
      <w:tr w:rsidR="00646AC0" w:rsidRPr="00646AC0" w14:paraId="6BE6F6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436F6"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Suspensión del servicio a solicitud del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4A4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$531.87</w:t>
            </w:r>
          </w:p>
        </w:tc>
      </w:tr>
      <w:tr w:rsidR="00646AC0" w:rsidRPr="00646AC0" w14:paraId="18E73D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73074"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Cambio de nombre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90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$104.21</w:t>
            </w:r>
          </w:p>
        </w:tc>
      </w:tr>
      <w:tr w:rsidR="00646AC0" w:rsidRPr="00646AC0" w14:paraId="6283BE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1049E"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Cambio de nombre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241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$187.26</w:t>
            </w:r>
          </w:p>
        </w:tc>
      </w:tr>
      <w:tr w:rsidR="00646AC0" w:rsidRPr="00646AC0" w14:paraId="7B3B76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A472D"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rPr>
                <w:rFonts w:ascii="Verdana" w:hAnsi="Verdana"/>
                <w:sz w:val="20"/>
                <w:szCs w:val="20"/>
              </w:rPr>
            </w:pPr>
            <w:r w:rsidRPr="00646AC0">
              <w:rPr>
                <w:rFonts w:ascii="Verdana" w:hAnsi="Verdana"/>
                <w:sz w:val="20"/>
                <w:szCs w:val="20"/>
              </w:rPr>
              <w:t xml:space="preserve"> Reactivar cuenta suspensión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98A4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$531.87</w:t>
            </w:r>
          </w:p>
        </w:tc>
      </w:tr>
      <w:tr w:rsidR="00646AC0" w:rsidRPr="00646AC0" w14:paraId="2F1A0FB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4A85C"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Análisis fisicoquímicos de aguas residuales (3 parámetros)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B9F4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$1,390.83</w:t>
            </w:r>
          </w:p>
        </w:tc>
      </w:tr>
      <w:tr w:rsidR="00646AC0" w:rsidRPr="00646AC0" w14:paraId="14994E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94D20"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Análisis fisicoquímicos de aguas residuales (12 parámetros)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8B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$5,502.34</w:t>
            </w:r>
          </w:p>
        </w:tc>
      </w:tr>
      <w:tr w:rsidR="00646AC0" w:rsidRPr="00646AC0" w14:paraId="62EF59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78568"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Análisis fisicoquímicos de agua residual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C7D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$8,994.39</w:t>
            </w:r>
          </w:p>
        </w:tc>
      </w:tr>
      <w:tr w:rsidR="00646AC0" w:rsidRPr="00646AC0" w14:paraId="4FD74C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6E238" w14:textId="77777777" w:rsidR="00646AC0" w:rsidRPr="00646AC0" w:rsidRDefault="00646AC0">
            <w:pPr>
              <w:pStyle w:val="Prrafodelista"/>
              <w:numPr>
                <w:ilvl w:val="0"/>
                <w:numId w:val="120"/>
              </w:numPr>
              <w:shd w:val="clear" w:color="auto" w:fill="FFFFFF"/>
              <w:spacing w:before="100" w:beforeAutospacing="1" w:afterAutospacing="1"/>
              <w:ind w:left="579" w:hanging="567"/>
              <w:contextualSpacing w:val="0"/>
              <w:jc w:val="both"/>
              <w:rPr>
                <w:rFonts w:ascii="Verdana" w:hAnsi="Verdana"/>
                <w:sz w:val="20"/>
                <w:szCs w:val="20"/>
              </w:rPr>
            </w:pPr>
            <w:r w:rsidRPr="00646AC0">
              <w:rPr>
                <w:rFonts w:ascii="Verdana" w:hAnsi="Verdana"/>
                <w:sz w:val="20"/>
                <w:szCs w:val="20"/>
              </w:rPr>
              <w:t>Análisis fisicoquímicos de agua potable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4A2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$9,938.60</w:t>
            </w:r>
          </w:p>
        </w:tc>
      </w:tr>
      <w:tr w:rsidR="00646AC0" w:rsidRPr="00646AC0" w14:paraId="6A5AE41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F233A"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 xml:space="preserve">  Suministro de agua a pipas particulares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169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$27.32</w:t>
            </w:r>
          </w:p>
        </w:tc>
      </w:tr>
      <w:tr w:rsidR="00646AC0" w:rsidRPr="00646AC0" w14:paraId="611F99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C3D03" w14:textId="77777777" w:rsidR="00646AC0" w:rsidRPr="00646AC0" w:rsidRDefault="00646AC0">
            <w:pPr>
              <w:pStyle w:val="Prrafodelista"/>
              <w:numPr>
                <w:ilvl w:val="0"/>
                <w:numId w:val="120"/>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 xml:space="preserve">  Suministro de agua en bloque en instalaciones del SAPAL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77F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$27.32</w:t>
            </w:r>
          </w:p>
        </w:tc>
      </w:tr>
    </w:tbl>
    <w:p w14:paraId="145605DE" w14:textId="77777777" w:rsidR="00646AC0" w:rsidRPr="00646AC0" w:rsidRDefault="00646AC0" w:rsidP="00646AC0">
      <w:pPr>
        <w:shd w:val="clear" w:color="auto" w:fill="FFFFFF"/>
        <w:spacing w:before="100" w:beforeAutospacing="1" w:after="100" w:afterAutospacing="1" w:line="240" w:lineRule="auto"/>
        <w:ind w:left="709" w:hanging="709"/>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VIII.</w:t>
      </w:r>
      <w:r w:rsidRPr="00646AC0">
        <w:rPr>
          <w:rFonts w:ascii="Verdana" w:eastAsiaTheme="minorEastAsia" w:hAnsi="Verdana" w:cs="Arial"/>
          <w:sz w:val="20"/>
          <w:szCs w:val="20"/>
          <w:lang w:eastAsia="es-MX"/>
        </w:rPr>
        <w:t xml:space="preserve"> </w:t>
      </w:r>
      <w:r w:rsidRPr="00646AC0">
        <w:rPr>
          <w:rFonts w:ascii="Verdana" w:eastAsiaTheme="minorEastAsia" w:hAnsi="Verdana" w:cs="Arial"/>
          <w:b/>
          <w:bCs/>
          <w:sz w:val="20"/>
          <w:szCs w:val="20"/>
          <w:lang w:eastAsia="es-MX"/>
        </w:rPr>
        <w:t>Reposición e instalación de medidores de agua potable, agua tratada o agua residual a petición o por responsabilidad del usuario</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56"/>
        <w:gridCol w:w="1566"/>
      </w:tblGrid>
      <w:tr w:rsidR="00646AC0" w:rsidRPr="00646AC0" w14:paraId="07A64905"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BCE9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78D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Importe</w:t>
            </w:r>
          </w:p>
        </w:tc>
      </w:tr>
      <w:tr w:rsidR="00646AC0" w:rsidRPr="00646AC0" w14:paraId="30F3D8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C0808" w14:textId="77777777" w:rsidR="00646AC0" w:rsidRPr="00646AC0" w:rsidRDefault="00646AC0">
            <w:pPr>
              <w:pStyle w:val="Prrafodelista"/>
              <w:numPr>
                <w:ilvl w:val="0"/>
                <w:numId w:val="121"/>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t xml:space="preserve">Para tomas de ½ pulgada de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CE2C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$1,011.94</w:t>
            </w:r>
          </w:p>
        </w:tc>
      </w:tr>
      <w:tr w:rsidR="00646AC0" w:rsidRPr="00646AC0" w14:paraId="3F5C7E2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702D4" w14:textId="77777777" w:rsidR="00646AC0" w:rsidRPr="00646AC0" w:rsidRDefault="00646AC0">
            <w:pPr>
              <w:pStyle w:val="Prrafodelista"/>
              <w:numPr>
                <w:ilvl w:val="0"/>
                <w:numId w:val="121"/>
              </w:numPr>
              <w:shd w:val="clear" w:color="auto" w:fill="FFFFFF"/>
              <w:spacing w:before="100" w:beforeAutospacing="1" w:afterAutospacing="1"/>
              <w:ind w:left="296" w:hanging="284"/>
              <w:contextualSpacing w:val="0"/>
              <w:jc w:val="both"/>
              <w:rPr>
                <w:rFonts w:ascii="Verdana" w:hAnsi="Verdana"/>
                <w:sz w:val="20"/>
                <w:szCs w:val="20"/>
              </w:rPr>
            </w:pPr>
            <w:r w:rsidRPr="00646AC0">
              <w:rPr>
                <w:rFonts w:ascii="Verdana" w:hAnsi="Verdana"/>
                <w:sz w:val="20"/>
                <w:szCs w:val="20"/>
              </w:rPr>
              <w:lastRenderedPageBreak/>
              <w:t>Para tomas de 1 pulgada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4DE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$5,489.93</w:t>
            </w:r>
          </w:p>
        </w:tc>
      </w:tr>
      <w:tr w:rsidR="00646AC0" w:rsidRPr="00646AC0" w14:paraId="256726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166D7" w14:textId="77777777" w:rsidR="00646AC0" w:rsidRPr="00646AC0" w:rsidRDefault="00646AC0">
            <w:pPr>
              <w:pStyle w:val="Prrafodelista"/>
              <w:numPr>
                <w:ilvl w:val="0"/>
                <w:numId w:val="121"/>
              </w:numPr>
              <w:shd w:val="clear" w:color="auto" w:fill="FFFFFF"/>
              <w:spacing w:before="100" w:beforeAutospacing="1" w:afterAutospacing="1"/>
              <w:ind w:left="296" w:hanging="296"/>
              <w:contextualSpacing w:val="0"/>
              <w:jc w:val="both"/>
              <w:rPr>
                <w:rFonts w:ascii="Verdana" w:hAnsi="Verdana"/>
                <w:sz w:val="20"/>
                <w:szCs w:val="20"/>
              </w:rPr>
            </w:pPr>
            <w:r w:rsidRPr="00646AC0">
              <w:rPr>
                <w:rFonts w:ascii="Verdana" w:hAnsi="Verdana"/>
                <w:sz w:val="20"/>
                <w:szCs w:val="20"/>
              </w:rPr>
              <w:t>Para tomas de 1 ½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2A3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$12,197.30</w:t>
            </w:r>
          </w:p>
        </w:tc>
      </w:tr>
      <w:tr w:rsidR="00646AC0" w:rsidRPr="00646AC0" w14:paraId="6CBF02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AF6E8"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tomas de 2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D71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$15,542.85</w:t>
            </w:r>
          </w:p>
        </w:tc>
      </w:tr>
      <w:tr w:rsidR="00646AC0" w:rsidRPr="00646AC0" w14:paraId="7E1DD2D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C19B9"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tomas de 3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3D84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$18,566.00</w:t>
            </w:r>
          </w:p>
        </w:tc>
      </w:tr>
      <w:tr w:rsidR="00646AC0" w:rsidRPr="00646AC0" w14:paraId="6F70B8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D9BD4"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 xml:space="preserve">Para tomas de ½ pulgada de agua tratada y agua potable </w:t>
            </w:r>
          </w:p>
        </w:tc>
        <w:tc>
          <w:tcPr>
            <w:tcW w:w="0" w:type="auto"/>
            <w:tcBorders>
              <w:top w:val="single" w:sz="6" w:space="0" w:color="000000"/>
              <w:left w:val="single" w:sz="6" w:space="0" w:color="000000"/>
              <w:bottom w:val="single" w:sz="6" w:space="0" w:color="000000"/>
              <w:right w:val="single" w:sz="6" w:space="0" w:color="000000"/>
            </w:tcBorders>
            <w:hideMark/>
          </w:tcPr>
          <w:p w14:paraId="45BFF041" w14:textId="77777777" w:rsidR="00646AC0" w:rsidRPr="00646AC0" w:rsidRDefault="00646AC0" w:rsidP="00646AC0">
            <w:pPr>
              <w:spacing w:after="0" w:line="240" w:lineRule="auto"/>
              <w:rPr>
                <w:rFonts w:ascii="Verdana" w:eastAsia="Times New Roman" w:hAnsi="Verdana" w:cs="Arial"/>
                <w:sz w:val="20"/>
                <w:szCs w:val="20"/>
                <w:lang w:eastAsia="es-MX"/>
              </w:rPr>
            </w:pPr>
            <w:r w:rsidRPr="00646AC0">
              <w:rPr>
                <w:rFonts w:ascii="Verdana" w:eastAsia="Times New Roman" w:hAnsi="Verdana" w:cs="Arial"/>
                <w:sz w:val="20"/>
                <w:szCs w:val="20"/>
                <w:lang w:eastAsia="es-MX"/>
              </w:rPr>
              <w:t>$5,689.16</w:t>
            </w:r>
          </w:p>
        </w:tc>
      </w:tr>
      <w:tr w:rsidR="00646AC0" w:rsidRPr="00646AC0" w14:paraId="4FB667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33953" w14:textId="77777777" w:rsidR="00646AC0" w:rsidRPr="00646AC0" w:rsidRDefault="00646AC0">
            <w:pPr>
              <w:pStyle w:val="Prrafodelista"/>
              <w:numPr>
                <w:ilvl w:val="0"/>
                <w:numId w:val="121"/>
              </w:numPr>
              <w:shd w:val="clear" w:color="auto" w:fill="FFFFFF"/>
              <w:spacing w:before="100" w:beforeAutospacing="1" w:afterAutospacing="1"/>
              <w:ind w:left="437" w:hanging="437"/>
              <w:contextualSpacing w:val="0"/>
              <w:jc w:val="both"/>
              <w:rPr>
                <w:rFonts w:ascii="Verdana" w:hAnsi="Verdana"/>
                <w:sz w:val="20"/>
                <w:szCs w:val="20"/>
              </w:rPr>
            </w:pPr>
            <w:r w:rsidRPr="00646AC0">
              <w:rPr>
                <w:rFonts w:ascii="Verdana" w:hAnsi="Verdana"/>
                <w:sz w:val="20"/>
                <w:szCs w:val="20"/>
              </w:rPr>
              <w:t>Para tomas de 1 pulgada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AFF7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$6,611.47</w:t>
            </w:r>
          </w:p>
        </w:tc>
      </w:tr>
      <w:tr w:rsidR="00646AC0" w:rsidRPr="00646AC0" w14:paraId="362BBA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0C3A6" w14:textId="77777777" w:rsidR="00646AC0" w:rsidRPr="00646AC0" w:rsidRDefault="00646AC0">
            <w:pPr>
              <w:pStyle w:val="Prrafodelista"/>
              <w:numPr>
                <w:ilvl w:val="0"/>
                <w:numId w:val="121"/>
              </w:numPr>
              <w:shd w:val="clear" w:color="auto" w:fill="FFFFFF"/>
              <w:spacing w:before="100" w:beforeAutospacing="1" w:afterAutospacing="1"/>
              <w:ind w:left="437" w:hanging="437"/>
              <w:contextualSpacing w:val="0"/>
              <w:jc w:val="both"/>
              <w:rPr>
                <w:rFonts w:ascii="Verdana" w:hAnsi="Verdana"/>
                <w:sz w:val="20"/>
                <w:szCs w:val="20"/>
              </w:rPr>
            </w:pPr>
            <w:r w:rsidRPr="00646AC0">
              <w:rPr>
                <w:rFonts w:ascii="Verdana" w:hAnsi="Verdana"/>
                <w:sz w:val="20"/>
                <w:szCs w:val="20"/>
              </w:rPr>
              <w:t>Para tomas de 1 ½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87C7"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$12,197.30</w:t>
            </w:r>
          </w:p>
        </w:tc>
      </w:tr>
      <w:tr w:rsidR="00646AC0" w:rsidRPr="00646AC0" w14:paraId="1FA587C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61F97"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tomas de 2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6CFF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$15,542.85</w:t>
            </w:r>
          </w:p>
        </w:tc>
      </w:tr>
      <w:tr w:rsidR="00646AC0" w:rsidRPr="00646AC0" w14:paraId="68F511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6D4F4"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tomas de 3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718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$37,223.78</w:t>
            </w:r>
          </w:p>
        </w:tc>
      </w:tr>
      <w:tr w:rsidR="00646AC0" w:rsidRPr="00646AC0" w14:paraId="42387C3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C0FF8"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tomas de 4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545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$44,844.50</w:t>
            </w:r>
          </w:p>
        </w:tc>
      </w:tr>
      <w:tr w:rsidR="00646AC0" w:rsidRPr="00646AC0" w14:paraId="2457E45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3480B"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descargas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889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$82,185.97</w:t>
            </w:r>
          </w:p>
        </w:tc>
      </w:tr>
      <w:tr w:rsidR="00646AC0" w:rsidRPr="00646AC0" w14:paraId="1C8B07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FD590" w14:textId="77777777" w:rsidR="00646AC0" w:rsidRPr="00646AC0" w:rsidRDefault="00646AC0">
            <w:pPr>
              <w:pStyle w:val="Prrafodelista"/>
              <w:numPr>
                <w:ilvl w:val="0"/>
                <w:numId w:val="121"/>
              </w:numPr>
              <w:shd w:val="clear" w:color="auto" w:fill="FFFFFF"/>
              <w:spacing w:before="100" w:beforeAutospacing="1" w:afterAutospacing="1"/>
              <w:ind w:left="437" w:hanging="437"/>
              <w:contextualSpacing w:val="0"/>
              <w:jc w:val="both"/>
              <w:rPr>
                <w:rFonts w:ascii="Verdana" w:hAnsi="Verdana"/>
                <w:sz w:val="20"/>
                <w:szCs w:val="20"/>
              </w:rPr>
            </w:pPr>
            <w:r w:rsidRPr="00646AC0">
              <w:rPr>
                <w:rFonts w:ascii="Verdana" w:hAnsi="Verdana"/>
                <w:sz w:val="20"/>
                <w:szCs w:val="20"/>
              </w:rPr>
              <w:t>Para descargas de 3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0EE1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$89,116.06</w:t>
            </w:r>
          </w:p>
        </w:tc>
      </w:tr>
      <w:tr w:rsidR="00646AC0" w:rsidRPr="00646AC0" w14:paraId="1B4191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8D257" w14:textId="77777777" w:rsidR="00646AC0" w:rsidRPr="00646AC0" w:rsidRDefault="00646AC0">
            <w:pPr>
              <w:pStyle w:val="Prrafodelista"/>
              <w:numPr>
                <w:ilvl w:val="0"/>
                <w:numId w:val="121"/>
              </w:numPr>
              <w:shd w:val="clear" w:color="auto" w:fill="FFFFFF"/>
              <w:spacing w:before="100" w:beforeAutospacing="1" w:afterAutospacing="1"/>
              <w:ind w:left="437" w:hanging="425"/>
              <w:contextualSpacing w:val="0"/>
              <w:jc w:val="both"/>
              <w:rPr>
                <w:rFonts w:ascii="Verdana" w:hAnsi="Verdana"/>
                <w:sz w:val="20"/>
                <w:szCs w:val="20"/>
              </w:rPr>
            </w:pPr>
            <w:r w:rsidRPr="00646AC0">
              <w:rPr>
                <w:rFonts w:ascii="Verdana" w:hAnsi="Verdana"/>
                <w:sz w:val="20"/>
                <w:szCs w:val="20"/>
              </w:rPr>
              <w:t>Para descargas de 4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23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$98,927.71</w:t>
            </w:r>
          </w:p>
        </w:tc>
      </w:tr>
    </w:tbl>
    <w:p w14:paraId="3D885078" w14:textId="77777777" w:rsidR="00646AC0" w:rsidRPr="00646AC0" w:rsidRDefault="00646AC0" w:rsidP="00646AC0">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En caso de que la instalación requiera reponer alguna de las piezas del cuadro, se cobrará de manera adicional al costo del medidor.</w:t>
      </w:r>
    </w:p>
    <w:p w14:paraId="3183F2D9" w14:textId="77777777" w:rsidR="00646AC0" w:rsidRPr="00646AC0" w:rsidRDefault="00646AC0" w:rsidP="00646AC0">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p>
    <w:p w14:paraId="0E28DE5F"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lastRenderedPageBreak/>
        <w:t>IX. Tratamiento de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7"/>
        <w:gridCol w:w="6851"/>
      </w:tblGrid>
      <w:tr w:rsidR="00646AC0" w:rsidRPr="00646AC0" w14:paraId="6251BB79" w14:textId="77777777" w:rsidTr="00C40F20">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0E7A92B"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Tabla de valores para el cobro del tratamiento de aguas residuales</w:t>
            </w:r>
          </w:p>
        </w:tc>
      </w:tr>
      <w:tr w:rsidR="00646AC0" w:rsidRPr="00646AC0" w14:paraId="71B5EBB5" w14:textId="77777777" w:rsidTr="00C40F20">
        <w:trPr>
          <w:jc w:val="center"/>
        </w:trPr>
        <w:tc>
          <w:tcPr>
            <w:tcW w:w="0" w:type="auto"/>
            <w:vMerge w:val="restart"/>
            <w:tcBorders>
              <w:top w:val="single" w:sz="6" w:space="0" w:color="000000"/>
              <w:left w:val="single" w:sz="6" w:space="0" w:color="000000"/>
              <w:right w:val="single" w:sz="6" w:space="0" w:color="000000"/>
            </w:tcBorders>
            <w:vAlign w:val="center"/>
            <w:hideMark/>
          </w:tcPr>
          <w:p w14:paraId="7491FD8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w:t>
            </w:r>
            <w:r w:rsidRPr="00646AC0">
              <w:rPr>
                <w:rFonts w:ascii="Verdana" w:eastAsia="Times New Roman" w:hAnsi="Verdana" w:cs="Arial"/>
                <w:b/>
                <w:bCs/>
                <w:sz w:val="20"/>
                <w:szCs w:val="20"/>
              </w:rPr>
              <w:t>Comercial y de servicios 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0574"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Carga contaminante de 1 hasta 350 miligramos por litro de sólidos suspendidos totales o demanda bioquímica de oxígeno: 17.6% sobre el servicio de agua.</w:t>
            </w:r>
          </w:p>
        </w:tc>
      </w:tr>
      <w:tr w:rsidR="00646AC0" w:rsidRPr="00646AC0" w14:paraId="076B3A4B" w14:textId="77777777" w:rsidTr="00C40F20">
        <w:trPr>
          <w:jc w:val="center"/>
        </w:trPr>
        <w:tc>
          <w:tcPr>
            <w:tcW w:w="0" w:type="auto"/>
            <w:vMerge/>
            <w:tcBorders>
              <w:left w:val="single" w:sz="6" w:space="0" w:color="000000"/>
              <w:right w:val="single" w:sz="6" w:space="0" w:color="000000"/>
            </w:tcBorders>
            <w:vAlign w:val="center"/>
            <w:hideMark/>
          </w:tcPr>
          <w:p w14:paraId="6B208446" w14:textId="77777777" w:rsidR="00646AC0" w:rsidRPr="00646AC0" w:rsidRDefault="00646AC0" w:rsidP="00646AC0">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65A4"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De 351 hasta 2000 miligramos por litro de sólidos suspendidos totales o demanda bioquímica de oxígeno: $47.60 por metro cúbico descargado.</w:t>
            </w:r>
          </w:p>
        </w:tc>
      </w:tr>
      <w:tr w:rsidR="00646AC0" w:rsidRPr="00646AC0" w14:paraId="0C1DF71F" w14:textId="77777777" w:rsidTr="00C40F20">
        <w:trPr>
          <w:jc w:val="center"/>
        </w:trPr>
        <w:tc>
          <w:tcPr>
            <w:tcW w:w="0" w:type="auto"/>
            <w:vMerge/>
            <w:tcBorders>
              <w:left w:val="single" w:sz="6" w:space="0" w:color="000000"/>
              <w:bottom w:val="single" w:sz="6" w:space="0" w:color="000000"/>
              <w:right w:val="single" w:sz="6" w:space="0" w:color="000000"/>
            </w:tcBorders>
            <w:vAlign w:val="center"/>
            <w:hideMark/>
          </w:tcPr>
          <w:p w14:paraId="37A8106F" w14:textId="77777777" w:rsidR="00646AC0" w:rsidRPr="00646AC0" w:rsidRDefault="00646AC0" w:rsidP="00646AC0">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4D36"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De 2001 miligramos por litro de sólidos suspendidos totales o demanda bioquímica de oxígeno en adelante: $64.64 por metro cúbico descargado.</w:t>
            </w:r>
          </w:p>
        </w:tc>
      </w:tr>
    </w:tbl>
    <w:p w14:paraId="749E2651" w14:textId="77777777" w:rsidR="00646AC0" w:rsidRPr="00646AC0" w:rsidRDefault="00646AC0" w:rsidP="00646AC0">
      <w:pPr>
        <w:shd w:val="clear" w:color="auto" w:fill="FFFFFF"/>
        <w:spacing w:line="240" w:lineRule="auto"/>
        <w:jc w:val="both"/>
        <w:rPr>
          <w:rFonts w:ascii="Verdana" w:hAnsi="Verdana" w:cs="Arial"/>
          <w:b/>
          <w:bCs/>
          <w:sz w:val="20"/>
          <w:szCs w:val="20"/>
        </w:rPr>
      </w:pPr>
    </w:p>
    <w:p w14:paraId="7230EB42" w14:textId="77777777" w:rsidR="00646AC0" w:rsidRPr="00646AC0" w:rsidRDefault="00646AC0">
      <w:pPr>
        <w:pStyle w:val="NormalWeb"/>
        <w:numPr>
          <w:ilvl w:val="0"/>
          <w:numId w:val="64"/>
        </w:numPr>
        <w:spacing w:before="0" w:beforeAutospacing="0" w:after="0" w:afterAutospacing="0"/>
        <w:ind w:hanging="720"/>
        <w:jc w:val="both"/>
        <w:rPr>
          <w:rFonts w:ascii="Verdana" w:hAnsi="Verdana"/>
          <w:sz w:val="20"/>
          <w:szCs w:val="20"/>
        </w:rPr>
      </w:pPr>
      <w:r w:rsidRPr="00646AC0">
        <w:rPr>
          <w:rFonts w:ascii="Verdana" w:hAnsi="Verdana"/>
          <w:sz w:val="20"/>
          <w:szCs w:val="20"/>
        </w:rPr>
        <w:t>Los usuarios que habitan un fraccionamiento habitacional y se suministren de agua potable por una fuente de abastecimiento no operada por el SAPAL, pero que tengan conexión a la red de alcantarillado del organismo, pagarán por concepto de tratamiento de agua residual el equivalente al 17.6% de la tarifa de agua potable que corresponda a 20 metros cúbicos de consumo mensual.</w:t>
      </w:r>
    </w:p>
    <w:p w14:paraId="59BE2A4D"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6F69B864" w14:textId="77777777" w:rsidR="00646AC0" w:rsidRPr="00646AC0" w:rsidRDefault="00646AC0">
      <w:pPr>
        <w:pStyle w:val="NormalWeb"/>
        <w:numPr>
          <w:ilvl w:val="0"/>
          <w:numId w:val="64"/>
        </w:numPr>
        <w:spacing w:before="0" w:beforeAutospacing="0" w:after="0" w:afterAutospacing="0"/>
        <w:ind w:hanging="720"/>
        <w:jc w:val="both"/>
        <w:rPr>
          <w:rFonts w:ascii="Verdana" w:hAnsi="Verdana"/>
          <w:sz w:val="20"/>
          <w:szCs w:val="20"/>
        </w:rPr>
      </w:pPr>
      <w:r w:rsidRPr="00646AC0">
        <w:rPr>
          <w:rFonts w:ascii="Verdana" w:hAnsi="Verdana"/>
          <w:sz w:val="20"/>
          <w:szCs w:val="20"/>
        </w:rPr>
        <w:t>Los usuarios industriales que utilicen suministro de agua alterno al del SAPAL, o usuarios con convenio para el pago de los servicios de drenaje y tratamiento de aguas residuales que no se encuentren adheridos al programa de regulación ecológica, pagarán adicionalmente a la tabla del inciso a $12.75 por m³ facturado. No aplica cuando se trate de industrias ubicadas en fraccionamientos industriales autorizados por el Municipio.</w:t>
      </w:r>
    </w:p>
    <w:p w14:paraId="45D3CE29" w14:textId="77777777" w:rsidR="00646AC0" w:rsidRPr="00646AC0" w:rsidRDefault="00646AC0" w:rsidP="00646AC0">
      <w:pPr>
        <w:shd w:val="clear" w:color="auto" w:fill="FFFFFF"/>
        <w:spacing w:before="100" w:beforeAutospacing="1" w:after="100" w:afterAutospacing="1" w:line="240" w:lineRule="auto"/>
        <w:ind w:left="426" w:hanging="426"/>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X.  Contratación e instalación del servicio de agua potable, agua tratada y alcantarillado</w:t>
      </w:r>
    </w:p>
    <w:p w14:paraId="6998E238" w14:textId="77777777" w:rsidR="00646AC0" w:rsidRPr="00646AC0" w:rsidRDefault="00646AC0">
      <w:pPr>
        <w:pStyle w:val="NormalWeb"/>
        <w:numPr>
          <w:ilvl w:val="0"/>
          <w:numId w:val="37"/>
        </w:numPr>
        <w:spacing w:before="0" w:beforeAutospacing="0" w:after="0" w:afterAutospacing="0"/>
        <w:ind w:hanging="436"/>
        <w:jc w:val="both"/>
        <w:rPr>
          <w:rFonts w:ascii="Verdana" w:hAnsi="Verdana"/>
          <w:sz w:val="20"/>
          <w:szCs w:val="20"/>
        </w:rPr>
      </w:pPr>
      <w:r w:rsidRPr="00646AC0">
        <w:rPr>
          <w:rFonts w:ascii="Verdana" w:hAnsi="Verdana"/>
          <w:sz w:val="20"/>
          <w:szCs w:val="20"/>
        </w:rPr>
        <w:t>El contrato del servicio de agua potable, agua tratada y alcantarillado para todos los giros, sin incluir los costos de medidor, toma, descarga, materiales e instalación es de $278.47.</w:t>
      </w:r>
    </w:p>
    <w:p w14:paraId="292B6AB1"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01A8D4CF"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Dependiendo de las características del servicio determinado, se pagará de acuerdo con la siguiente tabla:</w:t>
      </w:r>
    </w:p>
    <w:p w14:paraId="0073FF9C" w14:textId="77777777" w:rsidR="00BD08EC" w:rsidRDefault="00BD08EC" w:rsidP="00646AC0">
      <w:pPr>
        <w:pStyle w:val="NormalWeb"/>
        <w:spacing w:after="0"/>
        <w:jc w:val="center"/>
        <w:rPr>
          <w:rFonts w:ascii="Verdana" w:hAnsi="Verdana"/>
          <w:b/>
          <w:bCs/>
          <w:sz w:val="20"/>
          <w:szCs w:val="20"/>
        </w:rPr>
      </w:pPr>
    </w:p>
    <w:p w14:paraId="0FDB313C" w14:textId="77777777" w:rsidR="00BD08EC" w:rsidRDefault="00BD08EC" w:rsidP="00646AC0">
      <w:pPr>
        <w:pStyle w:val="NormalWeb"/>
        <w:spacing w:after="0"/>
        <w:jc w:val="center"/>
        <w:rPr>
          <w:rFonts w:ascii="Verdana" w:hAnsi="Verdana"/>
          <w:b/>
          <w:bCs/>
          <w:sz w:val="20"/>
          <w:szCs w:val="20"/>
        </w:rPr>
      </w:pPr>
    </w:p>
    <w:p w14:paraId="7EC19DE4" w14:textId="77777777" w:rsidR="00BD08EC" w:rsidRDefault="00BD08EC" w:rsidP="00646AC0">
      <w:pPr>
        <w:pStyle w:val="NormalWeb"/>
        <w:spacing w:after="0"/>
        <w:jc w:val="center"/>
        <w:rPr>
          <w:rFonts w:ascii="Verdana" w:hAnsi="Verdana"/>
          <w:b/>
          <w:bCs/>
          <w:sz w:val="20"/>
          <w:szCs w:val="20"/>
        </w:rPr>
      </w:pPr>
    </w:p>
    <w:p w14:paraId="44F8A7C5" w14:textId="66FC792D" w:rsidR="00646AC0" w:rsidRPr="00646AC0" w:rsidRDefault="00646AC0" w:rsidP="00646AC0">
      <w:pPr>
        <w:pStyle w:val="NormalWeb"/>
        <w:spacing w:after="0"/>
        <w:jc w:val="center"/>
        <w:rPr>
          <w:rFonts w:ascii="Verdana" w:hAnsi="Verdana"/>
          <w:b/>
          <w:bCs/>
          <w:sz w:val="20"/>
          <w:szCs w:val="20"/>
        </w:rPr>
      </w:pPr>
      <w:r w:rsidRPr="00646AC0">
        <w:rPr>
          <w:rFonts w:ascii="Verdana" w:hAnsi="Verdana"/>
          <w:b/>
          <w:bCs/>
          <w:sz w:val="20"/>
          <w:szCs w:val="20"/>
        </w:rPr>
        <w:lastRenderedPageBreak/>
        <w:t>Diámetro de toma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30"/>
        <w:gridCol w:w="1172"/>
        <w:gridCol w:w="1172"/>
        <w:gridCol w:w="1287"/>
        <w:gridCol w:w="1287"/>
        <w:gridCol w:w="1287"/>
        <w:gridCol w:w="1287"/>
      </w:tblGrid>
      <w:tr w:rsidR="00646AC0" w:rsidRPr="00BD08EC" w14:paraId="3AF8CB43" w14:textId="77777777" w:rsidTr="00C40F20">
        <w:trPr>
          <w:tblHeade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12490E9B"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Concepto</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17C20DAD"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76A0"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8442"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B14B"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5181"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91BD" w14:textId="77777777" w:rsidR="00646AC0" w:rsidRPr="00BD08EC" w:rsidRDefault="00646AC0" w:rsidP="00646AC0">
            <w:pPr>
              <w:spacing w:line="240" w:lineRule="auto"/>
              <w:jc w:val="center"/>
              <w:rPr>
                <w:rFonts w:ascii="Verdana" w:eastAsia="Times New Roman" w:hAnsi="Verdana" w:cs="Arial"/>
                <w:b/>
                <w:bCs/>
                <w:sz w:val="18"/>
                <w:szCs w:val="18"/>
              </w:rPr>
            </w:pPr>
            <w:r w:rsidRPr="00BD08EC">
              <w:rPr>
                <w:rFonts w:ascii="Verdana" w:eastAsia="Times New Roman" w:hAnsi="Verdana" w:cs="Arial"/>
                <w:b/>
                <w:bCs/>
                <w:sz w:val="18"/>
                <w:szCs w:val="18"/>
              </w:rPr>
              <w:t>4”</w:t>
            </w:r>
          </w:p>
        </w:tc>
      </w:tr>
      <w:tr w:rsidR="00646AC0" w:rsidRPr="00BD08EC" w14:paraId="1C39F7AB" w14:textId="77777777" w:rsidTr="00C40F20">
        <w:trP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759AADBE" w14:textId="77777777" w:rsidR="00646AC0" w:rsidRPr="00BD08EC" w:rsidRDefault="00646AC0" w:rsidP="00646AC0">
            <w:pPr>
              <w:spacing w:line="240" w:lineRule="auto"/>
              <w:jc w:val="both"/>
              <w:rPr>
                <w:rFonts w:ascii="Verdana" w:eastAsia="Times New Roman" w:hAnsi="Verdana" w:cs="Arial"/>
                <w:sz w:val="18"/>
                <w:szCs w:val="18"/>
              </w:rPr>
            </w:pPr>
            <w:r w:rsidRPr="00BD08EC">
              <w:rPr>
                <w:rFonts w:ascii="Verdana" w:eastAsia="Times New Roman" w:hAnsi="Verdana" w:cs="Arial"/>
                <w:sz w:val="18"/>
                <w:szCs w:val="18"/>
              </w:rPr>
              <w:t>Instalación de toma y cuadro de medición de agua potable o agua tratada</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4A083B26"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38D1F4A6"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69A367F5"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3CD8122C"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483DF89A"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$3,047.73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04E3"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4D03433E"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11378601"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1A1C9E18"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56E9CE5E"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$3,931.61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EC935"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0099E706"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2B4092D2"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674D3A42"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18C0F59F"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$4,086.67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8551"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125642E1"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12506C09"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324D54E3"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5BBE441B"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$4,751.47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B021"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323CA02E"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5AD9D568"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71DCE8AB"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42D6EBEC"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$6,199.45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83B1" w14:textId="77777777" w:rsidR="00646AC0" w:rsidRPr="00BD08EC" w:rsidRDefault="00646AC0" w:rsidP="00646AC0">
            <w:pPr>
              <w:spacing w:line="240" w:lineRule="auto"/>
              <w:jc w:val="right"/>
              <w:rPr>
                <w:rFonts w:ascii="Verdana" w:eastAsia="Times New Roman" w:hAnsi="Verdana" w:cs="Arial"/>
                <w:sz w:val="18"/>
                <w:szCs w:val="18"/>
              </w:rPr>
            </w:pPr>
          </w:p>
        </w:tc>
      </w:tr>
      <w:tr w:rsidR="00646AC0" w:rsidRPr="00BD08EC" w14:paraId="0C86531A" w14:textId="77777777" w:rsidTr="00C40F20">
        <w:trP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76DF10D7" w14:textId="77777777" w:rsidR="00646AC0" w:rsidRPr="00BD08EC" w:rsidRDefault="00646AC0" w:rsidP="00646AC0">
            <w:pPr>
              <w:spacing w:line="240" w:lineRule="auto"/>
              <w:jc w:val="both"/>
              <w:rPr>
                <w:rFonts w:ascii="Verdana" w:eastAsia="Times New Roman" w:hAnsi="Verdana" w:cs="Arial"/>
                <w:sz w:val="18"/>
                <w:szCs w:val="18"/>
              </w:rPr>
            </w:pPr>
            <w:r w:rsidRPr="00BD08EC">
              <w:rPr>
                <w:rFonts w:ascii="Verdana" w:eastAsia="Times New Roman" w:hAnsi="Verdana" w:cs="Arial"/>
                <w:sz w:val="18"/>
                <w:szCs w:val="18"/>
              </w:rPr>
              <w:t>Medidor de agua potable</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6696115F"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$1,012.00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60B9"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$5,489.93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C72AD"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$12,197.30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805AE"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$15,542.85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EABD7"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$18,566.01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60D2" w14:textId="77777777" w:rsidR="00646AC0" w:rsidRPr="00BD08EC" w:rsidRDefault="00646AC0" w:rsidP="00646AC0">
            <w:pPr>
              <w:spacing w:line="240" w:lineRule="auto"/>
              <w:jc w:val="right"/>
              <w:rPr>
                <w:rFonts w:ascii="Verdana" w:eastAsia="Times New Roman" w:hAnsi="Verdana" w:cs="Arial"/>
                <w:sz w:val="18"/>
                <w:szCs w:val="18"/>
              </w:rPr>
            </w:pPr>
          </w:p>
        </w:tc>
      </w:tr>
      <w:tr w:rsidR="00646AC0" w:rsidRPr="00BD08EC" w14:paraId="5FD56CAA" w14:textId="77777777" w:rsidTr="00C40F20">
        <w:trPr>
          <w:jc w:val="center"/>
        </w:trPr>
        <w:tc>
          <w:tcPr>
            <w:tcW w:w="1330" w:type="dxa"/>
            <w:tcBorders>
              <w:top w:val="single" w:sz="6" w:space="0" w:color="000000"/>
              <w:left w:val="single" w:sz="6" w:space="0" w:color="000000"/>
              <w:bottom w:val="single" w:sz="6" w:space="0" w:color="000000"/>
              <w:right w:val="single" w:sz="6" w:space="0" w:color="000000"/>
            </w:tcBorders>
            <w:vAlign w:val="center"/>
            <w:hideMark/>
          </w:tcPr>
          <w:p w14:paraId="182EB4D6" w14:textId="77777777" w:rsidR="00646AC0" w:rsidRPr="00BD08EC" w:rsidRDefault="00646AC0" w:rsidP="00646AC0">
            <w:pPr>
              <w:spacing w:line="240" w:lineRule="auto"/>
              <w:jc w:val="both"/>
              <w:rPr>
                <w:rFonts w:ascii="Verdana" w:eastAsia="Times New Roman" w:hAnsi="Verdana" w:cs="Arial"/>
                <w:sz w:val="18"/>
                <w:szCs w:val="18"/>
              </w:rPr>
            </w:pPr>
            <w:r w:rsidRPr="00BD08EC">
              <w:rPr>
                <w:rFonts w:ascii="Verdana" w:eastAsia="Times New Roman" w:hAnsi="Verdana" w:cs="Arial"/>
                <w:sz w:val="18"/>
                <w:szCs w:val="18"/>
              </w:rPr>
              <w:t>Medidor de agua tratada</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52DC258C"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6299415A"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$5,689.16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CFD34"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6C3A6FC2"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$6,611.47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E4457"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21F06F96"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$12,197.30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86E4"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2944918D"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$15,542.85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094F4"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33AF4077"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$37,223.78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D751" w14:textId="77777777" w:rsidR="00646AC0" w:rsidRPr="00BD08EC" w:rsidRDefault="00646AC0" w:rsidP="00646AC0">
            <w:pPr>
              <w:spacing w:line="240" w:lineRule="auto"/>
              <w:jc w:val="right"/>
              <w:rPr>
                <w:rFonts w:ascii="Verdana" w:eastAsia="Times New Roman" w:hAnsi="Verdana" w:cs="Arial"/>
                <w:sz w:val="18"/>
                <w:szCs w:val="18"/>
                <w:lang w:eastAsia="es-MX"/>
              </w:rPr>
            </w:pPr>
          </w:p>
          <w:p w14:paraId="36792035" w14:textId="77777777" w:rsidR="00646AC0" w:rsidRPr="00BD08EC" w:rsidRDefault="00646AC0" w:rsidP="00646AC0">
            <w:pPr>
              <w:spacing w:line="240" w:lineRule="auto"/>
              <w:jc w:val="right"/>
              <w:rPr>
                <w:rFonts w:ascii="Verdana" w:eastAsia="Times New Roman" w:hAnsi="Verdana" w:cs="Arial"/>
                <w:sz w:val="18"/>
                <w:szCs w:val="18"/>
              </w:rPr>
            </w:pPr>
            <w:r w:rsidRPr="00BD08EC">
              <w:rPr>
                <w:rFonts w:ascii="Verdana" w:eastAsia="Times New Roman" w:hAnsi="Verdana" w:cs="Arial"/>
                <w:sz w:val="18"/>
                <w:szCs w:val="18"/>
                <w:lang w:eastAsia="es-MX"/>
              </w:rPr>
              <w:t>$44,844.50</w:t>
            </w:r>
          </w:p>
        </w:tc>
      </w:tr>
    </w:tbl>
    <w:p w14:paraId="19B6A6AD" w14:textId="77777777" w:rsidR="00646AC0" w:rsidRPr="00646AC0" w:rsidRDefault="00646AC0" w:rsidP="00646AC0">
      <w:pPr>
        <w:spacing w:line="240" w:lineRule="auto"/>
        <w:jc w:val="both"/>
        <w:rPr>
          <w:rFonts w:ascii="Verdana" w:eastAsia="Times New Roman" w:hAnsi="Verdana" w:cs="Arial"/>
          <w:sz w:val="20"/>
          <w:szCs w:val="20"/>
        </w:rPr>
      </w:pPr>
    </w:p>
    <w:p w14:paraId="0F250A6D"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Para zonas con toma de medición remota, los medidores de agua potable de ½” y 1” tendrán un costo adicional de $3,129.32.</w:t>
      </w:r>
    </w:p>
    <w:p w14:paraId="1B0DA754"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75D9100A" w14:textId="77777777" w:rsid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Para la instalación de medidores de agua residual para los giros comercial e industrial se pagará de acuerdo con la siguiente tabla:</w:t>
      </w:r>
    </w:p>
    <w:p w14:paraId="4808D846" w14:textId="77777777" w:rsidR="00BD08EC" w:rsidRPr="00646AC0" w:rsidRDefault="00BD08EC" w:rsidP="00BD08EC">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79"/>
        <w:gridCol w:w="1403"/>
        <w:gridCol w:w="1403"/>
        <w:gridCol w:w="1403"/>
      </w:tblGrid>
      <w:tr w:rsidR="00646AC0" w:rsidRPr="00646AC0" w14:paraId="6945F594"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93743"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9C0E8"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6DA2"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A229"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4”</w:t>
            </w:r>
          </w:p>
        </w:tc>
      </w:tr>
      <w:tr w:rsidR="00646AC0" w:rsidRPr="00646AC0" w14:paraId="52E84A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B242E"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Instalación de medidor y piezas especiales para medición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C463" w14:textId="77777777" w:rsidR="00646AC0" w:rsidRPr="00646AC0" w:rsidRDefault="00646AC0" w:rsidP="00646AC0">
            <w:pPr>
              <w:spacing w:line="240" w:lineRule="auto"/>
              <w:jc w:val="center"/>
              <w:rPr>
                <w:rFonts w:ascii="Verdana" w:eastAsia="Times New Roman" w:hAnsi="Verdana" w:cs="Arial"/>
                <w:sz w:val="20"/>
                <w:szCs w:val="20"/>
                <w:lang w:eastAsia="es-MX"/>
              </w:rPr>
            </w:pPr>
          </w:p>
          <w:p w14:paraId="5E95F55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$6,091.62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C93F" w14:textId="77777777" w:rsidR="00646AC0" w:rsidRPr="00646AC0" w:rsidRDefault="00646AC0" w:rsidP="00646AC0">
            <w:pPr>
              <w:spacing w:line="240" w:lineRule="auto"/>
              <w:jc w:val="center"/>
              <w:rPr>
                <w:rFonts w:ascii="Verdana" w:eastAsia="Times New Roman" w:hAnsi="Verdana" w:cs="Arial"/>
                <w:sz w:val="20"/>
                <w:szCs w:val="20"/>
                <w:lang w:eastAsia="es-MX"/>
              </w:rPr>
            </w:pPr>
          </w:p>
          <w:p w14:paraId="0BC24A0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$6,331.73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EEE12" w14:textId="77777777" w:rsidR="00646AC0" w:rsidRPr="00646AC0" w:rsidRDefault="00646AC0" w:rsidP="00646AC0">
            <w:pPr>
              <w:spacing w:line="240" w:lineRule="auto"/>
              <w:jc w:val="center"/>
              <w:rPr>
                <w:rFonts w:ascii="Verdana" w:eastAsia="Times New Roman" w:hAnsi="Verdana" w:cs="Arial"/>
                <w:sz w:val="20"/>
                <w:szCs w:val="20"/>
                <w:lang w:eastAsia="es-MX"/>
              </w:rPr>
            </w:pPr>
          </w:p>
          <w:p w14:paraId="6720083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$7,731.64</w:t>
            </w:r>
          </w:p>
        </w:tc>
      </w:tr>
      <w:tr w:rsidR="00646AC0" w:rsidRPr="00646AC0" w14:paraId="48999F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B4B82"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Medidor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7F4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$82,185.97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E5A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$89,116.06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C78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$98,927.71</w:t>
            </w:r>
          </w:p>
        </w:tc>
      </w:tr>
    </w:tbl>
    <w:p w14:paraId="4892FE5D" w14:textId="77777777" w:rsidR="00646AC0" w:rsidRPr="00646AC0" w:rsidRDefault="00646AC0" w:rsidP="00646AC0">
      <w:pPr>
        <w:spacing w:line="240" w:lineRule="auto"/>
        <w:jc w:val="both"/>
        <w:rPr>
          <w:rFonts w:ascii="Verdana" w:eastAsia="Times New Roman" w:hAnsi="Verdana" w:cs="Arial"/>
          <w:sz w:val="20"/>
          <w:szCs w:val="20"/>
        </w:rPr>
      </w:pPr>
    </w:p>
    <w:p w14:paraId="4A351FA9"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El SAPAL establecerá las condiciones y preparaciones correspondientes para la correcta instalación del medidor de agua residual, y de acuerdo con los conceptos establecidos en la tabla del inciso d de la presente fracción.</w:t>
      </w:r>
    </w:p>
    <w:p w14:paraId="730C631E"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3D43761A"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La instalación de la descarga domiciliaria tendrá un costo de $5,549.14.</w:t>
      </w:r>
    </w:p>
    <w:p w14:paraId="60169531"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D665928"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lastRenderedPageBreak/>
        <w:t>Los conceptos de los incisos a, b y c de esta fracción se aplicarán a fraccionamientos o colonias regularizados ya urbanizados y que hayan cubierto el pago por derechos de incorporación de agua potable y drenaje.</w:t>
      </w:r>
    </w:p>
    <w:p w14:paraId="3A774400"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0C788021"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Los propietarios de predios que soliciten los servicios de agua potable y alcantarillado en fraccionamientos o colonias que no hayan cubierto en su momento los derechos de incorporación de los servicios prestados por el SAPAL, deberán pagar, además de lo anterior, los derechos de incorporación en forma proporcional por predio, conforme a la siguiente fórmula:</w:t>
      </w:r>
    </w:p>
    <w:p w14:paraId="05D83A73" w14:textId="77777777" w:rsidR="00646AC0" w:rsidRPr="00646AC0" w:rsidRDefault="00646AC0" w:rsidP="00646AC0">
      <w:pPr>
        <w:shd w:val="clear" w:color="auto" w:fill="FFFFFF"/>
        <w:spacing w:after="0" w:line="240" w:lineRule="auto"/>
        <w:ind w:firstLine="567"/>
        <w:jc w:val="both"/>
        <w:rPr>
          <w:rFonts w:ascii="Verdana" w:hAnsi="Verdana" w:cs="Arial"/>
          <w:sz w:val="20"/>
          <w:szCs w:val="20"/>
          <w:u w:val="single"/>
          <w:shd w:val="clear" w:color="auto" w:fill="FFFFFF"/>
        </w:rPr>
      </w:pPr>
    </w:p>
    <w:p w14:paraId="5346F3B1" w14:textId="77777777" w:rsidR="00646AC0" w:rsidRPr="00646AC0" w:rsidRDefault="00646AC0" w:rsidP="00BD08EC">
      <w:pPr>
        <w:shd w:val="clear" w:color="auto" w:fill="FFFFFF"/>
        <w:spacing w:after="0" w:line="240" w:lineRule="auto"/>
        <w:ind w:firstLine="567"/>
        <w:jc w:val="center"/>
        <w:rPr>
          <w:rFonts w:ascii="Verdana" w:hAnsi="Verdana" w:cs="Arial"/>
          <w:sz w:val="20"/>
          <w:szCs w:val="20"/>
        </w:rPr>
      </w:pPr>
      <w:r w:rsidRPr="00646AC0">
        <w:rPr>
          <w:rFonts w:ascii="Verdana" w:hAnsi="Verdana" w:cs="Arial"/>
          <w:sz w:val="20"/>
          <w:szCs w:val="20"/>
          <w:u w:val="single"/>
          <w:shd w:val="clear" w:color="auto" w:fill="FFFFFF"/>
        </w:rPr>
        <w:t xml:space="preserve">(Vol. de dotación litros por segundo del </w:t>
      </w:r>
      <w:proofErr w:type="spellStart"/>
      <w:r w:rsidRPr="00646AC0">
        <w:rPr>
          <w:rFonts w:ascii="Verdana" w:hAnsi="Verdana" w:cs="Arial"/>
          <w:sz w:val="20"/>
          <w:szCs w:val="20"/>
          <w:u w:val="single"/>
          <w:shd w:val="clear" w:color="auto" w:fill="FFFFFF"/>
        </w:rPr>
        <w:t>fracc.</w:t>
      </w:r>
      <w:proofErr w:type="spellEnd"/>
      <w:r w:rsidRPr="00646AC0">
        <w:rPr>
          <w:rFonts w:ascii="Verdana" w:hAnsi="Verdana" w:cs="Arial"/>
          <w:sz w:val="20"/>
          <w:szCs w:val="20"/>
          <w:u w:val="single"/>
          <w:shd w:val="clear" w:color="auto" w:fill="FFFFFF"/>
        </w:rPr>
        <w:t xml:space="preserve">) X (precio del litro por segundo para incorporación de </w:t>
      </w:r>
      <w:proofErr w:type="spellStart"/>
      <w:r w:rsidRPr="00646AC0">
        <w:rPr>
          <w:rFonts w:ascii="Verdana" w:hAnsi="Verdana" w:cs="Arial"/>
          <w:sz w:val="20"/>
          <w:szCs w:val="20"/>
          <w:u w:val="single"/>
          <w:shd w:val="clear" w:color="auto" w:fill="FFFFFF"/>
        </w:rPr>
        <w:t>fracc</w:t>
      </w:r>
      <w:proofErr w:type="spellEnd"/>
      <w:r w:rsidRPr="00646AC0">
        <w:rPr>
          <w:rFonts w:ascii="Verdana" w:hAnsi="Verdana" w:cs="Arial"/>
          <w:sz w:val="20"/>
          <w:szCs w:val="20"/>
          <w:u w:val="single"/>
          <w:shd w:val="clear" w:color="auto" w:fill="FFFFFF"/>
        </w:rPr>
        <w:t>)</w:t>
      </w:r>
      <w:r w:rsidRPr="00646AC0">
        <w:rPr>
          <w:rFonts w:ascii="Verdana" w:hAnsi="Verdana" w:cs="Arial"/>
          <w:sz w:val="20"/>
          <w:szCs w:val="20"/>
        </w:rPr>
        <w:t xml:space="preserve"> = Monto de derechos de dotación por lote</w:t>
      </w:r>
    </w:p>
    <w:p w14:paraId="63FFA3B1" w14:textId="3350305B" w:rsidR="00646AC0" w:rsidRPr="00646AC0" w:rsidRDefault="00646AC0" w:rsidP="00BD08EC">
      <w:pPr>
        <w:spacing w:line="240" w:lineRule="auto"/>
        <w:ind w:left="2124" w:firstLine="708"/>
        <w:jc w:val="center"/>
        <w:rPr>
          <w:rFonts w:ascii="Verdana" w:hAnsi="Verdana" w:cs="Arial"/>
          <w:sz w:val="20"/>
          <w:szCs w:val="20"/>
        </w:rPr>
      </w:pPr>
      <w:r w:rsidRPr="00646AC0">
        <w:rPr>
          <w:rFonts w:ascii="Verdana" w:hAnsi="Verdana" w:cs="Arial"/>
          <w:sz w:val="20"/>
          <w:szCs w:val="20"/>
        </w:rPr>
        <w:t>Número de viviendas o lotes</w:t>
      </w:r>
    </w:p>
    <w:p w14:paraId="6137A7B2"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En el caso de que sea necesaria la infraestructura hidráulica y sanitaria, esta deberá ser pagada en forma proporcional por los propietarios de predios de fraccionamientos o colonias citados en el inciso anterior, de conformidad con la siguiente fórmula:</w:t>
      </w:r>
    </w:p>
    <w:p w14:paraId="2F29552C" w14:textId="77777777" w:rsidR="00646AC0" w:rsidRPr="00646AC0" w:rsidRDefault="00646AC0" w:rsidP="00646AC0">
      <w:pPr>
        <w:shd w:val="clear" w:color="auto" w:fill="FFFFFF"/>
        <w:spacing w:after="0" w:line="240" w:lineRule="auto"/>
        <w:ind w:left="142"/>
        <w:jc w:val="both"/>
        <w:rPr>
          <w:rFonts w:ascii="Verdana" w:hAnsi="Verdana" w:cs="Arial"/>
          <w:sz w:val="20"/>
          <w:szCs w:val="20"/>
          <w:u w:val="single"/>
        </w:rPr>
      </w:pPr>
    </w:p>
    <w:p w14:paraId="5FB535F9" w14:textId="77777777" w:rsidR="00646AC0" w:rsidRPr="00646AC0" w:rsidRDefault="00646AC0" w:rsidP="00BD08EC">
      <w:pPr>
        <w:shd w:val="clear" w:color="auto" w:fill="FFFFFF"/>
        <w:spacing w:after="0" w:line="240" w:lineRule="auto"/>
        <w:ind w:left="142" w:firstLine="851"/>
        <w:jc w:val="center"/>
        <w:rPr>
          <w:rFonts w:ascii="Verdana" w:hAnsi="Verdana" w:cs="Arial"/>
          <w:sz w:val="20"/>
          <w:szCs w:val="20"/>
        </w:rPr>
      </w:pPr>
      <w:r w:rsidRPr="00646AC0">
        <w:rPr>
          <w:rFonts w:ascii="Verdana" w:hAnsi="Verdana" w:cs="Arial"/>
          <w:sz w:val="20"/>
          <w:szCs w:val="20"/>
          <w:u w:val="single"/>
        </w:rPr>
        <w:t>(Costo total de infraestructura hidráulica y sanitaria)</w:t>
      </w:r>
      <w:r w:rsidRPr="00646AC0">
        <w:rPr>
          <w:rFonts w:ascii="Verdana" w:hAnsi="Verdana" w:cs="Arial"/>
          <w:sz w:val="20"/>
          <w:szCs w:val="20"/>
        </w:rPr>
        <w:t xml:space="preserve"> = Monto de cooperación por lote</w:t>
      </w:r>
    </w:p>
    <w:p w14:paraId="45E48C1D" w14:textId="265BE9E7" w:rsidR="00646AC0" w:rsidRPr="00646AC0" w:rsidRDefault="00646AC0" w:rsidP="00BD08EC">
      <w:pPr>
        <w:shd w:val="clear" w:color="auto" w:fill="FFFFFF"/>
        <w:spacing w:line="240" w:lineRule="auto"/>
        <w:ind w:left="2410" w:hanging="850"/>
        <w:jc w:val="center"/>
        <w:rPr>
          <w:rFonts w:ascii="Verdana" w:hAnsi="Verdana" w:cs="Arial"/>
          <w:sz w:val="20"/>
          <w:szCs w:val="20"/>
        </w:rPr>
      </w:pPr>
      <w:r w:rsidRPr="00646AC0">
        <w:rPr>
          <w:rFonts w:ascii="Verdana" w:hAnsi="Verdana" w:cs="Arial"/>
          <w:sz w:val="20"/>
          <w:szCs w:val="20"/>
        </w:rPr>
        <w:t>Número de unidades de vivienda</w:t>
      </w:r>
    </w:p>
    <w:p w14:paraId="6BE01BA2"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Las tomas para uso doméstico y comercial y de servicios, serán de media pulgada de diámetro y contarán con su descarga correspondiente a la red de alcantarillado. Para tomas de diámetro mayor a media pulgada se cobrará con base a los montos previstos en el inciso b de esta fracción y el volumen de agua que el usuario demande, aplicando lo dispuesto en el último párrafo de la fracción III de este artículo.</w:t>
      </w:r>
    </w:p>
    <w:p w14:paraId="0F9113A9"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4BABECF9"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Por la ampliación a los servicios ya existentes a que se refiere este artículo, el usuario pagará conjuntamente con la contratación, el costo de la ampliación conforme al proyecto y presupuesto de la misma.</w:t>
      </w:r>
    </w:p>
    <w:p w14:paraId="1DAED73D"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783FD46"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La contratación de servicios contenidos en la tabla del inciso b de esta fracción están considerados hasta 12 metros lineales de tubería de agua y 12 metros lineales de tubería de alcantarillado.</w:t>
      </w:r>
    </w:p>
    <w:p w14:paraId="7D985685"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83C2254"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En el caso de que los trabajos de instalación de tomas o descargas se efectúen en condiciones fuera de la operación normal, se tendrá que cubrir el costo de manera adicional al momento de realizar el contrato, de acuerdo a lo que determine el SAPAL, para cada caso en específico.</w:t>
      </w:r>
    </w:p>
    <w:p w14:paraId="15FDCDA8"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44C7510A"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Los usuarios domésticos que cambien de uso a comercial y de servicios o industrial, o usuarios comerciales y de servicios que cambien a uso industrial, deberán realizar el pago por la demanda adicional de agua que corresponda, de acuerdo con las tarifas establecidas en los incisos c y d de la fracción III de este artículo. En cuanto al cobro de contrato, toma y medidor, se aplicará de acuerdo con lo establecido en esta fracción.</w:t>
      </w:r>
    </w:p>
    <w:p w14:paraId="2D7CD084"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2858104D"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576243A"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30589F23"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2065947D"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lastRenderedPageBreak/>
        <w:t>Para los usuarios domésticos, comerciales y de servicios e industriales que rebasen la dotación contratada, según corresponda a su giro, deberán pagar de acuerdo con las tarifas de la fracción III de este artículo, la diferencia de derechos de incorporación que corresponda con la nueva dotación requerida, la cual se calculará de acuerdo con el promedio de consumo de los últimos 3 meses.</w:t>
      </w:r>
    </w:p>
    <w:p w14:paraId="73FE4EC2"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7E205006" w14:textId="77777777" w:rsidR="00646AC0" w:rsidRPr="00646AC0" w:rsidRDefault="00646AC0">
      <w:pPr>
        <w:pStyle w:val="NormalWeb"/>
        <w:numPr>
          <w:ilvl w:val="0"/>
          <w:numId w:val="37"/>
        </w:numPr>
        <w:spacing w:before="0" w:beforeAutospacing="0" w:after="0" w:afterAutospacing="0"/>
        <w:jc w:val="both"/>
        <w:rPr>
          <w:rFonts w:ascii="Verdana" w:hAnsi="Verdana"/>
          <w:sz w:val="20"/>
          <w:szCs w:val="20"/>
        </w:rPr>
      </w:pPr>
      <w:r w:rsidRPr="00646AC0">
        <w:rPr>
          <w:rFonts w:ascii="Verdana" w:hAnsi="Verdana"/>
          <w:sz w:val="20"/>
          <w:szCs w:val="20"/>
        </w:rPr>
        <w:t>No se cobrarán derechos de incorporación a la red de agua potable y alcantarillado a los usuarios de comunidades rurales integradas al SAPAL que ya cuenten con los servicios y transfieran la infraestructura hidráulica que se encuentre en operación de acuerdo con el dictamen técnico autorizado por el SAPAL.</w:t>
      </w:r>
    </w:p>
    <w:p w14:paraId="5480CFD5" w14:textId="77777777" w:rsidR="00BD08EC" w:rsidRDefault="00BD08EC" w:rsidP="00BD08EC">
      <w:pPr>
        <w:pStyle w:val="Sinespaciado1"/>
        <w:rPr>
          <w:rFonts w:eastAsiaTheme="minorEastAsia"/>
          <w:lang w:eastAsia="es-MX"/>
        </w:rPr>
      </w:pPr>
    </w:p>
    <w:p w14:paraId="38AAF795" w14:textId="2F290A67" w:rsidR="00646AC0" w:rsidRPr="00646AC0" w:rsidRDefault="00646AC0" w:rsidP="00646AC0">
      <w:pPr>
        <w:shd w:val="clear" w:color="auto" w:fill="FFFFFF"/>
        <w:spacing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XI. Suministro de agua residual con tratamiento secundario </w:t>
      </w:r>
    </w:p>
    <w:p w14:paraId="11E8DD48" w14:textId="77777777" w:rsidR="00646AC0" w:rsidRPr="00646AC0" w:rsidRDefault="00646AC0">
      <w:pPr>
        <w:pStyle w:val="Prrafodelista"/>
        <w:numPr>
          <w:ilvl w:val="0"/>
          <w:numId w:val="122"/>
        </w:numPr>
        <w:shd w:val="clear" w:color="auto" w:fill="FFFFFF"/>
        <w:ind w:hanging="578"/>
        <w:contextualSpacing w:val="0"/>
        <w:jc w:val="both"/>
        <w:rPr>
          <w:rFonts w:ascii="Verdana" w:hAnsi="Verdana"/>
          <w:sz w:val="20"/>
          <w:szCs w:val="20"/>
        </w:rPr>
      </w:pPr>
      <w:r w:rsidRPr="00646AC0">
        <w:rPr>
          <w:rFonts w:ascii="Verdana" w:hAnsi="Verdana"/>
          <w:sz w:val="20"/>
          <w:szCs w:val="20"/>
        </w:rPr>
        <w:t>El suministro de agua residual con tratamiento secundario para uso industrial, procesos de la construcción y riego de áreas verdes, que se realice dentro de las instalaciones de las plantas de tratamiento municipales, o por la red municipal de agua tratada se cobrará a $10.83 por cada metro cúbico.</w:t>
      </w:r>
    </w:p>
    <w:p w14:paraId="2D7DD7F1" w14:textId="77777777" w:rsidR="00646AC0" w:rsidRPr="00646AC0" w:rsidRDefault="00646AC0" w:rsidP="00646AC0">
      <w:pPr>
        <w:pStyle w:val="Prrafodelista"/>
        <w:jc w:val="both"/>
        <w:rPr>
          <w:rFonts w:ascii="Verdana" w:hAnsi="Verdana"/>
          <w:sz w:val="20"/>
          <w:szCs w:val="20"/>
        </w:rPr>
      </w:pPr>
    </w:p>
    <w:p w14:paraId="4FD208A6" w14:textId="77777777" w:rsidR="00646AC0" w:rsidRPr="00646AC0" w:rsidRDefault="00646AC0">
      <w:pPr>
        <w:pStyle w:val="Prrafodelista"/>
        <w:numPr>
          <w:ilvl w:val="0"/>
          <w:numId w:val="122"/>
        </w:numPr>
        <w:shd w:val="clear" w:color="auto" w:fill="FFFFFF"/>
        <w:ind w:hanging="578"/>
        <w:contextualSpacing w:val="0"/>
        <w:jc w:val="both"/>
        <w:rPr>
          <w:rFonts w:ascii="Verdana" w:hAnsi="Verdana"/>
          <w:sz w:val="20"/>
          <w:szCs w:val="20"/>
        </w:rPr>
      </w:pPr>
      <w:r w:rsidRPr="00646AC0">
        <w:rPr>
          <w:rFonts w:ascii="Verdana" w:hAnsi="Verdana"/>
          <w:sz w:val="20"/>
          <w:szCs w:val="20"/>
        </w:rPr>
        <w:t>Cuando la distribución se realice en pipas del SAPAL, el costo por viaje será de $303.41, más el importe del volumen de agua suministrado.</w:t>
      </w:r>
    </w:p>
    <w:p w14:paraId="47A2A8D0" w14:textId="77777777" w:rsidR="00646AC0" w:rsidRPr="00646AC0" w:rsidRDefault="00646AC0" w:rsidP="00646AC0">
      <w:pPr>
        <w:pStyle w:val="Prrafodelista"/>
        <w:jc w:val="both"/>
        <w:rPr>
          <w:rFonts w:ascii="Verdana" w:hAnsi="Verdana"/>
          <w:sz w:val="20"/>
          <w:szCs w:val="20"/>
        </w:rPr>
      </w:pPr>
    </w:p>
    <w:p w14:paraId="46330B9A" w14:textId="77777777" w:rsidR="00646AC0" w:rsidRPr="00646AC0" w:rsidRDefault="00646AC0">
      <w:pPr>
        <w:pStyle w:val="Prrafodelista"/>
        <w:numPr>
          <w:ilvl w:val="0"/>
          <w:numId w:val="122"/>
        </w:numPr>
        <w:shd w:val="clear" w:color="auto" w:fill="FFFFFF"/>
        <w:spacing w:after="100" w:afterAutospacing="1"/>
        <w:ind w:hanging="578"/>
        <w:contextualSpacing w:val="0"/>
        <w:jc w:val="both"/>
        <w:rPr>
          <w:rFonts w:ascii="Verdana" w:hAnsi="Verdana"/>
          <w:sz w:val="20"/>
          <w:szCs w:val="20"/>
        </w:rPr>
      </w:pPr>
      <w:r w:rsidRPr="00646AC0">
        <w:rPr>
          <w:rFonts w:ascii="Verdana" w:hAnsi="Verdana"/>
          <w:sz w:val="20"/>
          <w:szCs w:val="20"/>
        </w:rPr>
        <w:t>Para los inmuebles de propiedad o en posesión municipal, siempre y cuando se destinen al servicio público, no se cobrará el servicio de agua tratada, así como los importes por la contratación e instalación del servicio de agua tratada.</w:t>
      </w:r>
    </w:p>
    <w:p w14:paraId="63B27FEE" w14:textId="77777777" w:rsidR="00646AC0" w:rsidRPr="00646AC0" w:rsidRDefault="00646AC0" w:rsidP="00646AC0">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XII. Suministro de aguas residuales crudas</w:t>
      </w:r>
    </w:p>
    <w:p w14:paraId="51E2BB9B"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El suministro de aguas residuales crudas se cobrará a $1.09 por metro cúbico. Este servicio estará sujeto a la disponibilidad de la zona, a la infraestructura existente, así como a la evaluación que realice el SAPAL. </w:t>
      </w:r>
    </w:p>
    <w:p w14:paraId="0244039A" w14:textId="77777777" w:rsidR="00646AC0" w:rsidRPr="00646AC0" w:rsidRDefault="00646AC0" w:rsidP="00646AC0">
      <w:pPr>
        <w:shd w:val="clear" w:color="auto" w:fill="FFFFFF"/>
        <w:spacing w:before="100" w:beforeAutospacing="1" w:after="100" w:afterAutospacing="1" w:line="240" w:lineRule="auto"/>
        <w:ind w:left="567" w:hanging="567"/>
        <w:jc w:val="both"/>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XIII. Recepción de aguas residuales, provenientes de sistemas sanitarios de depuración en las instalaciones de las plantas de tratamiento municipales</w:t>
      </w:r>
    </w:p>
    <w:p w14:paraId="064AD9B4"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Por la recepción de aguas residuales provenientes de sistemas sanitarios de depuración en las instalaciones de las plantas de tratamiento municipales, el interesado deberá pagar a razón de $65.74 por cada metro cúbico que descargue. Para contar con este servicio, el interesado deberá contratarlo mediante un pago de $58,178.14 por concepto de aportación a infraestructura.</w:t>
      </w:r>
    </w:p>
    <w:p w14:paraId="3A1B8568" w14:textId="77777777" w:rsidR="00BD08EC" w:rsidRDefault="00BD08EC" w:rsidP="00646AC0">
      <w:pPr>
        <w:spacing w:after="0" w:line="240" w:lineRule="auto"/>
        <w:jc w:val="center"/>
        <w:rPr>
          <w:rStyle w:val="Textoennegrita"/>
          <w:rFonts w:ascii="Verdana" w:eastAsia="Times New Roman" w:hAnsi="Verdana" w:cs="Arial"/>
          <w:sz w:val="20"/>
          <w:szCs w:val="20"/>
        </w:rPr>
      </w:pPr>
    </w:p>
    <w:p w14:paraId="008E8F0F" w14:textId="7874F658"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SEGUNDA</w:t>
      </w:r>
    </w:p>
    <w:p w14:paraId="41D9DD55" w14:textId="77777777" w:rsidR="00BD08EC" w:rsidRDefault="00646AC0" w:rsidP="00646AC0">
      <w:pPr>
        <w:spacing w:after="0" w:line="240" w:lineRule="auto"/>
        <w:jc w:val="center"/>
        <w:rPr>
          <w:rStyle w:val="Textoennegrita"/>
          <w:rFonts w:ascii="Verdana" w:eastAsia="Times New Roman" w:hAnsi="Verdana" w:cs="Arial"/>
          <w:sz w:val="20"/>
          <w:szCs w:val="20"/>
        </w:rPr>
      </w:pPr>
      <w:r w:rsidRPr="00646AC0">
        <w:rPr>
          <w:rStyle w:val="Textoennegrita"/>
          <w:rFonts w:ascii="Verdana" w:eastAsia="Times New Roman" w:hAnsi="Verdana" w:cs="Arial"/>
          <w:sz w:val="20"/>
          <w:szCs w:val="20"/>
        </w:rPr>
        <w:t xml:space="preserve">SERVICIOS DE LIMPIA, RECOLECCIÓN, TRASLADO, TRATAMIENTO </w:t>
      </w:r>
    </w:p>
    <w:p w14:paraId="7812F38D" w14:textId="0F4AC0FA"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Y DISPOSICIÓN FINAL DE RESIDUOS</w:t>
      </w:r>
    </w:p>
    <w:p w14:paraId="15849372"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17</w:t>
      </w:r>
      <w:r w:rsidRPr="00646AC0">
        <w:rPr>
          <w:rFonts w:ascii="Verdana" w:hAnsi="Verdana"/>
          <w:b/>
          <w:bCs/>
          <w:sz w:val="20"/>
          <w:szCs w:val="20"/>
        </w:rPr>
        <w:t xml:space="preserve">. </w:t>
      </w:r>
      <w:r w:rsidRPr="00646AC0">
        <w:rPr>
          <w:rFonts w:ascii="Verdana" w:hAnsi="Verdana"/>
          <w:sz w:val="20"/>
          <w:szCs w:val="20"/>
        </w:rPr>
        <w:t>La prestación de los servicios de limpia, recolección, traslado, tratamiento y disposición final de residuos será gratuita, salvo cuando la prestación de dichos servicios se realice a solicitud de particulares por razones especiales. En tal caso, se causarán y liquidarán los derechos correspondientes, conforme a lo siguiente:</w:t>
      </w:r>
    </w:p>
    <w:p w14:paraId="1A19440C" w14:textId="77777777" w:rsidR="00646AC0" w:rsidRPr="00646AC0" w:rsidRDefault="00646AC0">
      <w:pPr>
        <w:pStyle w:val="NormalWeb"/>
        <w:numPr>
          <w:ilvl w:val="0"/>
          <w:numId w:val="18"/>
        </w:numPr>
        <w:shd w:val="clear" w:color="auto" w:fill="FFFFFF"/>
        <w:spacing w:before="0" w:beforeAutospacing="0" w:after="0" w:afterAutospacing="0"/>
        <w:ind w:left="426" w:hanging="284"/>
        <w:jc w:val="both"/>
        <w:rPr>
          <w:rFonts w:ascii="Verdana" w:hAnsi="Verdana"/>
          <w:b/>
          <w:bCs/>
          <w:sz w:val="20"/>
          <w:szCs w:val="20"/>
        </w:rPr>
      </w:pPr>
      <w:r w:rsidRPr="00646AC0">
        <w:rPr>
          <w:rFonts w:ascii="Verdana" w:hAnsi="Verdana"/>
          <w:b/>
          <w:bCs/>
          <w:sz w:val="20"/>
          <w:szCs w:val="20"/>
        </w:rPr>
        <w:lastRenderedPageBreak/>
        <w:t>Servicio de limpia:</w:t>
      </w:r>
    </w:p>
    <w:p w14:paraId="56AB722C"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09"/>
        <w:gridCol w:w="949"/>
        <w:gridCol w:w="1130"/>
      </w:tblGrid>
      <w:tr w:rsidR="00646AC0" w:rsidRPr="00646AC0" w14:paraId="10D6A2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7E8CA" w14:textId="77777777" w:rsidR="00646AC0" w:rsidRPr="00646AC0" w:rsidRDefault="00646AC0">
            <w:pPr>
              <w:pStyle w:val="Prrafodelista"/>
              <w:numPr>
                <w:ilvl w:val="0"/>
                <w:numId w:val="19"/>
              </w:numPr>
              <w:shd w:val="clear" w:color="auto" w:fill="FFFFFF"/>
              <w:spacing w:before="100" w:beforeAutospacing="1"/>
              <w:ind w:left="296" w:hanging="296"/>
              <w:contextualSpacing w:val="0"/>
              <w:jc w:val="both"/>
              <w:rPr>
                <w:rFonts w:ascii="Verdana" w:hAnsi="Verdana"/>
                <w:sz w:val="20"/>
                <w:szCs w:val="20"/>
              </w:rPr>
            </w:pPr>
            <w:r w:rsidRPr="00646AC0">
              <w:rPr>
                <w:rFonts w:ascii="Verdana" w:hAnsi="Verdana"/>
                <w:sz w:val="20"/>
                <w:szCs w:val="20"/>
              </w:rPr>
              <w:t>Limpieza manual, retiro de basura, hierba, incluye su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48F4" w14:textId="77777777" w:rsidR="00646AC0" w:rsidRPr="00646AC0" w:rsidRDefault="00646AC0" w:rsidP="00646AC0">
            <w:pPr>
              <w:spacing w:line="240" w:lineRule="auto"/>
              <w:jc w:val="right"/>
              <w:rPr>
                <w:rFonts w:ascii="Verdana" w:eastAsia="Times New Roman" w:hAnsi="Verdana" w:cs="Arial"/>
                <w:sz w:val="20"/>
                <w:szCs w:val="20"/>
              </w:rPr>
            </w:pPr>
          </w:p>
          <w:p w14:paraId="1C8D7BA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C91CC" w14:textId="77777777" w:rsidR="00646AC0" w:rsidRPr="00646AC0" w:rsidRDefault="00646AC0" w:rsidP="00646AC0">
            <w:pPr>
              <w:spacing w:line="240" w:lineRule="auto"/>
              <w:jc w:val="center"/>
              <w:rPr>
                <w:rFonts w:ascii="Verdana" w:eastAsia="Times New Roman" w:hAnsi="Verdana" w:cs="Arial"/>
                <w:sz w:val="20"/>
                <w:szCs w:val="20"/>
              </w:rPr>
            </w:pPr>
          </w:p>
          <w:p w14:paraId="150235C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7FE5259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7CA93" w14:textId="77777777" w:rsidR="00646AC0" w:rsidRPr="00646AC0" w:rsidRDefault="00646AC0">
            <w:pPr>
              <w:pStyle w:val="Prrafodelista"/>
              <w:numPr>
                <w:ilvl w:val="0"/>
                <w:numId w:val="19"/>
              </w:numPr>
              <w:shd w:val="clear" w:color="auto" w:fill="FFFFFF"/>
              <w:spacing w:before="100" w:beforeAutospacing="1"/>
              <w:ind w:left="296" w:hanging="296"/>
              <w:contextualSpacing w:val="0"/>
              <w:jc w:val="both"/>
              <w:rPr>
                <w:rFonts w:ascii="Verdana" w:hAnsi="Verdana"/>
                <w:sz w:val="20"/>
                <w:szCs w:val="20"/>
              </w:rPr>
            </w:pPr>
            <w:r w:rsidRPr="00646AC0">
              <w:rPr>
                <w:rFonts w:ascii="Verdana" w:hAnsi="Verdana"/>
                <w:sz w:val="20"/>
                <w:szCs w:val="20"/>
              </w:rPr>
              <w:t>Limpieza mecánica, retiro de escombro, basura, hierba, incluye su traslado y su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32E69" w14:textId="77777777" w:rsidR="00646AC0" w:rsidRPr="00646AC0" w:rsidRDefault="00646AC0" w:rsidP="00646AC0">
            <w:pPr>
              <w:spacing w:line="240" w:lineRule="auto"/>
              <w:jc w:val="right"/>
              <w:rPr>
                <w:rFonts w:ascii="Verdana" w:eastAsia="Times New Roman" w:hAnsi="Verdana" w:cs="Arial"/>
                <w:sz w:val="20"/>
                <w:szCs w:val="20"/>
              </w:rPr>
            </w:pPr>
          </w:p>
          <w:p w14:paraId="76D8572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20F2" w14:textId="77777777" w:rsidR="00646AC0" w:rsidRPr="00646AC0" w:rsidRDefault="00646AC0" w:rsidP="00646AC0">
            <w:pPr>
              <w:spacing w:line="240" w:lineRule="auto"/>
              <w:jc w:val="center"/>
              <w:rPr>
                <w:rFonts w:ascii="Verdana" w:eastAsia="Times New Roman" w:hAnsi="Verdana" w:cs="Arial"/>
                <w:sz w:val="20"/>
                <w:szCs w:val="20"/>
              </w:rPr>
            </w:pPr>
          </w:p>
          <w:p w14:paraId="21C0E38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19ED7F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07F4E" w14:textId="77777777" w:rsidR="00646AC0" w:rsidRPr="00646AC0" w:rsidRDefault="00646AC0">
            <w:pPr>
              <w:pStyle w:val="Prrafodelista"/>
              <w:numPr>
                <w:ilvl w:val="0"/>
                <w:numId w:val="19"/>
              </w:numPr>
              <w:shd w:val="clear" w:color="auto" w:fill="FFFFFF"/>
              <w:spacing w:before="100" w:beforeAutospacing="1"/>
              <w:ind w:left="296" w:hanging="296"/>
              <w:contextualSpacing w:val="0"/>
              <w:jc w:val="both"/>
              <w:rPr>
                <w:rFonts w:ascii="Verdana" w:hAnsi="Verdana"/>
                <w:sz w:val="20"/>
                <w:szCs w:val="20"/>
              </w:rPr>
            </w:pPr>
            <w:r w:rsidRPr="00646AC0">
              <w:rPr>
                <w:rFonts w:ascii="Verdana" w:hAnsi="Verdana"/>
                <w:sz w:val="20"/>
                <w:szCs w:val="20"/>
              </w:rPr>
              <w:t>Barrido manual en zona urbana,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09EA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C21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2DBAC3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DFE38" w14:textId="77777777" w:rsidR="00646AC0" w:rsidRPr="00646AC0" w:rsidRDefault="00646AC0">
            <w:pPr>
              <w:pStyle w:val="Prrafodelista"/>
              <w:numPr>
                <w:ilvl w:val="0"/>
                <w:numId w:val="19"/>
              </w:numPr>
              <w:shd w:val="clear" w:color="auto" w:fill="FFFFFF"/>
              <w:spacing w:before="100" w:beforeAutospacing="1"/>
              <w:ind w:left="296" w:hanging="284"/>
              <w:contextualSpacing w:val="0"/>
              <w:jc w:val="both"/>
              <w:rPr>
                <w:rFonts w:ascii="Verdana" w:hAnsi="Verdana"/>
                <w:sz w:val="20"/>
                <w:szCs w:val="20"/>
              </w:rPr>
            </w:pPr>
            <w:r w:rsidRPr="00646AC0">
              <w:rPr>
                <w:rFonts w:ascii="Verdana" w:hAnsi="Verdana"/>
                <w:sz w:val="20"/>
                <w:szCs w:val="20"/>
              </w:rPr>
              <w:t>Retiro de pendones, gallardetes, publicidad y propaganda colgante en vía pública,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75B9" w14:textId="77777777" w:rsidR="00646AC0" w:rsidRPr="00646AC0" w:rsidRDefault="00646AC0" w:rsidP="00646AC0">
            <w:pPr>
              <w:spacing w:line="240" w:lineRule="auto"/>
              <w:jc w:val="right"/>
              <w:rPr>
                <w:rFonts w:ascii="Verdana" w:eastAsia="Times New Roman" w:hAnsi="Verdana" w:cs="Arial"/>
                <w:sz w:val="20"/>
                <w:szCs w:val="20"/>
              </w:rPr>
            </w:pPr>
          </w:p>
          <w:p w14:paraId="4D0709B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33E1" w14:textId="77777777" w:rsidR="00646AC0" w:rsidRPr="00646AC0" w:rsidRDefault="00646AC0" w:rsidP="00646AC0">
            <w:pPr>
              <w:spacing w:line="240" w:lineRule="auto"/>
              <w:jc w:val="center"/>
              <w:rPr>
                <w:rFonts w:ascii="Verdana" w:eastAsia="Times New Roman" w:hAnsi="Verdana" w:cs="Arial"/>
                <w:sz w:val="20"/>
                <w:szCs w:val="20"/>
              </w:rPr>
            </w:pPr>
          </w:p>
          <w:p w14:paraId="492F116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unidad</w:t>
            </w:r>
          </w:p>
        </w:tc>
      </w:tr>
    </w:tbl>
    <w:p w14:paraId="70F86792" w14:textId="77777777" w:rsidR="00646AC0" w:rsidRPr="00646AC0" w:rsidRDefault="00646AC0" w:rsidP="00646AC0">
      <w:pPr>
        <w:spacing w:line="240" w:lineRule="auto"/>
        <w:jc w:val="both"/>
        <w:rPr>
          <w:rFonts w:ascii="Verdana" w:eastAsia="Times New Roman" w:hAnsi="Verdana" w:cs="Arial"/>
          <w:sz w:val="20"/>
          <w:szCs w:val="20"/>
        </w:rPr>
      </w:pPr>
    </w:p>
    <w:p w14:paraId="04AA4307" w14:textId="77777777" w:rsidR="00646AC0" w:rsidRPr="00646AC0" w:rsidRDefault="00646AC0" w:rsidP="00646AC0">
      <w:pPr>
        <w:pStyle w:val="NormalWeb"/>
        <w:spacing w:after="0"/>
        <w:ind w:firstLine="709"/>
        <w:jc w:val="both"/>
        <w:rPr>
          <w:rFonts w:ascii="Verdana" w:hAnsi="Verdana"/>
          <w:sz w:val="20"/>
          <w:szCs w:val="20"/>
        </w:rPr>
      </w:pPr>
      <w:r w:rsidRPr="00646AC0">
        <w:rPr>
          <w:rFonts w:ascii="Verdana" w:hAnsi="Verdana"/>
          <w:sz w:val="20"/>
          <w:szCs w:val="20"/>
        </w:rPr>
        <w:t>La limpieza de lotes baldíos se realizará a petición del particular o cuando la autoridad municipal competente así lo determine, dadas las condiciones de afectación al interés público que aquellos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12DA281B" w14:textId="77777777" w:rsidR="00646AC0" w:rsidRPr="00646AC0" w:rsidRDefault="00646AC0">
      <w:pPr>
        <w:pStyle w:val="NormalWeb"/>
        <w:numPr>
          <w:ilvl w:val="0"/>
          <w:numId w:val="18"/>
        </w:numPr>
        <w:shd w:val="clear" w:color="auto" w:fill="FFFFFF"/>
        <w:spacing w:before="0" w:beforeAutospacing="0" w:after="0" w:afterAutospacing="0"/>
        <w:ind w:left="567" w:hanging="567"/>
        <w:jc w:val="both"/>
        <w:rPr>
          <w:rFonts w:ascii="Verdana" w:hAnsi="Verdana"/>
          <w:sz w:val="20"/>
          <w:szCs w:val="20"/>
        </w:rPr>
      </w:pPr>
      <w:r w:rsidRPr="00646AC0">
        <w:rPr>
          <w:rFonts w:ascii="Verdana" w:hAnsi="Verdana"/>
          <w:sz w:val="20"/>
          <w:szCs w:val="20"/>
        </w:rPr>
        <w:t>El cobro a empresas y comercios por recolección se calculará y pagará mensualmente, con base en la siguiente:</w:t>
      </w:r>
    </w:p>
    <w:p w14:paraId="3B8204EE" w14:textId="77777777" w:rsidR="00646AC0" w:rsidRPr="00646AC0" w:rsidRDefault="00646AC0" w:rsidP="00646AC0">
      <w:pPr>
        <w:pStyle w:val="NormalWeb"/>
        <w:spacing w:after="0"/>
        <w:jc w:val="center"/>
        <w:rPr>
          <w:rFonts w:ascii="Verdana" w:hAnsi="Verdana"/>
          <w:b/>
          <w:bCs/>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71"/>
        <w:gridCol w:w="1403"/>
      </w:tblGrid>
      <w:tr w:rsidR="00646AC0" w:rsidRPr="00646AC0" w14:paraId="5C649E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4874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a)</w:t>
            </w:r>
            <w:r w:rsidRPr="00646AC0">
              <w:rPr>
                <w:rFonts w:ascii="Verdana" w:eastAsia="Times New Roman" w:hAnsi="Verdana" w:cs="Arial"/>
                <w:sz w:val="20"/>
                <w:szCs w:val="20"/>
              </w:rPr>
              <w:t xml:space="preserve"> A una entidad generadora de hasta 2.5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7AF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$47.79</w:t>
            </w:r>
          </w:p>
        </w:tc>
      </w:tr>
      <w:tr w:rsidR="00646AC0" w:rsidRPr="00646AC0" w14:paraId="43A3C0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9207A"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b)</w:t>
            </w:r>
            <w:r w:rsidRPr="00646AC0">
              <w:rPr>
                <w:rFonts w:ascii="Verdana" w:eastAsia="Times New Roman" w:hAnsi="Verdana" w:cs="Arial"/>
                <w:sz w:val="20"/>
                <w:szCs w:val="20"/>
              </w:rPr>
              <w:t xml:space="preserve"> Por kilogramo excedente hasta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FA68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$19.13</w:t>
            </w:r>
          </w:p>
        </w:tc>
      </w:tr>
      <w:tr w:rsidR="00646AC0" w:rsidRPr="00646AC0" w14:paraId="3909E2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4A26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Por kilogramo excedente 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7739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$38.33</w:t>
            </w:r>
          </w:p>
        </w:tc>
      </w:tr>
      <w:tr w:rsidR="00646AC0" w:rsidRPr="00646AC0" w14:paraId="0409D15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3405B"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d)</w:t>
            </w:r>
            <w:r w:rsidRPr="00646AC0">
              <w:rPr>
                <w:rFonts w:ascii="Verdana" w:eastAsia="Times New Roman" w:hAnsi="Verdana" w:cs="Arial"/>
                <w:sz w:val="20"/>
                <w:szCs w:val="20"/>
              </w:rPr>
              <w:t xml:space="preserve"> Por contenedor de 200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BF2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$859.93</w:t>
            </w:r>
          </w:p>
        </w:tc>
      </w:tr>
      <w:tr w:rsidR="00646AC0" w:rsidRPr="00646AC0" w14:paraId="11404D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1142F"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e)</w:t>
            </w:r>
            <w:r w:rsidRPr="00646AC0">
              <w:rPr>
                <w:rFonts w:ascii="Verdana" w:eastAsia="Times New Roman" w:hAnsi="Verdana" w:cs="Arial"/>
                <w:sz w:val="20"/>
                <w:szCs w:val="20"/>
              </w:rPr>
              <w:t xml:space="preserve"> Por contenedor de 500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022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$2,150.75</w:t>
            </w:r>
          </w:p>
        </w:tc>
      </w:tr>
      <w:tr w:rsidR="00646AC0" w:rsidRPr="00646AC0" w14:paraId="1DB8EA0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B9520"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f)</w:t>
            </w:r>
            <w:r w:rsidRPr="00646AC0">
              <w:rPr>
                <w:rFonts w:ascii="Verdana" w:eastAsia="Times New Roman" w:hAnsi="Verdana" w:cs="Arial"/>
                <w:sz w:val="20"/>
                <w:szCs w:val="20"/>
              </w:rPr>
              <w:t xml:space="preserve"> Por contenedor de 750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DF5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$3,226.10</w:t>
            </w:r>
          </w:p>
        </w:tc>
      </w:tr>
      <w:tr w:rsidR="00646AC0" w:rsidRPr="00646AC0" w14:paraId="335E3F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76EF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g)</w:t>
            </w:r>
            <w:r w:rsidRPr="00646AC0">
              <w:rPr>
                <w:rFonts w:ascii="Verdana" w:eastAsia="Times New Roman" w:hAnsi="Verdana" w:cs="Arial"/>
                <w:sz w:val="20"/>
                <w:szCs w:val="20"/>
              </w:rPr>
              <w:t xml:space="preserve"> Por contenedor de 2,600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8610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$11,187.84</w:t>
            </w:r>
          </w:p>
        </w:tc>
      </w:tr>
    </w:tbl>
    <w:p w14:paraId="41B501AF" w14:textId="77777777" w:rsidR="00646AC0" w:rsidRPr="00646AC0" w:rsidRDefault="00646AC0" w:rsidP="00646AC0">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646AC0" w:rsidRPr="00646AC0" w14:paraId="69E0A5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E676C" w14:textId="77777777" w:rsidR="00646AC0" w:rsidRPr="00646AC0" w:rsidRDefault="00646AC0">
            <w:pPr>
              <w:pStyle w:val="Prrafodelista"/>
              <w:numPr>
                <w:ilvl w:val="0"/>
                <w:numId w:val="18"/>
              </w:numPr>
              <w:shd w:val="clear" w:color="auto" w:fill="FFFFFF"/>
              <w:spacing w:before="100" w:beforeAutospacing="1"/>
              <w:ind w:left="437" w:hanging="425"/>
              <w:contextualSpacing w:val="0"/>
              <w:jc w:val="both"/>
              <w:rPr>
                <w:rFonts w:ascii="Verdana" w:hAnsi="Verdana"/>
                <w:sz w:val="20"/>
                <w:szCs w:val="20"/>
              </w:rPr>
            </w:pPr>
            <w:r w:rsidRPr="00646AC0">
              <w:rPr>
                <w:rFonts w:ascii="Verdana" w:hAnsi="Verdana"/>
                <w:sz w:val="20"/>
                <w:szCs w:val="20"/>
              </w:rPr>
              <w:t>Recolección de llantas, incluyendo la operación y el confinamiento del producto,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73B3" w14:textId="77777777" w:rsidR="00646AC0" w:rsidRPr="00646AC0" w:rsidRDefault="00646AC0" w:rsidP="00646AC0">
            <w:pPr>
              <w:spacing w:line="240" w:lineRule="auto"/>
              <w:jc w:val="right"/>
              <w:rPr>
                <w:rFonts w:ascii="Verdana" w:eastAsia="Times New Roman" w:hAnsi="Verdana" w:cs="Arial"/>
                <w:sz w:val="20"/>
                <w:szCs w:val="20"/>
              </w:rPr>
            </w:pPr>
          </w:p>
          <w:p w14:paraId="623D6F3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$1.76</w:t>
            </w:r>
          </w:p>
        </w:tc>
      </w:tr>
      <w:tr w:rsidR="00646AC0" w:rsidRPr="00646AC0" w14:paraId="07770D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3C6F5" w14:textId="77777777" w:rsidR="00646AC0" w:rsidRPr="00646AC0" w:rsidRDefault="00646AC0">
            <w:pPr>
              <w:pStyle w:val="Prrafodelista"/>
              <w:numPr>
                <w:ilvl w:val="0"/>
                <w:numId w:val="18"/>
              </w:numPr>
              <w:shd w:val="clear" w:color="auto" w:fill="FFFFFF"/>
              <w:spacing w:before="100" w:beforeAutospacing="1"/>
              <w:ind w:left="437" w:hanging="437"/>
              <w:contextualSpacing w:val="0"/>
              <w:jc w:val="both"/>
              <w:rPr>
                <w:rFonts w:ascii="Verdana" w:hAnsi="Verdana"/>
                <w:sz w:val="20"/>
                <w:szCs w:val="20"/>
              </w:rPr>
            </w:pPr>
            <w:r w:rsidRPr="00646AC0">
              <w:rPr>
                <w:rFonts w:ascii="Verdana" w:hAnsi="Verdana"/>
                <w:sz w:val="20"/>
                <w:szCs w:val="20"/>
              </w:rPr>
              <w:t>Disposición final de los residuos de la industria de la construcción (escombro),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825D" w14:textId="77777777" w:rsidR="00646AC0" w:rsidRPr="00646AC0" w:rsidRDefault="00646AC0" w:rsidP="00646AC0">
            <w:pPr>
              <w:spacing w:line="240" w:lineRule="auto"/>
              <w:jc w:val="right"/>
              <w:rPr>
                <w:rFonts w:ascii="Verdana" w:eastAsia="Times New Roman" w:hAnsi="Verdana" w:cs="Arial"/>
                <w:sz w:val="20"/>
                <w:szCs w:val="20"/>
              </w:rPr>
            </w:pPr>
          </w:p>
          <w:p w14:paraId="2DEA101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$4.65</w:t>
            </w:r>
          </w:p>
        </w:tc>
      </w:tr>
    </w:tbl>
    <w:p w14:paraId="7D472F58"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42BFF257"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58C0D0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TERCERA</w:t>
      </w:r>
    </w:p>
    <w:p w14:paraId="78039B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 xml:space="preserve">SERVICIOS DE PANTEONES </w:t>
      </w:r>
    </w:p>
    <w:p w14:paraId="3D64BD3A"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18.</w:t>
      </w:r>
      <w:r w:rsidRPr="00646AC0">
        <w:rPr>
          <w:rFonts w:ascii="Verdana" w:eastAsiaTheme="minorEastAsia" w:hAnsi="Verdana" w:cs="Arial"/>
          <w:sz w:val="20"/>
          <w:szCs w:val="20"/>
          <w:lang w:eastAsia="es-MX"/>
        </w:rPr>
        <w:t> Los derechos por la prestación del servicio público de panteones se causarán y liquidarán conforme a la siguiente:</w:t>
      </w:r>
    </w:p>
    <w:p w14:paraId="5CBC369B"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646AC0" w:rsidRPr="00646AC0" w14:paraId="5A2E8E73"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3B87BEA9" w14:textId="77777777" w:rsidR="00646AC0" w:rsidRPr="00646AC0" w:rsidRDefault="00646AC0">
            <w:pPr>
              <w:pStyle w:val="Prrafodelista"/>
              <w:numPr>
                <w:ilvl w:val="0"/>
                <w:numId w:val="66"/>
              </w:numPr>
              <w:spacing w:after="160"/>
              <w:ind w:left="437" w:hanging="425"/>
              <w:rPr>
                <w:rFonts w:ascii="Verdana" w:hAnsi="Verdana"/>
                <w:sz w:val="20"/>
                <w:szCs w:val="20"/>
              </w:rPr>
            </w:pPr>
            <w:r w:rsidRPr="00646AC0">
              <w:rPr>
                <w:rFonts w:ascii="Verdana" w:hAnsi="Verdana"/>
                <w:sz w:val="20"/>
                <w:szCs w:val="20"/>
              </w:rPr>
              <w:t>Inhumación: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A37E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7596F90"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471BB834" w14:textId="77777777" w:rsidR="00646AC0" w:rsidRPr="00646AC0" w:rsidRDefault="00646AC0">
            <w:pPr>
              <w:pStyle w:val="Prrafodelista"/>
              <w:numPr>
                <w:ilvl w:val="0"/>
                <w:numId w:val="65"/>
              </w:numPr>
              <w:spacing w:after="160"/>
              <w:rPr>
                <w:rFonts w:ascii="Verdana" w:hAnsi="Verdana"/>
                <w:sz w:val="20"/>
                <w:szCs w:val="20"/>
              </w:rPr>
            </w:pPr>
            <w:r w:rsidRPr="00646AC0">
              <w:rPr>
                <w:rFonts w:ascii="Verdana" w:hAnsi="Verdana"/>
                <w:sz w:val="20"/>
                <w:szCs w:val="20"/>
              </w:rPr>
              <w:t>En fosa común sin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885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Exento</w:t>
            </w:r>
          </w:p>
        </w:tc>
      </w:tr>
      <w:tr w:rsidR="00646AC0" w:rsidRPr="00646AC0" w14:paraId="4A81C68F"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5D19A7C0" w14:textId="77777777" w:rsidR="00646AC0" w:rsidRPr="00646AC0" w:rsidRDefault="00646AC0">
            <w:pPr>
              <w:pStyle w:val="Prrafodelista"/>
              <w:numPr>
                <w:ilvl w:val="0"/>
                <w:numId w:val="65"/>
              </w:numPr>
              <w:spacing w:after="160"/>
              <w:rPr>
                <w:rFonts w:ascii="Verdana" w:hAnsi="Verdana"/>
                <w:sz w:val="20"/>
                <w:szCs w:val="20"/>
              </w:rPr>
            </w:pPr>
            <w:r w:rsidRPr="00646AC0">
              <w:rPr>
                <w:rFonts w:ascii="Verdana" w:hAnsi="Verdana"/>
                <w:sz w:val="20"/>
                <w:szCs w:val="20"/>
              </w:rPr>
              <w:t>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552A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$96.10</w:t>
            </w:r>
          </w:p>
        </w:tc>
      </w:tr>
      <w:tr w:rsidR="00646AC0" w:rsidRPr="00646AC0" w14:paraId="4823D0D4"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6FAB449F" w14:textId="77777777" w:rsidR="00646AC0" w:rsidRPr="00646AC0" w:rsidRDefault="00646AC0">
            <w:pPr>
              <w:pStyle w:val="Prrafodelista"/>
              <w:numPr>
                <w:ilvl w:val="0"/>
                <w:numId w:val="65"/>
              </w:numPr>
              <w:spacing w:after="160"/>
              <w:rPr>
                <w:rFonts w:ascii="Verdana" w:hAnsi="Verdana"/>
                <w:sz w:val="20"/>
                <w:szCs w:val="20"/>
              </w:rPr>
            </w:pPr>
            <w:r w:rsidRPr="00646AC0">
              <w:rPr>
                <w:rFonts w:ascii="Verdana" w:hAnsi="Verdana"/>
                <w:sz w:val="20"/>
                <w:szCs w:val="20"/>
              </w:rPr>
              <w:t>En gaveta para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7E7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$958.68</w:t>
            </w:r>
          </w:p>
        </w:tc>
      </w:tr>
      <w:tr w:rsidR="00646AC0" w:rsidRPr="00646AC0" w14:paraId="52C0D87D"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210F20B2" w14:textId="77777777" w:rsidR="00646AC0" w:rsidRPr="00646AC0" w:rsidRDefault="00646AC0">
            <w:pPr>
              <w:pStyle w:val="Prrafodelista"/>
              <w:numPr>
                <w:ilvl w:val="0"/>
                <w:numId w:val="65"/>
              </w:numPr>
              <w:spacing w:after="160"/>
              <w:rPr>
                <w:rFonts w:ascii="Verdana" w:hAnsi="Verdana"/>
                <w:sz w:val="20"/>
                <w:szCs w:val="20"/>
              </w:rPr>
            </w:pPr>
            <w:r w:rsidRPr="00646AC0">
              <w:rPr>
                <w:rFonts w:ascii="Verdana" w:hAnsi="Verdana"/>
                <w:sz w:val="20"/>
                <w:szCs w:val="20"/>
              </w:rPr>
              <w:t>En gaveta infantil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611A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$732.63</w:t>
            </w:r>
          </w:p>
        </w:tc>
      </w:tr>
      <w:tr w:rsidR="00646AC0" w:rsidRPr="00646AC0" w14:paraId="1F2DC470"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4B3E078E" w14:textId="77777777" w:rsidR="00646AC0" w:rsidRPr="00646AC0" w:rsidRDefault="00646AC0">
            <w:pPr>
              <w:pStyle w:val="Prrafodelista"/>
              <w:numPr>
                <w:ilvl w:val="0"/>
                <w:numId w:val="65"/>
              </w:numPr>
              <w:spacing w:after="160"/>
              <w:rPr>
                <w:rFonts w:ascii="Verdana" w:hAnsi="Verdana"/>
                <w:sz w:val="20"/>
                <w:szCs w:val="20"/>
              </w:rPr>
            </w:pPr>
            <w:r w:rsidRPr="00646AC0">
              <w:rPr>
                <w:rFonts w:ascii="Verdana" w:hAnsi="Verdana"/>
                <w:sz w:val="20"/>
                <w:szCs w:val="20"/>
              </w:rPr>
              <w:t>Por anualidad 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ABC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$229.23</w:t>
            </w:r>
          </w:p>
        </w:tc>
      </w:tr>
      <w:tr w:rsidR="00646AC0" w:rsidRPr="00646AC0" w14:paraId="5AAD5C5D"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39D5AE71" w14:textId="77777777" w:rsidR="00646AC0" w:rsidRPr="00646AC0" w:rsidRDefault="00646AC0">
            <w:pPr>
              <w:pStyle w:val="Prrafodelista"/>
              <w:numPr>
                <w:ilvl w:val="0"/>
                <w:numId w:val="65"/>
              </w:numPr>
              <w:spacing w:after="160"/>
              <w:rPr>
                <w:rFonts w:ascii="Verdana" w:hAnsi="Verdana"/>
                <w:sz w:val="20"/>
                <w:szCs w:val="20"/>
              </w:rPr>
            </w:pPr>
            <w:r w:rsidRPr="00646AC0">
              <w:rPr>
                <w:rFonts w:ascii="Verdana" w:hAnsi="Verdana"/>
                <w:sz w:val="20"/>
                <w:szCs w:val="20"/>
              </w:rPr>
              <w:t>Por quinquenio en gaveta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1EFE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$458.41</w:t>
            </w:r>
          </w:p>
        </w:tc>
      </w:tr>
      <w:tr w:rsidR="00646AC0" w:rsidRPr="00646AC0" w14:paraId="3AEAE10A"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47BD47C2" w14:textId="77777777" w:rsidR="00646AC0" w:rsidRPr="00646AC0" w:rsidRDefault="00646AC0">
            <w:pPr>
              <w:pStyle w:val="Prrafodelista"/>
              <w:numPr>
                <w:ilvl w:val="0"/>
                <w:numId w:val="20"/>
              </w:numPr>
              <w:shd w:val="clear" w:color="auto" w:fill="FFFFFF"/>
              <w:spacing w:before="100" w:beforeAutospacing="1"/>
              <w:ind w:left="436" w:hanging="425"/>
              <w:contextualSpacing w:val="0"/>
              <w:rPr>
                <w:rFonts w:ascii="Verdana" w:hAnsi="Verdana"/>
                <w:sz w:val="20"/>
                <w:szCs w:val="20"/>
              </w:rPr>
            </w:pPr>
            <w:r w:rsidRPr="00646AC0">
              <w:rPr>
                <w:rFonts w:ascii="Verdana" w:hAnsi="Verdana"/>
                <w:sz w:val="20"/>
                <w:szCs w:val="20"/>
              </w:rPr>
              <w:lastRenderedPageBreak/>
              <w:t>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6AD8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$188.40</w:t>
            </w:r>
          </w:p>
        </w:tc>
      </w:tr>
      <w:tr w:rsidR="00646AC0" w:rsidRPr="00646AC0" w14:paraId="3E53597D"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5FC818CB" w14:textId="77777777" w:rsidR="00646AC0" w:rsidRPr="00646AC0" w:rsidRDefault="00646AC0">
            <w:pPr>
              <w:pStyle w:val="Prrafodelista"/>
              <w:numPr>
                <w:ilvl w:val="0"/>
                <w:numId w:val="20"/>
              </w:numPr>
              <w:shd w:val="clear" w:color="auto" w:fill="FFFFFF"/>
              <w:spacing w:before="100" w:beforeAutospacing="1"/>
              <w:ind w:left="437" w:hanging="437"/>
              <w:contextualSpacing w:val="0"/>
              <w:jc w:val="both"/>
              <w:rPr>
                <w:rFonts w:ascii="Verdana" w:hAnsi="Verdana"/>
                <w:sz w:val="20"/>
                <w:szCs w:val="20"/>
              </w:rPr>
            </w:pPr>
            <w:r w:rsidRPr="00646AC0">
              <w:rPr>
                <w:rFonts w:ascii="Verdana" w:hAnsi="Verdana"/>
                <w:sz w:val="20"/>
                <w:szCs w:val="20"/>
              </w:rPr>
              <w:t>Por depósito de restos o cenizas en osario de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0D9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$1,052.83</w:t>
            </w:r>
          </w:p>
        </w:tc>
      </w:tr>
      <w:tr w:rsidR="00646AC0" w:rsidRPr="00646AC0" w14:paraId="3DB9B920"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1E9CEA40" w14:textId="77777777" w:rsidR="00646AC0" w:rsidRPr="00646AC0" w:rsidRDefault="00646AC0">
            <w:pPr>
              <w:pStyle w:val="Prrafodelista"/>
              <w:numPr>
                <w:ilvl w:val="0"/>
                <w:numId w:val="20"/>
              </w:numPr>
              <w:shd w:val="clear" w:color="auto" w:fill="FFFFFF"/>
              <w:spacing w:before="100" w:beforeAutospacing="1"/>
              <w:ind w:left="437" w:hanging="425"/>
              <w:contextualSpacing w:val="0"/>
              <w:jc w:val="both"/>
              <w:rPr>
                <w:rFonts w:ascii="Verdana" w:hAnsi="Verdana"/>
                <w:sz w:val="20"/>
                <w:szCs w:val="20"/>
              </w:rPr>
            </w:pPr>
            <w:r w:rsidRPr="00646AC0">
              <w:rPr>
                <w:rFonts w:ascii="Verdana" w:hAnsi="Verdana"/>
                <w:sz w:val="20"/>
                <w:szCs w:val="20"/>
              </w:rPr>
              <w:t>Por el uso de osario en panteones municipales por un periodo de veinticinco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36AE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$2,658.34</w:t>
            </w:r>
          </w:p>
        </w:tc>
      </w:tr>
      <w:tr w:rsidR="00646AC0" w:rsidRPr="00646AC0" w14:paraId="5AB9E87F"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18FFCEDA" w14:textId="77777777" w:rsidR="00646AC0" w:rsidRPr="00646AC0" w:rsidRDefault="00646AC0">
            <w:pPr>
              <w:pStyle w:val="Prrafodelista"/>
              <w:numPr>
                <w:ilvl w:val="0"/>
                <w:numId w:val="20"/>
              </w:numPr>
              <w:shd w:val="clear" w:color="auto" w:fill="FFFFFF"/>
              <w:spacing w:before="100" w:beforeAutospacing="1"/>
              <w:ind w:left="437" w:hanging="437"/>
              <w:contextualSpacing w:val="0"/>
              <w:jc w:val="both"/>
              <w:rPr>
                <w:rFonts w:ascii="Verdana" w:hAnsi="Verdana"/>
                <w:sz w:val="20"/>
                <w:szCs w:val="20"/>
              </w:rPr>
            </w:pPr>
            <w:r w:rsidRPr="00646AC0">
              <w:rPr>
                <w:rFonts w:ascii="Verdana" w:hAnsi="Verdana"/>
                <w:sz w:val="20"/>
                <w:szCs w:val="20"/>
              </w:rPr>
              <w:t>Por permiso para colocación de lápida en fosa, gaveta u osario y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F4CF3" w14:textId="77777777" w:rsidR="00646AC0" w:rsidRPr="00646AC0" w:rsidRDefault="00646AC0" w:rsidP="00646AC0">
            <w:pPr>
              <w:spacing w:line="240" w:lineRule="auto"/>
              <w:jc w:val="right"/>
              <w:rPr>
                <w:rFonts w:ascii="Verdana" w:eastAsia="Times New Roman" w:hAnsi="Verdana" w:cs="Arial"/>
                <w:sz w:val="20"/>
                <w:szCs w:val="20"/>
                <w:lang w:eastAsia="es-MX"/>
              </w:rPr>
            </w:pPr>
          </w:p>
          <w:p w14:paraId="6827D24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$387.24</w:t>
            </w:r>
          </w:p>
        </w:tc>
      </w:tr>
      <w:tr w:rsidR="00646AC0" w:rsidRPr="00646AC0" w14:paraId="4C92B5ED"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291924A8" w14:textId="77777777" w:rsidR="00646AC0" w:rsidRPr="00646AC0" w:rsidRDefault="00646AC0">
            <w:pPr>
              <w:pStyle w:val="Prrafodelista"/>
              <w:numPr>
                <w:ilvl w:val="0"/>
                <w:numId w:val="20"/>
              </w:numPr>
              <w:shd w:val="clear" w:color="auto" w:fill="FFFFFF"/>
              <w:spacing w:before="100" w:beforeAutospacing="1"/>
              <w:ind w:left="437" w:hanging="437"/>
              <w:contextualSpacing w:val="0"/>
              <w:jc w:val="both"/>
              <w:rPr>
                <w:rFonts w:ascii="Verdana" w:hAnsi="Verdana"/>
                <w:sz w:val="20"/>
                <w:szCs w:val="20"/>
              </w:rPr>
            </w:pPr>
            <w:r w:rsidRPr="00646AC0">
              <w:rPr>
                <w:rFonts w:ascii="Verdana" w:hAnsi="Verdana"/>
                <w:sz w:val="20"/>
                <w:szCs w:val="20"/>
              </w:rPr>
              <w:t>Por autorización para el traslado de cadáveres para inhumación en otro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16A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$366.29</w:t>
            </w:r>
          </w:p>
        </w:tc>
      </w:tr>
      <w:tr w:rsidR="00646AC0" w:rsidRPr="00646AC0" w14:paraId="520ADB18" w14:textId="77777777" w:rsidTr="00C40F20">
        <w:trPr>
          <w:jc w:val="center"/>
        </w:trPr>
        <w:tc>
          <w:tcPr>
            <w:tcW w:w="7546" w:type="dxa"/>
            <w:tcBorders>
              <w:top w:val="single" w:sz="6" w:space="0" w:color="000000"/>
              <w:left w:val="single" w:sz="6" w:space="0" w:color="000000"/>
              <w:bottom w:val="single" w:sz="6" w:space="0" w:color="000000"/>
              <w:right w:val="single" w:sz="6" w:space="0" w:color="000000"/>
            </w:tcBorders>
            <w:vAlign w:val="center"/>
            <w:hideMark/>
          </w:tcPr>
          <w:p w14:paraId="335A1F16" w14:textId="77777777" w:rsidR="00646AC0" w:rsidRPr="00646AC0" w:rsidRDefault="00646AC0">
            <w:pPr>
              <w:pStyle w:val="Prrafodelista"/>
              <w:numPr>
                <w:ilvl w:val="0"/>
                <w:numId w:val="20"/>
              </w:numPr>
              <w:shd w:val="clear" w:color="auto" w:fill="FFFFFF"/>
              <w:spacing w:before="100" w:beforeAutospacing="1"/>
              <w:ind w:left="-130" w:firstLine="130"/>
              <w:contextualSpacing w:val="0"/>
              <w:jc w:val="both"/>
              <w:rPr>
                <w:rFonts w:ascii="Verdana" w:hAnsi="Verdana"/>
                <w:sz w:val="20"/>
                <w:szCs w:val="20"/>
              </w:rPr>
            </w:pPr>
            <w:r w:rsidRPr="00646AC0">
              <w:rPr>
                <w:rFonts w:ascii="Verdana" w:hAnsi="Verdana"/>
                <w:sz w:val="20"/>
                <w:szCs w:val="20"/>
              </w:rPr>
              <w:t>Por autorización de cremación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6E9A"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$498.19</w:t>
            </w:r>
          </w:p>
        </w:tc>
      </w:tr>
    </w:tbl>
    <w:p w14:paraId="0583F6B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329BCF6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CUARTA</w:t>
      </w:r>
    </w:p>
    <w:p w14:paraId="1E6F5F0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SERVICIOS DE RASTRO</w:t>
      </w:r>
    </w:p>
    <w:p w14:paraId="319C8DFE"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19.</w:t>
      </w:r>
      <w:r w:rsidRPr="00646AC0">
        <w:rPr>
          <w:rFonts w:ascii="Verdana" w:eastAsiaTheme="minorEastAsia" w:hAnsi="Verdana" w:cs="Arial"/>
          <w:sz w:val="20"/>
          <w:szCs w:val="20"/>
          <w:lang w:eastAsia="es-MX"/>
        </w:rPr>
        <w:t> Los derechos por la prestación del servicio de rastro se causarán y liquidarán de conformidad con la siguiente:</w:t>
      </w:r>
    </w:p>
    <w:p w14:paraId="5E0020F0"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66"/>
        <w:gridCol w:w="1076"/>
        <w:gridCol w:w="1000"/>
      </w:tblGrid>
      <w:tr w:rsidR="00646AC0" w:rsidRPr="00646AC0" w14:paraId="56793E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C84F5" w14:textId="77777777" w:rsidR="00646AC0" w:rsidRPr="00646AC0" w:rsidRDefault="00646AC0">
            <w:pPr>
              <w:pStyle w:val="Prrafodelista"/>
              <w:numPr>
                <w:ilvl w:val="0"/>
                <w:numId w:val="68"/>
              </w:numPr>
              <w:spacing w:after="160"/>
              <w:ind w:left="296" w:hanging="296"/>
              <w:rPr>
                <w:rFonts w:ascii="Verdana" w:hAnsi="Verdana"/>
                <w:sz w:val="20"/>
                <w:szCs w:val="20"/>
              </w:rPr>
            </w:pPr>
            <w:r w:rsidRPr="00646AC0">
              <w:rPr>
                <w:rFonts w:ascii="Verdana" w:hAnsi="Verdana"/>
                <w:sz w:val="20"/>
                <w:szCs w:val="20"/>
              </w:rPr>
              <w:t>Por sacrificio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588D1"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E7D4A"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F5049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62E92" w14:textId="77777777" w:rsidR="00646AC0" w:rsidRPr="00646AC0" w:rsidRDefault="00646AC0">
            <w:pPr>
              <w:pStyle w:val="Prrafodelista"/>
              <w:numPr>
                <w:ilvl w:val="0"/>
                <w:numId w:val="67"/>
              </w:numPr>
              <w:spacing w:after="160"/>
              <w:rPr>
                <w:rFonts w:ascii="Verdana" w:hAnsi="Verdana"/>
                <w:sz w:val="20"/>
                <w:szCs w:val="20"/>
              </w:rPr>
            </w:pPr>
            <w:r w:rsidRPr="00646AC0">
              <w:rPr>
                <w:rFonts w:ascii="Verdana" w:hAnsi="Verdana"/>
                <w:sz w:val="20"/>
                <w:szCs w:val="20"/>
              </w:rPr>
              <w:t>Pollo de engorda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419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6B0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por ave</w:t>
            </w:r>
          </w:p>
        </w:tc>
      </w:tr>
      <w:tr w:rsidR="00646AC0" w:rsidRPr="00646AC0" w14:paraId="71613C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1880C" w14:textId="77777777" w:rsidR="00646AC0" w:rsidRPr="00646AC0" w:rsidRDefault="00646AC0">
            <w:pPr>
              <w:pStyle w:val="Prrafodelista"/>
              <w:numPr>
                <w:ilvl w:val="0"/>
                <w:numId w:val="67"/>
              </w:numPr>
              <w:spacing w:after="160"/>
              <w:rPr>
                <w:rFonts w:ascii="Verdana" w:hAnsi="Verdana"/>
                <w:sz w:val="20"/>
                <w:szCs w:val="20"/>
              </w:rPr>
            </w:pPr>
            <w:r w:rsidRPr="00646AC0">
              <w:rPr>
                <w:rFonts w:ascii="Verdana" w:hAnsi="Verdana"/>
                <w:sz w:val="20"/>
                <w:szCs w:val="20"/>
              </w:rPr>
              <w:t>Gallina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D238E"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C75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por ave</w:t>
            </w:r>
          </w:p>
        </w:tc>
      </w:tr>
      <w:tr w:rsidR="00646AC0" w:rsidRPr="00646AC0" w14:paraId="61E231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4A463" w14:textId="77777777" w:rsidR="00646AC0" w:rsidRPr="00646AC0" w:rsidRDefault="00646AC0">
            <w:pPr>
              <w:pStyle w:val="Prrafodelista"/>
              <w:numPr>
                <w:ilvl w:val="0"/>
                <w:numId w:val="67"/>
              </w:numPr>
              <w:spacing w:after="160"/>
              <w:rPr>
                <w:rFonts w:ascii="Verdana" w:hAnsi="Verdana"/>
                <w:sz w:val="20"/>
                <w:szCs w:val="20"/>
              </w:rPr>
            </w:pPr>
            <w:r w:rsidRPr="00646AC0">
              <w:rPr>
                <w:rFonts w:ascii="Verdana" w:hAnsi="Verdana"/>
                <w:sz w:val="20"/>
                <w:szCs w:val="20"/>
              </w:rPr>
              <w:t>Avestruz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32F9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4EA6E"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por ave</w:t>
            </w:r>
          </w:p>
        </w:tc>
      </w:tr>
      <w:tr w:rsidR="00646AC0" w:rsidRPr="00646AC0" w14:paraId="575F5D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3E7E1" w14:textId="77777777" w:rsidR="00646AC0" w:rsidRPr="00646AC0" w:rsidRDefault="00646AC0">
            <w:pPr>
              <w:pStyle w:val="Prrafodelista"/>
              <w:numPr>
                <w:ilvl w:val="0"/>
                <w:numId w:val="68"/>
              </w:numPr>
              <w:spacing w:after="160"/>
              <w:ind w:left="296" w:hanging="296"/>
              <w:rPr>
                <w:rFonts w:ascii="Verdana" w:hAnsi="Verdana"/>
                <w:sz w:val="20"/>
                <w:szCs w:val="20"/>
              </w:rPr>
            </w:pPr>
            <w:r w:rsidRPr="00646AC0">
              <w:rPr>
                <w:rFonts w:ascii="Verdana" w:hAnsi="Verdana"/>
                <w:sz w:val="20"/>
                <w:szCs w:val="20"/>
              </w:rPr>
              <w:t>Lavado y desinfectado de jaulas 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6641"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671F9"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57ED0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8EE12" w14:textId="77777777" w:rsidR="00646AC0" w:rsidRPr="00646AC0" w:rsidRDefault="00646AC0">
            <w:pPr>
              <w:pStyle w:val="Prrafodelista"/>
              <w:numPr>
                <w:ilvl w:val="0"/>
                <w:numId w:val="69"/>
              </w:numPr>
              <w:spacing w:after="160"/>
              <w:rPr>
                <w:rFonts w:ascii="Verdana" w:hAnsi="Verdana"/>
                <w:sz w:val="20"/>
                <w:szCs w:val="20"/>
              </w:rPr>
            </w:pPr>
            <w:r w:rsidRPr="00646AC0">
              <w:rPr>
                <w:rFonts w:ascii="Verdana" w:hAnsi="Verdana"/>
                <w:sz w:val="20"/>
                <w:szCs w:val="20"/>
              </w:rPr>
              <w:t>Camioneta de 1 a 3.5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DB9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117E7"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811D5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4D49A" w14:textId="77777777" w:rsidR="00646AC0" w:rsidRPr="00646AC0" w:rsidRDefault="00646AC0">
            <w:pPr>
              <w:pStyle w:val="Prrafodelista"/>
              <w:numPr>
                <w:ilvl w:val="0"/>
                <w:numId w:val="69"/>
              </w:numPr>
              <w:spacing w:after="160"/>
              <w:rPr>
                <w:rFonts w:ascii="Verdana" w:hAnsi="Verdana"/>
                <w:sz w:val="20"/>
                <w:szCs w:val="20"/>
              </w:rPr>
            </w:pPr>
            <w:r w:rsidRPr="00646AC0">
              <w:rPr>
                <w:rFonts w:ascii="Verdana" w:hAnsi="Verdana"/>
                <w:sz w:val="20"/>
                <w:szCs w:val="20"/>
              </w:rPr>
              <w:t xml:space="preserve">Camión tipo </w:t>
            </w:r>
            <w:proofErr w:type="spellStart"/>
            <w:r w:rsidRPr="00646AC0">
              <w:rPr>
                <w:rFonts w:ascii="Verdana" w:hAnsi="Verdana"/>
                <w:sz w:val="20"/>
                <w:szCs w:val="20"/>
              </w:rPr>
              <w:t>torton</w:t>
            </w:r>
            <w:proofErr w:type="spellEnd"/>
            <w:r w:rsidRPr="00646AC0">
              <w:rPr>
                <w:rFonts w:ascii="Verdana" w:hAnsi="Verdana"/>
                <w:sz w:val="20"/>
                <w:szCs w:val="20"/>
              </w:rPr>
              <w:t xml:space="preserve"> o similar hasta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D0B5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B198"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A6AE9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4D1AC" w14:textId="77777777" w:rsidR="00646AC0" w:rsidRPr="00646AC0" w:rsidRDefault="00646AC0">
            <w:pPr>
              <w:pStyle w:val="Prrafodelista"/>
              <w:numPr>
                <w:ilvl w:val="0"/>
                <w:numId w:val="69"/>
              </w:numPr>
              <w:spacing w:after="160"/>
              <w:rPr>
                <w:rFonts w:ascii="Verdana" w:hAnsi="Verdana"/>
                <w:sz w:val="20"/>
                <w:szCs w:val="20"/>
              </w:rPr>
            </w:pPr>
            <w:r w:rsidRPr="00646AC0">
              <w:rPr>
                <w:rFonts w:ascii="Verdana" w:hAnsi="Verdana"/>
                <w:sz w:val="20"/>
                <w:szCs w:val="20"/>
              </w:rPr>
              <w:lastRenderedPageBreak/>
              <w:t>Tráiler de más de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739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872F" w14:textId="77777777" w:rsidR="00646AC0" w:rsidRPr="00646AC0" w:rsidRDefault="00646AC0" w:rsidP="00646AC0">
            <w:pPr>
              <w:spacing w:line="240" w:lineRule="auto"/>
              <w:jc w:val="right"/>
              <w:rPr>
                <w:rFonts w:ascii="Verdana" w:eastAsia="Times New Roman" w:hAnsi="Verdana" w:cs="Arial"/>
                <w:sz w:val="20"/>
                <w:szCs w:val="20"/>
              </w:rPr>
            </w:pPr>
          </w:p>
        </w:tc>
      </w:tr>
    </w:tbl>
    <w:p w14:paraId="028E60A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2B1F84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QUINTA</w:t>
      </w:r>
    </w:p>
    <w:p w14:paraId="733A19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SERVICIOS DE SEGURIDAD PÚBLICA</w:t>
      </w:r>
    </w:p>
    <w:p w14:paraId="1701E761"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20.</w:t>
      </w:r>
      <w:r w:rsidRPr="00646AC0">
        <w:rPr>
          <w:rFonts w:ascii="Verdana" w:eastAsiaTheme="minorEastAsia" w:hAnsi="Verdana" w:cs="Arial"/>
          <w:sz w:val="20"/>
          <w:szCs w:val="20"/>
          <w:lang w:eastAsia="es-MX"/>
        </w:rPr>
        <w:t> Los derechos en materia de seguridad pública se causarán conforme a la siguiente:</w:t>
      </w:r>
    </w:p>
    <w:p w14:paraId="3F1629F6"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96"/>
        <w:gridCol w:w="1403"/>
        <w:gridCol w:w="1989"/>
      </w:tblGrid>
      <w:tr w:rsidR="00646AC0" w:rsidRPr="00646AC0" w14:paraId="4C9E99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4A546" w14:textId="77777777" w:rsidR="00646AC0" w:rsidRPr="00646AC0" w:rsidRDefault="00646AC0">
            <w:pPr>
              <w:pStyle w:val="Prrafodelista"/>
              <w:numPr>
                <w:ilvl w:val="0"/>
                <w:numId w:val="70"/>
              </w:numPr>
              <w:spacing w:after="160"/>
              <w:ind w:left="296" w:hanging="296"/>
              <w:jc w:val="both"/>
              <w:rPr>
                <w:rFonts w:ascii="Verdana" w:hAnsi="Verdana"/>
                <w:sz w:val="20"/>
                <w:szCs w:val="20"/>
              </w:rPr>
            </w:pPr>
            <w:r w:rsidRPr="00646AC0">
              <w:rPr>
                <w:rFonts w:ascii="Verdana" w:hAnsi="Verdana"/>
                <w:sz w:val="20"/>
                <w:szCs w:val="20"/>
              </w:rPr>
              <w:t>Por la prestación de los servicios extraordinarios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53F47"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6043"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F00F4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6F49D" w14:textId="77777777" w:rsidR="00646AC0" w:rsidRPr="00646AC0" w:rsidRDefault="00646AC0">
            <w:pPr>
              <w:pStyle w:val="Prrafodelista"/>
              <w:numPr>
                <w:ilvl w:val="0"/>
                <w:numId w:val="71"/>
              </w:numPr>
              <w:spacing w:after="160"/>
              <w:rPr>
                <w:rFonts w:ascii="Verdana" w:hAnsi="Verdana"/>
                <w:sz w:val="20"/>
                <w:szCs w:val="20"/>
              </w:rPr>
            </w:pPr>
            <w:r w:rsidRPr="00646AC0">
              <w:rPr>
                <w:rFonts w:ascii="Verdana" w:hAnsi="Verdana"/>
                <w:sz w:val="20"/>
                <w:szCs w:val="20"/>
              </w:rPr>
              <w:t>Policía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1DC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$26,843.12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92C2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mensual, por elemento policial</w:t>
            </w:r>
          </w:p>
        </w:tc>
      </w:tr>
      <w:tr w:rsidR="00646AC0" w:rsidRPr="00646AC0" w14:paraId="01840F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9C130" w14:textId="77777777" w:rsidR="00646AC0" w:rsidRPr="00646AC0" w:rsidRDefault="00646AC0">
            <w:pPr>
              <w:pStyle w:val="Prrafodelista"/>
              <w:numPr>
                <w:ilvl w:val="0"/>
                <w:numId w:val="71"/>
              </w:numPr>
              <w:spacing w:after="160"/>
              <w:jc w:val="both"/>
              <w:rPr>
                <w:rFonts w:ascii="Verdana" w:hAnsi="Verdana"/>
                <w:sz w:val="20"/>
                <w:szCs w:val="20"/>
              </w:rPr>
            </w:pPr>
            <w:r w:rsidRPr="00646AC0">
              <w:rPr>
                <w:rFonts w:ascii="Verdana" w:hAnsi="Verdana"/>
                <w:sz w:val="20"/>
                <w:szCs w:val="20"/>
              </w:rPr>
              <w:t>Servicios extraordinarios de seguridad pública,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5084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$1,257.09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94B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 policial</w:t>
            </w:r>
          </w:p>
        </w:tc>
      </w:tr>
      <w:tr w:rsidR="00646AC0" w:rsidRPr="00646AC0" w14:paraId="4D4E37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C2EB4" w14:textId="77777777" w:rsidR="00646AC0" w:rsidRPr="00646AC0" w:rsidRDefault="00646AC0">
            <w:pPr>
              <w:pStyle w:val="Prrafodelista"/>
              <w:numPr>
                <w:ilvl w:val="0"/>
                <w:numId w:val="71"/>
              </w:numPr>
              <w:spacing w:after="160"/>
              <w:jc w:val="both"/>
              <w:rPr>
                <w:rFonts w:ascii="Verdana" w:hAnsi="Verdana"/>
                <w:sz w:val="20"/>
                <w:szCs w:val="20"/>
              </w:rPr>
            </w:pPr>
            <w:r w:rsidRPr="00646AC0">
              <w:rPr>
                <w:rFonts w:ascii="Verdana" w:hAnsi="Verdana"/>
                <w:sz w:val="20"/>
                <w:szCs w:val="20"/>
              </w:rPr>
              <w:t>Servicios extraordinarios de seguridad pública, por jornada de 3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838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$734.35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036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 policial</w:t>
            </w:r>
          </w:p>
        </w:tc>
      </w:tr>
      <w:tr w:rsidR="00646AC0" w:rsidRPr="00646AC0" w14:paraId="275177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F5B8F" w14:textId="77777777" w:rsidR="00646AC0" w:rsidRPr="00646AC0" w:rsidRDefault="00646AC0">
            <w:pPr>
              <w:pStyle w:val="Prrafodelista"/>
              <w:numPr>
                <w:ilvl w:val="0"/>
                <w:numId w:val="71"/>
              </w:numPr>
              <w:spacing w:after="160"/>
              <w:jc w:val="both"/>
              <w:rPr>
                <w:rFonts w:ascii="Verdana" w:hAnsi="Verdana"/>
                <w:sz w:val="20"/>
                <w:szCs w:val="20"/>
              </w:rPr>
            </w:pPr>
            <w:r w:rsidRPr="00646AC0">
              <w:rPr>
                <w:rFonts w:ascii="Verdana" w:hAnsi="Verdana"/>
                <w:sz w:val="20"/>
                <w:szCs w:val="20"/>
              </w:rPr>
              <w:t>Servicios extraordinarios de seguridad pública,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5D9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$1,476.97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BE94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 policial</w:t>
            </w:r>
          </w:p>
        </w:tc>
      </w:tr>
      <w:tr w:rsidR="00646AC0" w:rsidRPr="00646AC0" w14:paraId="099FAF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33FFE" w14:textId="77777777" w:rsidR="00646AC0" w:rsidRPr="00646AC0" w:rsidRDefault="00646AC0">
            <w:pPr>
              <w:pStyle w:val="Prrafodelista"/>
              <w:numPr>
                <w:ilvl w:val="0"/>
                <w:numId w:val="70"/>
              </w:numPr>
              <w:spacing w:after="160"/>
              <w:ind w:left="437" w:hanging="425"/>
              <w:jc w:val="both"/>
              <w:rPr>
                <w:rFonts w:ascii="Verdana" w:hAnsi="Verdana"/>
                <w:sz w:val="20"/>
                <w:szCs w:val="20"/>
              </w:rPr>
            </w:pPr>
            <w:r w:rsidRPr="00646AC0">
              <w:rPr>
                <w:rFonts w:ascii="Verdana" w:hAnsi="Verdana"/>
                <w:sz w:val="20"/>
                <w:szCs w:val="20"/>
              </w:rPr>
              <w:t>Por certificación de requisitos a empresas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AFE3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$9,795.50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6EA6" w14:textId="77777777" w:rsidR="00646AC0" w:rsidRPr="00646AC0" w:rsidRDefault="00646AC0" w:rsidP="00646AC0">
            <w:pPr>
              <w:spacing w:line="240" w:lineRule="auto"/>
              <w:jc w:val="right"/>
              <w:rPr>
                <w:rFonts w:ascii="Verdana" w:eastAsia="Times New Roman" w:hAnsi="Verdana" w:cs="Arial"/>
                <w:sz w:val="20"/>
                <w:szCs w:val="20"/>
              </w:rPr>
            </w:pPr>
          </w:p>
        </w:tc>
      </w:tr>
    </w:tbl>
    <w:p w14:paraId="4E26EDC2"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467C1979"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3FB3E4BA"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SEXTA </w:t>
      </w:r>
    </w:p>
    <w:p w14:paraId="735A8B15"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r w:rsidRPr="00646AC0">
        <w:rPr>
          <w:rStyle w:val="Textoennegrita"/>
          <w:rFonts w:ascii="Verdana" w:eastAsia="Times New Roman" w:hAnsi="Verdana" w:cs="Arial"/>
          <w:sz w:val="20"/>
          <w:szCs w:val="20"/>
        </w:rPr>
        <w:t xml:space="preserve">SERVICIOS DE TRANSPORTE PÚBLICO URBANO Y </w:t>
      </w:r>
    </w:p>
    <w:p w14:paraId="7396AAD3"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SUBURBANO EN RUTA FIJA</w:t>
      </w:r>
    </w:p>
    <w:p w14:paraId="68BC304F"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21</w:t>
      </w:r>
      <w:r w:rsidRPr="00646AC0">
        <w:rPr>
          <w:rFonts w:ascii="Verdana" w:hAnsi="Verdana"/>
          <w:b/>
          <w:bCs/>
          <w:sz w:val="20"/>
          <w:szCs w:val="20"/>
        </w:rPr>
        <w:t>.</w:t>
      </w:r>
      <w:r w:rsidRPr="00646AC0">
        <w:rPr>
          <w:rFonts w:ascii="Verdana" w:hAnsi="Verdana"/>
          <w:sz w:val="20"/>
          <w:szCs w:val="20"/>
        </w:rPr>
        <w:t xml:space="preserve"> Los derechos por la prestación del servicio de transporte público de personas, urbano y suburbano en ruta fija, se pagarán por los concesionarios, conforme a la siguiente:</w:t>
      </w:r>
    </w:p>
    <w:p w14:paraId="169635D2"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46"/>
        <w:gridCol w:w="1403"/>
        <w:gridCol w:w="1339"/>
      </w:tblGrid>
      <w:tr w:rsidR="00646AC0" w:rsidRPr="00646AC0" w14:paraId="18AB52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B7B14" w14:textId="77777777" w:rsidR="00646AC0" w:rsidRPr="00646AC0" w:rsidRDefault="00646AC0">
            <w:pPr>
              <w:pStyle w:val="Prrafodelista"/>
              <w:numPr>
                <w:ilvl w:val="0"/>
                <w:numId w:val="72"/>
              </w:numPr>
              <w:spacing w:after="160"/>
              <w:ind w:left="296" w:hanging="296"/>
              <w:jc w:val="both"/>
              <w:rPr>
                <w:rFonts w:ascii="Verdana" w:hAnsi="Verdana"/>
                <w:sz w:val="20"/>
                <w:szCs w:val="20"/>
              </w:rPr>
            </w:pPr>
            <w:r w:rsidRPr="00646AC0">
              <w:rPr>
                <w:rFonts w:ascii="Verdana" w:hAnsi="Verdana"/>
                <w:sz w:val="20"/>
                <w:szCs w:val="20"/>
              </w:rPr>
              <w:lastRenderedPageBreak/>
              <w:t>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742D"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A7E3"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96396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BA631" w14:textId="77777777" w:rsidR="00646AC0" w:rsidRPr="00646AC0" w:rsidRDefault="00646AC0">
            <w:pPr>
              <w:pStyle w:val="Prrafodelista"/>
              <w:numPr>
                <w:ilvl w:val="0"/>
                <w:numId w:val="73"/>
              </w:numPr>
              <w:spacing w:after="160"/>
              <w:rPr>
                <w:rFonts w:ascii="Verdana" w:hAnsi="Verdana"/>
                <w:sz w:val="20"/>
                <w:szCs w:val="20"/>
              </w:rPr>
            </w:pPr>
            <w:r w:rsidRPr="00646AC0">
              <w:rPr>
                <w:rFonts w:ascii="Verdana" w:hAnsi="Verdana"/>
                <w:sz w:val="20"/>
                <w:szCs w:val="20"/>
              </w:rPr>
              <w:t>Ruta alimentadora, auxiliar y troncal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9897"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lang w:eastAsia="es-MX"/>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1BD3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6AB1B2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72D54" w14:textId="77777777" w:rsidR="00646AC0" w:rsidRPr="00646AC0" w:rsidRDefault="00646AC0">
            <w:pPr>
              <w:pStyle w:val="Prrafodelista"/>
              <w:numPr>
                <w:ilvl w:val="0"/>
                <w:numId w:val="73"/>
              </w:numPr>
              <w:spacing w:after="160"/>
              <w:rPr>
                <w:rFonts w:ascii="Verdana" w:hAnsi="Verdana"/>
                <w:sz w:val="20"/>
                <w:szCs w:val="20"/>
              </w:rPr>
            </w:pPr>
            <w:r w:rsidRPr="00646AC0">
              <w:rPr>
                <w:rFonts w:ascii="Verdana" w:hAnsi="Verdana"/>
                <w:sz w:val="20"/>
                <w:szCs w:val="20"/>
              </w:rPr>
              <w:t>Ruta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A578"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lang w:eastAsia="es-MX"/>
              </w:rPr>
              <w:t>$10,545.38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97A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289EB8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13167" w14:textId="77777777" w:rsidR="00646AC0" w:rsidRPr="00646AC0" w:rsidRDefault="00646AC0">
            <w:pPr>
              <w:pStyle w:val="Prrafodelista"/>
              <w:numPr>
                <w:ilvl w:val="0"/>
                <w:numId w:val="72"/>
              </w:numPr>
              <w:spacing w:after="160"/>
              <w:ind w:left="437" w:hanging="437"/>
              <w:jc w:val="both"/>
              <w:rPr>
                <w:rFonts w:ascii="Verdana" w:hAnsi="Verdana"/>
                <w:sz w:val="20"/>
                <w:szCs w:val="20"/>
              </w:rPr>
            </w:pPr>
            <w:r w:rsidRPr="00646AC0">
              <w:rPr>
                <w:rFonts w:ascii="Verdana" w:hAnsi="Verdana"/>
                <w:sz w:val="20"/>
                <w:szCs w:val="20"/>
              </w:rPr>
              <w:t>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14FC"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lang w:eastAsia="es-MX"/>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ED5D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1EE2D1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AE771" w14:textId="77777777" w:rsidR="00646AC0" w:rsidRPr="00646AC0" w:rsidRDefault="00646AC0">
            <w:pPr>
              <w:pStyle w:val="Prrafodelista"/>
              <w:numPr>
                <w:ilvl w:val="0"/>
                <w:numId w:val="72"/>
              </w:numPr>
              <w:spacing w:after="160"/>
              <w:ind w:left="437" w:hanging="437"/>
              <w:rPr>
                <w:rFonts w:ascii="Verdana" w:hAnsi="Verdana"/>
                <w:sz w:val="20"/>
                <w:szCs w:val="20"/>
              </w:rPr>
            </w:pPr>
            <w:r w:rsidRPr="00646AC0">
              <w:rPr>
                <w:rFonts w:ascii="Verdana" w:hAnsi="Verdana"/>
                <w:sz w:val="20"/>
                <w:szCs w:val="20"/>
              </w:rPr>
              <w:t>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DBB4E"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796D8"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F580E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7B70E" w14:textId="77777777" w:rsidR="00646AC0" w:rsidRPr="00646AC0" w:rsidRDefault="00646AC0">
            <w:pPr>
              <w:pStyle w:val="Prrafodelista"/>
              <w:numPr>
                <w:ilvl w:val="0"/>
                <w:numId w:val="74"/>
              </w:numPr>
              <w:spacing w:after="160"/>
              <w:rPr>
                <w:rFonts w:ascii="Verdana" w:hAnsi="Verdana"/>
                <w:sz w:val="20"/>
                <w:szCs w:val="20"/>
              </w:rPr>
            </w:pPr>
            <w:r w:rsidRPr="00646AC0">
              <w:rPr>
                <w:rFonts w:ascii="Verdana" w:hAnsi="Verdana"/>
                <w:sz w:val="20"/>
                <w:szCs w:val="20"/>
              </w:rPr>
              <w:t>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918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517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mensual, por autobús</w:t>
            </w:r>
          </w:p>
        </w:tc>
      </w:tr>
      <w:tr w:rsidR="00646AC0" w:rsidRPr="00646AC0" w14:paraId="1948CD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B2D54" w14:textId="77777777" w:rsidR="00646AC0" w:rsidRPr="00646AC0" w:rsidRDefault="00646AC0">
            <w:pPr>
              <w:pStyle w:val="Prrafodelista"/>
              <w:numPr>
                <w:ilvl w:val="0"/>
                <w:numId w:val="74"/>
              </w:numPr>
              <w:spacing w:after="160"/>
              <w:rPr>
                <w:rFonts w:ascii="Verdana" w:hAnsi="Verdana"/>
                <w:sz w:val="20"/>
                <w:szCs w:val="20"/>
              </w:rPr>
            </w:pPr>
            <w:r w:rsidRPr="00646AC0">
              <w:rPr>
                <w:rFonts w:ascii="Verdana" w:hAnsi="Verdana"/>
                <w:sz w:val="20"/>
                <w:szCs w:val="20"/>
              </w:rPr>
              <w:t>Supletorio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A4F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789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diarios, por autobús</w:t>
            </w:r>
          </w:p>
        </w:tc>
      </w:tr>
      <w:tr w:rsidR="00646AC0" w:rsidRPr="00646AC0" w14:paraId="1E38D7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EFFD6" w14:textId="77777777" w:rsidR="00646AC0" w:rsidRPr="00646AC0" w:rsidRDefault="00646AC0">
            <w:pPr>
              <w:pStyle w:val="Prrafodelista"/>
              <w:numPr>
                <w:ilvl w:val="0"/>
                <w:numId w:val="72"/>
              </w:numPr>
              <w:spacing w:after="160"/>
              <w:ind w:left="437" w:hanging="437"/>
              <w:rPr>
                <w:rFonts w:ascii="Verdana" w:hAnsi="Verdana"/>
                <w:sz w:val="20"/>
                <w:szCs w:val="20"/>
              </w:rPr>
            </w:pPr>
            <w:r w:rsidRPr="00646AC0">
              <w:rPr>
                <w:rFonts w:ascii="Verdana" w:hAnsi="Verdana"/>
                <w:sz w:val="20"/>
                <w:szCs w:val="20"/>
              </w:rPr>
              <w:t>Permiso para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71A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$450.38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2DB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mensual, por autobús</w:t>
            </w:r>
          </w:p>
        </w:tc>
      </w:tr>
      <w:tr w:rsidR="00646AC0" w:rsidRPr="00646AC0" w14:paraId="1B5A49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F7E3F" w14:textId="77777777" w:rsidR="00646AC0" w:rsidRPr="00646AC0" w:rsidRDefault="00646AC0">
            <w:pPr>
              <w:pStyle w:val="Prrafodelista"/>
              <w:numPr>
                <w:ilvl w:val="0"/>
                <w:numId w:val="72"/>
              </w:numPr>
              <w:spacing w:after="160"/>
              <w:ind w:left="437" w:hanging="425"/>
              <w:jc w:val="both"/>
              <w:rPr>
                <w:rFonts w:ascii="Verdana" w:hAnsi="Verdana"/>
                <w:sz w:val="20"/>
                <w:szCs w:val="20"/>
              </w:rPr>
            </w:pPr>
            <w:r w:rsidRPr="00646AC0">
              <w:rPr>
                <w:rFonts w:ascii="Verdana" w:hAnsi="Verdana"/>
                <w:sz w:val="20"/>
                <w:szCs w:val="20"/>
              </w:rPr>
              <w:t>Autorización por prórroga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ECE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F7F0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5594E0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61E4F" w14:textId="77777777" w:rsidR="00646AC0" w:rsidRPr="00646AC0" w:rsidRDefault="00646AC0">
            <w:pPr>
              <w:pStyle w:val="Prrafodelista"/>
              <w:numPr>
                <w:ilvl w:val="0"/>
                <w:numId w:val="72"/>
              </w:numPr>
              <w:spacing w:after="160"/>
              <w:ind w:left="437" w:hanging="425"/>
              <w:jc w:val="both"/>
              <w:rPr>
                <w:rFonts w:ascii="Verdana" w:hAnsi="Verdana"/>
                <w:sz w:val="20"/>
                <w:szCs w:val="20"/>
              </w:rPr>
            </w:pPr>
            <w:r w:rsidRPr="00646AC0">
              <w:rPr>
                <w:rFonts w:ascii="Verdana" w:hAnsi="Verdana"/>
                <w:sz w:val="20"/>
                <w:szCs w:val="20"/>
              </w:rPr>
              <w:t>Autorización por prórroga en la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AA2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1BF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5DD49E7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65B2E" w14:textId="77777777" w:rsidR="00646AC0" w:rsidRPr="00646AC0" w:rsidRDefault="00646AC0">
            <w:pPr>
              <w:pStyle w:val="Prrafodelista"/>
              <w:numPr>
                <w:ilvl w:val="0"/>
                <w:numId w:val="72"/>
              </w:numPr>
              <w:spacing w:after="160"/>
              <w:ind w:left="721" w:hanging="721"/>
              <w:jc w:val="both"/>
              <w:rPr>
                <w:rFonts w:ascii="Verdana" w:hAnsi="Verdana"/>
                <w:sz w:val="20"/>
                <w:szCs w:val="20"/>
              </w:rPr>
            </w:pPr>
            <w:r w:rsidRPr="00646AC0">
              <w:rPr>
                <w:rFonts w:ascii="Verdana" w:hAnsi="Verdana"/>
                <w:sz w:val="20"/>
                <w:szCs w:val="20"/>
              </w:rPr>
              <w:t>Modificación del título concesión del servicio público de transporte de personas a petición del concesionario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E023"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sz w:val="20"/>
                <w:szCs w:val="20"/>
                <w:lang w:eastAsia="es-MX"/>
              </w:rPr>
              <w:t>$4,095.14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4BD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29B8D1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019A4" w14:textId="77777777" w:rsidR="00646AC0" w:rsidRPr="00646AC0" w:rsidRDefault="00646AC0">
            <w:pPr>
              <w:pStyle w:val="Prrafodelista"/>
              <w:numPr>
                <w:ilvl w:val="0"/>
                <w:numId w:val="72"/>
              </w:numPr>
              <w:spacing w:after="160"/>
              <w:ind w:left="579" w:hanging="579"/>
              <w:jc w:val="both"/>
              <w:rPr>
                <w:rFonts w:ascii="Verdana" w:hAnsi="Verdana"/>
                <w:sz w:val="20"/>
                <w:szCs w:val="20"/>
              </w:rPr>
            </w:pPr>
            <w:r w:rsidRPr="00646AC0">
              <w:rPr>
                <w:rFonts w:ascii="Verdana" w:hAnsi="Verdana"/>
                <w:sz w:val="20"/>
                <w:szCs w:val="20"/>
              </w:rPr>
              <w:t>Incorporación al Fideicomiso de Garantía o Fondo de Responsabilidad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7D5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$5,416.55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9D5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2F3EAA3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311E7" w14:textId="77777777" w:rsidR="00646AC0" w:rsidRPr="00646AC0" w:rsidRDefault="00646AC0">
            <w:pPr>
              <w:pStyle w:val="Prrafodelista"/>
              <w:numPr>
                <w:ilvl w:val="0"/>
                <w:numId w:val="72"/>
              </w:numPr>
              <w:spacing w:after="160"/>
              <w:ind w:left="579" w:hanging="567"/>
              <w:jc w:val="both"/>
              <w:rPr>
                <w:rFonts w:ascii="Verdana" w:hAnsi="Verdana"/>
                <w:sz w:val="20"/>
                <w:szCs w:val="20"/>
              </w:rPr>
            </w:pPr>
            <w:r w:rsidRPr="00646AC0">
              <w:rPr>
                <w:rFonts w:ascii="Verdana" w:hAnsi="Verdana"/>
                <w:sz w:val="20"/>
                <w:szCs w:val="20"/>
              </w:rPr>
              <w:lastRenderedPageBreak/>
              <w:t>Transmisión de derechos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9FF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F806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411CB5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3F66A" w14:textId="77777777" w:rsidR="00646AC0" w:rsidRPr="00646AC0" w:rsidRDefault="00646AC0">
            <w:pPr>
              <w:pStyle w:val="Prrafodelista"/>
              <w:numPr>
                <w:ilvl w:val="0"/>
                <w:numId w:val="72"/>
              </w:numPr>
              <w:spacing w:after="160"/>
              <w:ind w:left="296" w:hanging="296"/>
              <w:jc w:val="both"/>
              <w:rPr>
                <w:rFonts w:ascii="Verdana" w:hAnsi="Verdana"/>
                <w:sz w:val="20"/>
                <w:szCs w:val="20"/>
              </w:rPr>
            </w:pPr>
            <w:r w:rsidRPr="00646AC0">
              <w:rPr>
                <w:rFonts w:ascii="Verdana" w:hAnsi="Verdana"/>
                <w:sz w:val="20"/>
                <w:szCs w:val="20"/>
              </w:rPr>
              <w:t>Transmisión de derechos de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077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3A9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6D06C4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4543F" w14:textId="77777777" w:rsidR="00646AC0" w:rsidRPr="00646AC0" w:rsidRDefault="00646AC0">
            <w:pPr>
              <w:pStyle w:val="Prrafodelista"/>
              <w:numPr>
                <w:ilvl w:val="0"/>
                <w:numId w:val="72"/>
              </w:numPr>
              <w:spacing w:after="160"/>
              <w:ind w:left="437" w:hanging="437"/>
              <w:jc w:val="both"/>
              <w:rPr>
                <w:rFonts w:ascii="Verdana" w:hAnsi="Verdana"/>
                <w:sz w:val="20"/>
                <w:szCs w:val="20"/>
              </w:rPr>
            </w:pPr>
            <w:r w:rsidRPr="00646AC0">
              <w:rPr>
                <w:rFonts w:ascii="Verdana" w:hAnsi="Verdana"/>
                <w:sz w:val="20"/>
                <w:szCs w:val="20"/>
              </w:rPr>
              <w:t>Por el canje de título concesión se pagará el 10% sobre el valor de su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09F5E"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D8FA"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E1479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054D4" w14:textId="77777777" w:rsidR="00646AC0" w:rsidRPr="00646AC0" w:rsidRDefault="00646AC0">
            <w:pPr>
              <w:pStyle w:val="Prrafodelista"/>
              <w:numPr>
                <w:ilvl w:val="0"/>
                <w:numId w:val="72"/>
              </w:numPr>
              <w:spacing w:after="160"/>
              <w:ind w:left="579" w:hanging="567"/>
              <w:jc w:val="both"/>
              <w:rPr>
                <w:rFonts w:ascii="Verdana" w:hAnsi="Verdana"/>
                <w:sz w:val="20"/>
                <w:szCs w:val="20"/>
              </w:rPr>
            </w:pPr>
            <w:r w:rsidRPr="00646AC0">
              <w:rPr>
                <w:rFonts w:ascii="Verdana" w:hAnsi="Verdana"/>
                <w:sz w:val="20"/>
                <w:szCs w:val="20"/>
              </w:rPr>
              <w:t>Por los derechos de refrendo anual de concesión se pagará el 10% sobre el importe a que se refieren las fracciones I y II de este artículo, conforme al tipo de ruta y modalidad de servicio de que se trate, el cual podrá realizarse en dos exhibiciones, la primera en el mes de abril y la segunda en el mes de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0D47"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1227A"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2C233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EC77C" w14:textId="77777777" w:rsidR="00646AC0" w:rsidRPr="00646AC0" w:rsidRDefault="00646AC0">
            <w:pPr>
              <w:pStyle w:val="Prrafodelista"/>
              <w:numPr>
                <w:ilvl w:val="0"/>
                <w:numId w:val="72"/>
              </w:numPr>
              <w:spacing w:after="160"/>
              <w:ind w:left="296" w:hanging="296"/>
              <w:rPr>
                <w:rFonts w:ascii="Verdana" w:hAnsi="Verdana"/>
                <w:sz w:val="20"/>
                <w:szCs w:val="20"/>
              </w:rPr>
            </w:pPr>
            <w:r w:rsidRPr="00646AC0">
              <w:rPr>
                <w:rFonts w:ascii="Verdana" w:hAnsi="Verdana"/>
                <w:sz w:val="20"/>
                <w:szCs w:val="20"/>
              </w:rPr>
              <w:t>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963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AC8B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026804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6D442" w14:textId="77777777" w:rsidR="00646AC0" w:rsidRPr="00646AC0" w:rsidRDefault="00646AC0">
            <w:pPr>
              <w:pStyle w:val="Prrafodelista"/>
              <w:numPr>
                <w:ilvl w:val="0"/>
                <w:numId w:val="72"/>
              </w:numPr>
              <w:spacing w:after="160"/>
              <w:ind w:left="721" w:hanging="709"/>
              <w:rPr>
                <w:rFonts w:ascii="Verdana" w:hAnsi="Verdana"/>
                <w:sz w:val="20"/>
                <w:szCs w:val="20"/>
              </w:rPr>
            </w:pPr>
            <w:r w:rsidRPr="00646AC0">
              <w:rPr>
                <w:rFonts w:ascii="Verdana" w:hAnsi="Verdana"/>
                <w:sz w:val="20"/>
                <w:szCs w:val="20"/>
              </w:rPr>
              <w:t>Por cada verificación físico-mecánica: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9C629"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F919"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15EBC6E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67871" w14:textId="77777777" w:rsidR="00646AC0" w:rsidRPr="00646AC0" w:rsidRDefault="00646AC0">
            <w:pPr>
              <w:pStyle w:val="Prrafodelista"/>
              <w:numPr>
                <w:ilvl w:val="0"/>
                <w:numId w:val="75"/>
              </w:numPr>
              <w:spacing w:after="160"/>
              <w:rPr>
                <w:rFonts w:ascii="Verdana" w:hAnsi="Verdana"/>
                <w:sz w:val="20"/>
                <w:szCs w:val="20"/>
              </w:rPr>
            </w:pPr>
            <w:r w:rsidRPr="00646AC0">
              <w:rPr>
                <w:rFonts w:ascii="Verdana" w:hAnsi="Verdana"/>
                <w:sz w:val="20"/>
                <w:szCs w:val="20"/>
              </w:rPr>
              <w:t>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6CB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$742.04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1F1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2DE993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ABC87" w14:textId="77777777" w:rsidR="00646AC0" w:rsidRPr="00646AC0" w:rsidRDefault="00646AC0">
            <w:pPr>
              <w:pStyle w:val="Prrafodelista"/>
              <w:numPr>
                <w:ilvl w:val="0"/>
                <w:numId w:val="75"/>
              </w:numPr>
              <w:spacing w:after="160"/>
              <w:jc w:val="both"/>
              <w:rPr>
                <w:rFonts w:ascii="Verdana" w:hAnsi="Verdana"/>
                <w:sz w:val="20"/>
                <w:szCs w:val="20"/>
              </w:rPr>
            </w:pPr>
            <w:r w:rsidRPr="00646AC0">
              <w:rPr>
                <w:rFonts w:ascii="Verdana" w:hAnsi="Verdana"/>
                <w:sz w:val="20"/>
                <w:szCs w:val="20"/>
              </w:rPr>
              <w:t>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3F6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FA99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037D75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0A561" w14:textId="77777777" w:rsidR="00646AC0" w:rsidRPr="00646AC0" w:rsidRDefault="00646AC0">
            <w:pPr>
              <w:pStyle w:val="Prrafodelista"/>
              <w:numPr>
                <w:ilvl w:val="0"/>
                <w:numId w:val="72"/>
              </w:numPr>
              <w:spacing w:after="160"/>
              <w:ind w:left="579" w:hanging="567"/>
              <w:jc w:val="both"/>
              <w:rPr>
                <w:rFonts w:ascii="Verdana" w:hAnsi="Verdana"/>
                <w:sz w:val="20"/>
                <w:szCs w:val="20"/>
              </w:rPr>
            </w:pPr>
            <w:r w:rsidRPr="00646AC0">
              <w:rPr>
                <w:rFonts w:ascii="Verdana" w:hAnsi="Verdana"/>
                <w:sz w:val="20"/>
                <w:szCs w:val="20"/>
              </w:rPr>
              <w:t>Por cada verificación físico-mecánica del servicio público de transporte de personas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5E4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E436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2D88D6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48574" w14:textId="77777777" w:rsidR="00646AC0" w:rsidRPr="00646AC0" w:rsidRDefault="00646AC0">
            <w:pPr>
              <w:pStyle w:val="Prrafodelista"/>
              <w:numPr>
                <w:ilvl w:val="0"/>
                <w:numId w:val="72"/>
              </w:numPr>
              <w:spacing w:after="160"/>
              <w:ind w:left="579" w:hanging="567"/>
              <w:jc w:val="both"/>
              <w:rPr>
                <w:rFonts w:ascii="Verdana" w:hAnsi="Verdana"/>
                <w:sz w:val="20"/>
                <w:szCs w:val="20"/>
              </w:rPr>
            </w:pPr>
            <w:r w:rsidRPr="00646AC0">
              <w:rPr>
                <w:rFonts w:ascii="Verdana" w:hAnsi="Verdana"/>
                <w:sz w:val="20"/>
                <w:szCs w:val="20"/>
              </w:rPr>
              <w:t>Por cada verificación físico-mecánica extemporánea: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0B969"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5DE2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CB4D8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ADCBD" w14:textId="77777777" w:rsidR="00646AC0" w:rsidRPr="00646AC0" w:rsidRDefault="00646AC0">
            <w:pPr>
              <w:pStyle w:val="Prrafodelista"/>
              <w:numPr>
                <w:ilvl w:val="0"/>
                <w:numId w:val="76"/>
              </w:numPr>
              <w:spacing w:after="160"/>
              <w:jc w:val="both"/>
              <w:rPr>
                <w:rFonts w:ascii="Verdana" w:hAnsi="Verdana"/>
                <w:sz w:val="20"/>
                <w:szCs w:val="20"/>
              </w:rPr>
            </w:pPr>
            <w:r w:rsidRPr="00646AC0">
              <w:rPr>
                <w:rFonts w:ascii="Verdana" w:hAnsi="Verdana"/>
                <w:sz w:val="20"/>
                <w:szCs w:val="20"/>
              </w:rPr>
              <w:t>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466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$1,238.08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C8E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7FA916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FA244" w14:textId="77777777" w:rsidR="00646AC0" w:rsidRPr="00646AC0" w:rsidRDefault="00646AC0">
            <w:pPr>
              <w:pStyle w:val="Prrafodelista"/>
              <w:numPr>
                <w:ilvl w:val="0"/>
                <w:numId w:val="76"/>
              </w:numPr>
              <w:spacing w:after="160"/>
              <w:jc w:val="both"/>
              <w:rPr>
                <w:rFonts w:ascii="Verdana" w:hAnsi="Verdana"/>
                <w:sz w:val="20"/>
                <w:szCs w:val="20"/>
              </w:rPr>
            </w:pPr>
            <w:r w:rsidRPr="00646AC0">
              <w:rPr>
                <w:rFonts w:ascii="Verdana" w:hAnsi="Verdana"/>
                <w:sz w:val="20"/>
                <w:szCs w:val="20"/>
              </w:rPr>
              <w:t>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0EE6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$432.55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E92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4129AB6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F0F20" w14:textId="77777777" w:rsidR="00646AC0" w:rsidRPr="00646AC0" w:rsidRDefault="00646AC0">
            <w:pPr>
              <w:pStyle w:val="Prrafodelista"/>
              <w:numPr>
                <w:ilvl w:val="0"/>
                <w:numId w:val="72"/>
              </w:numPr>
              <w:spacing w:after="160"/>
              <w:ind w:left="721" w:hanging="721"/>
              <w:jc w:val="both"/>
              <w:rPr>
                <w:rFonts w:ascii="Verdana" w:hAnsi="Verdana"/>
                <w:sz w:val="20"/>
                <w:szCs w:val="20"/>
              </w:rPr>
            </w:pPr>
            <w:r w:rsidRPr="00646AC0">
              <w:rPr>
                <w:rFonts w:ascii="Verdana" w:hAnsi="Verdana"/>
                <w:sz w:val="20"/>
                <w:szCs w:val="20"/>
              </w:rPr>
              <w:lastRenderedPageBreak/>
              <w:t>Por cada verificación físico-mecánica extemporánea por autobús del servicio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EDE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$432.55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AA85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79AF14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1BAD3" w14:textId="77777777" w:rsidR="00646AC0" w:rsidRPr="00646AC0" w:rsidRDefault="00646AC0">
            <w:pPr>
              <w:pStyle w:val="Prrafodelista"/>
              <w:numPr>
                <w:ilvl w:val="0"/>
                <w:numId w:val="72"/>
              </w:numPr>
              <w:spacing w:after="160"/>
              <w:ind w:left="721" w:hanging="709"/>
              <w:jc w:val="both"/>
              <w:rPr>
                <w:rFonts w:ascii="Verdana" w:hAnsi="Verdana"/>
                <w:sz w:val="20"/>
                <w:szCs w:val="20"/>
              </w:rPr>
            </w:pPr>
            <w:r w:rsidRPr="00646AC0">
              <w:rPr>
                <w:rFonts w:ascii="Verdana" w:hAnsi="Verdana"/>
                <w:sz w:val="20"/>
                <w:szCs w:val="20"/>
              </w:rPr>
              <w:t>Trámite anual de enrolamiento de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92F2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F63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29B384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C135D" w14:textId="77777777" w:rsidR="00646AC0" w:rsidRPr="00646AC0" w:rsidRDefault="00646AC0">
            <w:pPr>
              <w:pStyle w:val="Prrafodelista"/>
              <w:numPr>
                <w:ilvl w:val="0"/>
                <w:numId w:val="72"/>
              </w:numPr>
              <w:spacing w:after="160"/>
              <w:ind w:left="721" w:hanging="721"/>
              <w:jc w:val="both"/>
              <w:rPr>
                <w:rFonts w:ascii="Verdana" w:hAnsi="Verdana"/>
                <w:sz w:val="20"/>
                <w:szCs w:val="20"/>
              </w:rPr>
            </w:pPr>
            <w:r w:rsidRPr="00646AC0">
              <w:rPr>
                <w:rFonts w:ascii="Verdana" w:hAnsi="Verdana"/>
                <w:sz w:val="20"/>
                <w:szCs w:val="20"/>
              </w:rPr>
              <w:t>Expedición o reposición de cédula para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B4D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B48E"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1E833F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A458B" w14:textId="77777777" w:rsidR="00646AC0" w:rsidRPr="00646AC0" w:rsidRDefault="00646AC0">
            <w:pPr>
              <w:pStyle w:val="Prrafodelista"/>
              <w:numPr>
                <w:ilvl w:val="0"/>
                <w:numId w:val="72"/>
              </w:numPr>
              <w:spacing w:after="160"/>
              <w:ind w:left="721" w:hanging="709"/>
              <w:jc w:val="both"/>
              <w:rPr>
                <w:rFonts w:ascii="Verdana" w:hAnsi="Verdana"/>
                <w:sz w:val="20"/>
                <w:szCs w:val="20"/>
              </w:rPr>
            </w:pPr>
            <w:r w:rsidRPr="00646AC0">
              <w:rPr>
                <w:rFonts w:ascii="Verdana" w:hAnsi="Verdana"/>
                <w:sz w:val="20"/>
                <w:szCs w:val="20"/>
              </w:rPr>
              <w:t>Revalidación anual o actualización de cédula de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CA3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BE52A"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DB46E0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995AF" w14:textId="77777777" w:rsidR="00646AC0" w:rsidRPr="00646AC0" w:rsidRDefault="00646AC0">
            <w:pPr>
              <w:pStyle w:val="Prrafodelista"/>
              <w:numPr>
                <w:ilvl w:val="0"/>
                <w:numId w:val="72"/>
              </w:numPr>
              <w:spacing w:after="160"/>
              <w:ind w:left="721" w:hanging="709"/>
              <w:jc w:val="both"/>
              <w:rPr>
                <w:rFonts w:ascii="Verdana" w:hAnsi="Verdana"/>
                <w:sz w:val="20"/>
                <w:szCs w:val="20"/>
              </w:rPr>
            </w:pPr>
            <w:r w:rsidRPr="00646AC0">
              <w:rPr>
                <w:rFonts w:ascii="Verdana" w:hAnsi="Verdana"/>
                <w:sz w:val="20"/>
                <w:szCs w:val="20"/>
              </w:rPr>
              <w:t>Anuencia para el establecimiento de sitios de taxis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1A6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2250E"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FBFD1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E5B4F" w14:textId="77777777" w:rsidR="00646AC0" w:rsidRPr="00646AC0" w:rsidRDefault="00646AC0">
            <w:pPr>
              <w:pStyle w:val="Prrafodelista"/>
              <w:numPr>
                <w:ilvl w:val="0"/>
                <w:numId w:val="72"/>
              </w:numPr>
              <w:spacing w:after="160"/>
              <w:ind w:left="721" w:hanging="721"/>
              <w:jc w:val="both"/>
              <w:rPr>
                <w:rFonts w:ascii="Verdana" w:hAnsi="Verdana"/>
                <w:sz w:val="20"/>
                <w:szCs w:val="20"/>
              </w:rPr>
            </w:pPr>
            <w:r w:rsidRPr="00646AC0">
              <w:rPr>
                <w:rFonts w:ascii="Verdana" w:hAnsi="Verdana"/>
                <w:sz w:val="20"/>
                <w:szCs w:val="20"/>
              </w:rPr>
              <w:t>Por uso de estaciones de transferencia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1D232"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A29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A2FC34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1CBC9" w14:textId="77777777" w:rsidR="00646AC0" w:rsidRPr="00646AC0" w:rsidRDefault="00646AC0">
            <w:pPr>
              <w:pStyle w:val="Prrafodelista"/>
              <w:numPr>
                <w:ilvl w:val="0"/>
                <w:numId w:val="77"/>
              </w:numPr>
              <w:spacing w:after="160"/>
              <w:jc w:val="both"/>
              <w:rPr>
                <w:rFonts w:ascii="Verdana" w:hAnsi="Verdana"/>
                <w:sz w:val="20"/>
                <w:szCs w:val="20"/>
              </w:rPr>
            </w:pPr>
            <w:r w:rsidRPr="00646AC0">
              <w:rPr>
                <w:rFonts w:ascii="Verdana" w:hAnsi="Verdana"/>
                <w:sz w:val="20"/>
                <w:szCs w:val="20"/>
              </w:rPr>
              <w:t>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AF3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$14,444.12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B37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5D5D42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7A931" w14:textId="5E89EFEF" w:rsidR="007751E3" w:rsidRPr="007751E3" w:rsidRDefault="00713103" w:rsidP="00D62F3D">
            <w:pPr>
              <w:pStyle w:val="Prrafodelista"/>
              <w:spacing w:after="160"/>
              <w:ind w:left="7"/>
              <w:jc w:val="center"/>
              <w:rPr>
                <w:rFonts w:ascii="Verdana" w:hAnsi="Verdana"/>
                <w:sz w:val="20"/>
                <w:szCs w:val="20"/>
              </w:rPr>
            </w:pPr>
            <w:r>
              <w:rPr>
                <w:rFonts w:ascii="Verdana" w:hAnsi="Verdana"/>
                <w:sz w:val="20"/>
                <w:szCs w:val="20"/>
              </w:rPr>
              <w:t>(FE DE ERRATAS, P.O. 09 DE ENERO DE 2024)</w:t>
            </w:r>
          </w:p>
          <w:p w14:paraId="55628B73" w14:textId="6A1DE784" w:rsidR="00646AC0" w:rsidRPr="00646AC0" w:rsidRDefault="00646AC0">
            <w:pPr>
              <w:pStyle w:val="Prrafodelista"/>
              <w:numPr>
                <w:ilvl w:val="0"/>
                <w:numId w:val="77"/>
              </w:numPr>
              <w:spacing w:after="160"/>
              <w:rPr>
                <w:rFonts w:ascii="Verdana" w:hAnsi="Verdana"/>
                <w:sz w:val="20"/>
                <w:szCs w:val="20"/>
              </w:rPr>
            </w:pPr>
            <w:r w:rsidRPr="00646AC0">
              <w:rPr>
                <w:rFonts w:ascii="Verdana" w:hAnsi="Verdana"/>
                <w:sz w:val="20"/>
                <w:szCs w:val="20"/>
              </w:rPr>
              <w:t>Autobuses de rutas alimentadoras y auxiliares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C28F" w14:textId="77777777" w:rsidR="00E14A36" w:rsidRDefault="00E14A36" w:rsidP="00646AC0">
            <w:pPr>
              <w:spacing w:line="240" w:lineRule="auto"/>
              <w:jc w:val="center"/>
              <w:rPr>
                <w:rFonts w:ascii="Verdana" w:eastAsia="Times New Roman" w:hAnsi="Verdana" w:cs="Arial"/>
                <w:sz w:val="20"/>
                <w:szCs w:val="20"/>
                <w:lang w:eastAsia="es-MX"/>
              </w:rPr>
            </w:pPr>
          </w:p>
          <w:p w14:paraId="408C97C3" w14:textId="13DEACAA"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$7,634.73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8806" w14:textId="77777777" w:rsidR="00E14A36" w:rsidRDefault="00E14A36" w:rsidP="00646AC0">
            <w:pPr>
              <w:spacing w:line="240" w:lineRule="auto"/>
              <w:jc w:val="center"/>
              <w:rPr>
                <w:rFonts w:ascii="Verdana" w:eastAsia="Times New Roman" w:hAnsi="Verdana" w:cs="Arial"/>
                <w:sz w:val="20"/>
                <w:szCs w:val="20"/>
              </w:rPr>
            </w:pPr>
          </w:p>
          <w:p w14:paraId="6CA6FDA3" w14:textId="793EC8C1"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autobús</w:t>
            </w:r>
          </w:p>
        </w:tc>
      </w:tr>
      <w:tr w:rsidR="00646AC0" w:rsidRPr="00646AC0" w14:paraId="0517C25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6BB47" w14:textId="77777777" w:rsidR="00646AC0" w:rsidRPr="00646AC0" w:rsidRDefault="00646AC0" w:rsidP="00646AC0">
            <w:pPr>
              <w:spacing w:line="240" w:lineRule="auto"/>
              <w:ind w:left="721"/>
              <w:jc w:val="both"/>
              <w:rPr>
                <w:rFonts w:ascii="Verdana" w:eastAsia="Times New Roman" w:hAnsi="Verdana" w:cs="Arial"/>
                <w:sz w:val="20"/>
                <w:szCs w:val="20"/>
              </w:rPr>
            </w:pPr>
            <w:r w:rsidRPr="00646AC0">
              <w:rPr>
                <w:rFonts w:ascii="Verdana" w:eastAsia="Times New Roman" w:hAnsi="Verdana" w:cs="Arial"/>
                <w:sz w:val="20"/>
                <w:szCs w:val="20"/>
              </w:rPr>
              <w:t>El pago por el uso de estaciones de transferencia e intermedias podrá realizarse en dos exhibiciones como sigue: 50% en el mes de febrero y el resto en el mes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B6B0F"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F73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0B0409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4FDB9" w14:textId="25559034" w:rsidR="00713103" w:rsidRPr="007751E3" w:rsidRDefault="00713103" w:rsidP="00D62F3D">
            <w:pPr>
              <w:pStyle w:val="Prrafodelista"/>
              <w:spacing w:after="160"/>
              <w:ind w:left="0"/>
              <w:jc w:val="center"/>
              <w:rPr>
                <w:rFonts w:ascii="Verdana" w:hAnsi="Verdana"/>
                <w:sz w:val="20"/>
                <w:szCs w:val="20"/>
              </w:rPr>
            </w:pPr>
            <w:r>
              <w:rPr>
                <w:rFonts w:ascii="Verdana" w:hAnsi="Verdana"/>
                <w:sz w:val="20"/>
                <w:szCs w:val="20"/>
              </w:rPr>
              <w:t>(FE DE ERRATAS, P.O. 09 DE ENERO DE 2024)</w:t>
            </w:r>
          </w:p>
          <w:p w14:paraId="7B885681" w14:textId="2006D75A" w:rsidR="00646AC0" w:rsidRPr="00646AC0" w:rsidRDefault="00646AC0" w:rsidP="00E14A36">
            <w:pPr>
              <w:pStyle w:val="Prrafodelista"/>
              <w:numPr>
                <w:ilvl w:val="0"/>
                <w:numId w:val="72"/>
              </w:numPr>
              <w:spacing w:after="160"/>
              <w:ind w:left="858" w:hanging="851"/>
              <w:jc w:val="both"/>
              <w:rPr>
                <w:rFonts w:ascii="Verdana" w:hAnsi="Verdana"/>
                <w:sz w:val="20"/>
                <w:szCs w:val="20"/>
              </w:rPr>
            </w:pPr>
            <w:r w:rsidRPr="00646AC0">
              <w:rPr>
                <w:rFonts w:ascii="Verdana" w:hAnsi="Verdana"/>
                <w:sz w:val="20"/>
                <w:szCs w:val="20"/>
              </w:rPr>
              <w:t>Dictamen de modificación de horarios, derroteros y flota de una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823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F0219" w14:textId="77777777" w:rsidR="00646AC0" w:rsidRPr="00646AC0" w:rsidRDefault="00646AC0" w:rsidP="00646AC0">
            <w:pPr>
              <w:spacing w:line="240" w:lineRule="auto"/>
              <w:jc w:val="right"/>
              <w:rPr>
                <w:rFonts w:ascii="Verdana" w:eastAsia="Times New Roman" w:hAnsi="Verdana" w:cs="Arial"/>
                <w:sz w:val="20"/>
                <w:szCs w:val="20"/>
              </w:rPr>
            </w:pPr>
          </w:p>
        </w:tc>
      </w:tr>
    </w:tbl>
    <w:p w14:paraId="74A9B917"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2E2E8CF6"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SÉPTIMA </w:t>
      </w:r>
    </w:p>
    <w:p w14:paraId="4AE27888"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SERVICIOS DE TRÁNSITO Y VIALIDAD </w:t>
      </w:r>
    </w:p>
    <w:p w14:paraId="6D36D7F7"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22</w:t>
      </w:r>
      <w:r w:rsidRPr="00646AC0">
        <w:rPr>
          <w:rFonts w:ascii="Verdana" w:hAnsi="Verdana"/>
          <w:b/>
          <w:bCs/>
          <w:sz w:val="20"/>
          <w:szCs w:val="20"/>
        </w:rPr>
        <w:t xml:space="preserve">. </w:t>
      </w:r>
      <w:r w:rsidRPr="00646AC0">
        <w:rPr>
          <w:rFonts w:ascii="Verdana" w:hAnsi="Verdana"/>
          <w:sz w:val="20"/>
          <w:szCs w:val="20"/>
        </w:rPr>
        <w:t>Los derechos por la prestación de los servicios de policía vial se causarán y liquidarán conforme a la siguiente:</w:t>
      </w:r>
    </w:p>
    <w:p w14:paraId="561903F4" w14:textId="77777777" w:rsidR="00BD08EC" w:rsidRPr="00646AC0" w:rsidRDefault="00BD08EC" w:rsidP="00BD08EC">
      <w:pPr>
        <w:pStyle w:val="NormalWeb"/>
        <w:spacing w:after="0"/>
        <w:jc w:val="center"/>
        <w:rPr>
          <w:rFonts w:ascii="Verdana" w:hAnsi="Verdana"/>
          <w:b/>
          <w:bCs/>
          <w:sz w:val="20"/>
          <w:szCs w:val="20"/>
        </w:rPr>
      </w:pPr>
      <w:r w:rsidRPr="00646AC0">
        <w:rPr>
          <w:rFonts w:ascii="Verdana" w:hAnsi="Verdana"/>
          <w:b/>
          <w:bCs/>
          <w:sz w:val="20"/>
          <w:szCs w:val="20"/>
        </w:rPr>
        <w:t>T A R I F A</w:t>
      </w:r>
    </w:p>
    <w:tbl>
      <w:tblPr>
        <w:tblpPr w:leftFromText="141" w:rightFromText="141" w:vertAnchor="page" w:horzAnchor="margin" w:tblpY="1816"/>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19"/>
        <w:gridCol w:w="1276"/>
        <w:gridCol w:w="1393"/>
      </w:tblGrid>
      <w:tr w:rsidR="00494028" w:rsidRPr="00646AC0" w14:paraId="1E78A3BC" w14:textId="77777777" w:rsidTr="00494028">
        <w:tc>
          <w:tcPr>
            <w:tcW w:w="0" w:type="auto"/>
            <w:tcBorders>
              <w:top w:val="single" w:sz="6" w:space="0" w:color="000000"/>
              <w:left w:val="single" w:sz="6" w:space="0" w:color="000000"/>
              <w:bottom w:val="single" w:sz="6" w:space="0" w:color="000000"/>
              <w:right w:val="single" w:sz="6" w:space="0" w:color="000000"/>
            </w:tcBorders>
            <w:vAlign w:val="center"/>
            <w:hideMark/>
          </w:tcPr>
          <w:p w14:paraId="1F5E3392" w14:textId="77777777" w:rsidR="00494028" w:rsidRPr="00646AC0" w:rsidRDefault="00494028">
            <w:pPr>
              <w:pStyle w:val="Prrafodelista"/>
              <w:numPr>
                <w:ilvl w:val="0"/>
                <w:numId w:val="78"/>
              </w:numPr>
              <w:spacing w:after="160"/>
              <w:ind w:left="296" w:hanging="296"/>
              <w:jc w:val="both"/>
              <w:rPr>
                <w:rFonts w:ascii="Verdana" w:hAnsi="Verdana"/>
                <w:sz w:val="20"/>
                <w:szCs w:val="20"/>
              </w:rPr>
            </w:pPr>
            <w:r w:rsidRPr="00646AC0">
              <w:rPr>
                <w:rFonts w:ascii="Verdana" w:hAnsi="Verdana"/>
                <w:sz w:val="20"/>
                <w:szCs w:val="20"/>
              </w:rPr>
              <w:lastRenderedPageBreak/>
              <w:t>Servicios extraordinarios de policía vial,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1CC9" w14:textId="77777777" w:rsidR="00494028" w:rsidRPr="00646AC0" w:rsidRDefault="00494028" w:rsidP="00494028">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466D" w14:textId="77777777" w:rsidR="00494028" w:rsidRPr="00646AC0" w:rsidRDefault="00494028" w:rsidP="00494028">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w:t>
            </w:r>
          </w:p>
        </w:tc>
      </w:tr>
      <w:tr w:rsidR="00494028" w:rsidRPr="00646AC0" w14:paraId="1AEB9222" w14:textId="77777777" w:rsidTr="00494028">
        <w:tc>
          <w:tcPr>
            <w:tcW w:w="0" w:type="auto"/>
            <w:tcBorders>
              <w:top w:val="single" w:sz="6" w:space="0" w:color="000000"/>
              <w:left w:val="single" w:sz="6" w:space="0" w:color="000000"/>
              <w:bottom w:val="single" w:sz="6" w:space="0" w:color="000000"/>
              <w:right w:val="single" w:sz="6" w:space="0" w:color="000000"/>
            </w:tcBorders>
            <w:vAlign w:val="center"/>
            <w:hideMark/>
          </w:tcPr>
          <w:p w14:paraId="152E1880" w14:textId="77777777" w:rsidR="00494028" w:rsidRPr="00646AC0" w:rsidRDefault="00494028">
            <w:pPr>
              <w:pStyle w:val="Prrafodelista"/>
              <w:numPr>
                <w:ilvl w:val="0"/>
                <w:numId w:val="78"/>
              </w:numPr>
              <w:spacing w:after="160"/>
              <w:ind w:left="296" w:hanging="296"/>
              <w:jc w:val="both"/>
              <w:rPr>
                <w:rFonts w:ascii="Verdana" w:hAnsi="Verdana"/>
                <w:sz w:val="20"/>
                <w:szCs w:val="20"/>
              </w:rPr>
            </w:pPr>
            <w:r w:rsidRPr="00646AC0">
              <w:rPr>
                <w:rFonts w:ascii="Verdana" w:hAnsi="Verdana"/>
                <w:sz w:val="20"/>
                <w:szCs w:val="20"/>
              </w:rPr>
              <w:t>Servicios extraordinarios de policía vial,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98A1" w14:textId="77777777" w:rsidR="00494028" w:rsidRPr="00646AC0" w:rsidRDefault="00494028" w:rsidP="00494028">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$1,357.16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21FD2" w14:textId="77777777" w:rsidR="00494028" w:rsidRPr="00646AC0" w:rsidRDefault="00494028" w:rsidP="00494028">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w:t>
            </w:r>
          </w:p>
        </w:tc>
      </w:tr>
      <w:tr w:rsidR="00494028" w:rsidRPr="00646AC0" w14:paraId="2727AEE2" w14:textId="77777777" w:rsidTr="00494028">
        <w:tc>
          <w:tcPr>
            <w:tcW w:w="0" w:type="auto"/>
            <w:tcBorders>
              <w:top w:val="single" w:sz="6" w:space="0" w:color="000000"/>
              <w:left w:val="single" w:sz="6" w:space="0" w:color="000000"/>
              <w:bottom w:val="single" w:sz="6" w:space="0" w:color="000000"/>
              <w:right w:val="single" w:sz="6" w:space="0" w:color="000000"/>
            </w:tcBorders>
            <w:vAlign w:val="center"/>
            <w:hideMark/>
          </w:tcPr>
          <w:p w14:paraId="5A51E9D5" w14:textId="77777777" w:rsidR="00494028" w:rsidRPr="00646AC0" w:rsidRDefault="00494028">
            <w:pPr>
              <w:pStyle w:val="Prrafodelista"/>
              <w:numPr>
                <w:ilvl w:val="0"/>
                <w:numId w:val="78"/>
              </w:numPr>
              <w:spacing w:after="160"/>
              <w:ind w:left="437" w:hanging="437"/>
              <w:rPr>
                <w:rFonts w:ascii="Verdana" w:hAnsi="Verdana"/>
                <w:sz w:val="20"/>
                <w:szCs w:val="20"/>
              </w:rPr>
            </w:pPr>
            <w:r w:rsidRPr="00646AC0">
              <w:rPr>
                <w:rFonts w:ascii="Verdana" w:hAnsi="Verdana"/>
                <w:sz w:val="20"/>
                <w:szCs w:val="20"/>
              </w:rPr>
              <w:t>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7529" w14:textId="77777777" w:rsidR="00494028" w:rsidRPr="00646AC0" w:rsidRDefault="00494028" w:rsidP="00494028">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6522" w14:textId="77777777" w:rsidR="00494028" w:rsidRPr="00646AC0" w:rsidRDefault="00494028" w:rsidP="00494028">
            <w:pPr>
              <w:spacing w:line="240" w:lineRule="auto"/>
              <w:jc w:val="center"/>
              <w:rPr>
                <w:rFonts w:ascii="Verdana" w:eastAsia="Times New Roman" w:hAnsi="Verdana" w:cs="Arial"/>
                <w:sz w:val="20"/>
                <w:szCs w:val="20"/>
              </w:rPr>
            </w:pPr>
          </w:p>
        </w:tc>
      </w:tr>
    </w:tbl>
    <w:p w14:paraId="40E6624A" w14:textId="77777777" w:rsidR="00494028" w:rsidRDefault="00494028" w:rsidP="00646AC0">
      <w:pPr>
        <w:pStyle w:val="NormalWeb"/>
        <w:spacing w:after="0"/>
        <w:ind w:firstLine="851"/>
        <w:jc w:val="both"/>
        <w:rPr>
          <w:rStyle w:val="Textoennegrita"/>
          <w:rFonts w:ascii="Verdana" w:hAnsi="Verdana"/>
          <w:sz w:val="20"/>
          <w:szCs w:val="20"/>
        </w:rPr>
      </w:pPr>
    </w:p>
    <w:p w14:paraId="009AF0E4" w14:textId="386CCC4C"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23</w:t>
      </w:r>
      <w:r w:rsidRPr="00646AC0">
        <w:rPr>
          <w:rFonts w:ascii="Verdana" w:hAnsi="Verdana"/>
          <w:b/>
          <w:bCs/>
          <w:sz w:val="20"/>
          <w:szCs w:val="20"/>
        </w:rPr>
        <w:t>.</w:t>
      </w:r>
      <w:r w:rsidRPr="00646AC0">
        <w:rPr>
          <w:rFonts w:ascii="Verdana" w:hAnsi="Verdana"/>
          <w:sz w:val="20"/>
          <w:szCs w:val="20"/>
        </w:rPr>
        <w:t xml:space="preserve"> Los derechos por la expedición del estudio técnico de impacto vial se pagarán conforme a la siguiente:</w:t>
      </w:r>
    </w:p>
    <w:p w14:paraId="531808E8"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97"/>
        <w:gridCol w:w="1403"/>
      </w:tblGrid>
      <w:tr w:rsidR="00646AC0" w:rsidRPr="00646AC0" w14:paraId="475DB0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AA152" w14:textId="77777777" w:rsidR="00646AC0" w:rsidRPr="00646AC0" w:rsidRDefault="00646AC0">
            <w:pPr>
              <w:pStyle w:val="Prrafodelista"/>
              <w:numPr>
                <w:ilvl w:val="0"/>
                <w:numId w:val="79"/>
              </w:numPr>
              <w:spacing w:after="160"/>
              <w:ind w:left="437" w:hanging="425"/>
              <w:rPr>
                <w:rFonts w:ascii="Verdana" w:hAnsi="Verdana"/>
                <w:sz w:val="20"/>
                <w:szCs w:val="20"/>
              </w:rPr>
            </w:pPr>
            <w:r w:rsidRPr="00646AC0">
              <w:rPr>
                <w:rFonts w:ascii="Verdana" w:hAnsi="Verdana"/>
                <w:sz w:val="20"/>
                <w:szCs w:val="20"/>
              </w:rPr>
              <w:t>Estudio técnico de impacto vial tipo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BA17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$1,016.26</w:t>
            </w:r>
          </w:p>
        </w:tc>
      </w:tr>
      <w:tr w:rsidR="00646AC0" w:rsidRPr="00646AC0" w14:paraId="439C7A4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21514" w14:textId="77777777" w:rsidR="00646AC0" w:rsidRPr="00646AC0" w:rsidRDefault="00646AC0">
            <w:pPr>
              <w:pStyle w:val="Prrafodelista"/>
              <w:numPr>
                <w:ilvl w:val="0"/>
                <w:numId w:val="79"/>
              </w:numPr>
              <w:spacing w:after="160"/>
              <w:ind w:left="579" w:hanging="579"/>
              <w:rPr>
                <w:rFonts w:ascii="Verdana" w:hAnsi="Verdana"/>
                <w:sz w:val="20"/>
                <w:szCs w:val="20"/>
              </w:rPr>
            </w:pPr>
            <w:r w:rsidRPr="00646AC0">
              <w:rPr>
                <w:rFonts w:ascii="Verdana" w:hAnsi="Verdana"/>
                <w:sz w:val="20"/>
                <w:szCs w:val="20"/>
              </w:rPr>
              <w:t>Estudio técnico de impacto vial tipo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98FA"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$4,867.47</w:t>
            </w:r>
          </w:p>
        </w:tc>
      </w:tr>
      <w:tr w:rsidR="00646AC0" w:rsidRPr="00646AC0" w14:paraId="090EC7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BA5E5" w14:textId="77777777" w:rsidR="00646AC0" w:rsidRPr="00646AC0" w:rsidRDefault="00646AC0">
            <w:pPr>
              <w:pStyle w:val="Prrafodelista"/>
              <w:numPr>
                <w:ilvl w:val="0"/>
                <w:numId w:val="79"/>
              </w:numPr>
              <w:spacing w:after="160"/>
              <w:ind w:left="579" w:hanging="567"/>
              <w:rPr>
                <w:rFonts w:ascii="Verdana" w:hAnsi="Verdana"/>
                <w:sz w:val="20"/>
                <w:szCs w:val="20"/>
              </w:rPr>
            </w:pPr>
            <w:r w:rsidRPr="00646AC0">
              <w:rPr>
                <w:rFonts w:ascii="Verdana" w:hAnsi="Verdana"/>
                <w:sz w:val="20"/>
                <w:szCs w:val="20"/>
              </w:rPr>
              <w:t>Estudio técnico de impacto vial tipo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8339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$13,513.28</w:t>
            </w:r>
          </w:p>
        </w:tc>
      </w:tr>
    </w:tbl>
    <w:p w14:paraId="171A58D3" w14:textId="77777777" w:rsidR="00646AC0" w:rsidRPr="00646AC0" w:rsidRDefault="00646AC0" w:rsidP="00646AC0">
      <w:pPr>
        <w:spacing w:line="240" w:lineRule="auto"/>
        <w:jc w:val="both"/>
        <w:rPr>
          <w:rFonts w:ascii="Verdana" w:eastAsia="Times New Roman" w:hAnsi="Verdana" w:cs="Arial"/>
          <w:sz w:val="20"/>
          <w:szCs w:val="20"/>
        </w:rPr>
      </w:pPr>
    </w:p>
    <w:p w14:paraId="68CE676C" w14:textId="77777777" w:rsidR="00646AC0" w:rsidRPr="00646AC0" w:rsidRDefault="00646AC0" w:rsidP="00646AC0">
      <w:pPr>
        <w:pStyle w:val="NormalWeb"/>
        <w:spacing w:after="0"/>
        <w:ind w:firstLine="708"/>
        <w:jc w:val="both"/>
        <w:rPr>
          <w:rFonts w:ascii="Verdana" w:hAnsi="Verdana"/>
          <w:sz w:val="20"/>
          <w:szCs w:val="20"/>
        </w:rPr>
      </w:pPr>
      <w:r w:rsidRPr="00646AC0">
        <w:rPr>
          <w:rFonts w:ascii="Verdana" w:hAnsi="Verdana"/>
          <w:sz w:val="20"/>
          <w:szCs w:val="20"/>
        </w:rPr>
        <w:t>El impacto vial y sus clasificaciones deberán de cumplir con los requisitos y especificaciones técnicas que en materia de movilidad, desarrollo urbano y ordenamiento territorial establezcan los ordenamientos legales.</w:t>
      </w:r>
    </w:p>
    <w:p w14:paraId="3ADFF587"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OCTAVA </w:t>
      </w:r>
    </w:p>
    <w:p w14:paraId="3CDB0BEB" w14:textId="77777777" w:rsidR="00646AC0" w:rsidRPr="00646AC0" w:rsidRDefault="00646AC0" w:rsidP="00646AC0">
      <w:pPr>
        <w:pStyle w:val="NormalWeb"/>
        <w:spacing w:before="0" w:beforeAutospacing="0" w:after="0"/>
        <w:jc w:val="center"/>
        <w:rPr>
          <w:rFonts w:ascii="Verdana" w:hAnsi="Verdana"/>
          <w:sz w:val="20"/>
          <w:szCs w:val="20"/>
        </w:rPr>
      </w:pPr>
      <w:r w:rsidRPr="00646AC0">
        <w:rPr>
          <w:rFonts w:ascii="Verdana" w:hAnsi="Verdana"/>
          <w:b/>
          <w:bCs/>
          <w:sz w:val="20"/>
          <w:szCs w:val="20"/>
        </w:rPr>
        <w:t>SERVICIOS DE ESTACIONAMIENTOS PÚBLICOS</w:t>
      </w:r>
    </w:p>
    <w:p w14:paraId="3A6501F9"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24</w:t>
      </w:r>
      <w:r w:rsidRPr="00646AC0">
        <w:rPr>
          <w:rFonts w:ascii="Verdana" w:hAnsi="Verdana"/>
          <w:b/>
          <w:bCs/>
          <w:sz w:val="20"/>
          <w:szCs w:val="20"/>
        </w:rPr>
        <w:t>.</w:t>
      </w:r>
      <w:r w:rsidRPr="00646AC0">
        <w:rPr>
          <w:rFonts w:ascii="Verdana" w:hAnsi="Verdana"/>
          <w:sz w:val="20"/>
          <w:szCs w:val="20"/>
        </w:rPr>
        <w:t xml:space="preserve"> Los derechos por la prestación del servicio de estacionamientos públicos se causarán y liquidarán por vehículo conforme a la siguiente:</w:t>
      </w:r>
    </w:p>
    <w:p w14:paraId="500991DC"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70"/>
        <w:gridCol w:w="1076"/>
        <w:gridCol w:w="3342"/>
      </w:tblGrid>
      <w:tr w:rsidR="00646AC0" w:rsidRPr="00646AC0" w14:paraId="23A1F6C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D8E0D" w14:textId="77777777" w:rsidR="00646AC0" w:rsidRPr="00646AC0" w:rsidRDefault="00646AC0">
            <w:pPr>
              <w:pStyle w:val="Prrafodelista"/>
              <w:numPr>
                <w:ilvl w:val="0"/>
                <w:numId w:val="80"/>
              </w:numPr>
              <w:spacing w:after="160"/>
              <w:ind w:left="437" w:hanging="425"/>
              <w:rPr>
                <w:rFonts w:ascii="Verdana" w:hAnsi="Verdana"/>
                <w:sz w:val="20"/>
                <w:szCs w:val="20"/>
              </w:rPr>
            </w:pPr>
            <w:r w:rsidRPr="00646AC0">
              <w:rPr>
                <w:rFonts w:ascii="Verdana" w:hAnsi="Verdana"/>
                <w:sz w:val="20"/>
                <w:szCs w:val="20"/>
              </w:rPr>
              <w:t xml:space="preserve">En el estacionamiento </w:t>
            </w:r>
            <w:r w:rsidRPr="00646AC0">
              <w:rPr>
                <w:rFonts w:ascii="Verdana" w:hAnsi="Verdana"/>
                <w:i/>
                <w:iCs/>
                <w:sz w:val="20"/>
                <w:szCs w:val="20"/>
              </w:rPr>
              <w:t>Fundadores</w:t>
            </w:r>
            <w:r w:rsidRPr="00646AC0">
              <w:rPr>
                <w:rFonts w:ascii="Verdana" w:hAnsi="Verdana"/>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3621"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6CA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6C78C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4E02D" w14:textId="77777777" w:rsidR="00646AC0" w:rsidRPr="00646AC0" w:rsidRDefault="00646AC0">
            <w:pPr>
              <w:pStyle w:val="Prrafodelista"/>
              <w:numPr>
                <w:ilvl w:val="0"/>
                <w:numId w:val="81"/>
              </w:numPr>
              <w:spacing w:after="160"/>
              <w:jc w:val="both"/>
              <w:rPr>
                <w:rFonts w:ascii="Verdana" w:hAnsi="Verdana"/>
                <w:sz w:val="20"/>
                <w:szCs w:val="20"/>
              </w:rPr>
            </w:pPr>
            <w:r w:rsidRPr="00646AC0">
              <w:rPr>
                <w:rFonts w:ascii="Verdana" w:hAnsi="Verdana"/>
                <w:sz w:val="20"/>
                <w:szCs w:val="20"/>
              </w:rPr>
              <w:t>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D47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F8C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hora o fracción que exceda de 15 minutos</w:t>
            </w:r>
          </w:p>
        </w:tc>
      </w:tr>
      <w:tr w:rsidR="00646AC0" w:rsidRPr="00646AC0" w14:paraId="14F6A5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E23D1" w14:textId="77777777" w:rsidR="00646AC0" w:rsidRPr="00646AC0" w:rsidRDefault="00646AC0">
            <w:pPr>
              <w:pStyle w:val="Prrafodelista"/>
              <w:numPr>
                <w:ilvl w:val="0"/>
                <w:numId w:val="81"/>
              </w:numPr>
              <w:spacing w:after="160"/>
              <w:jc w:val="both"/>
              <w:rPr>
                <w:rFonts w:ascii="Verdana" w:hAnsi="Verdana"/>
                <w:sz w:val="20"/>
                <w:szCs w:val="20"/>
              </w:rPr>
            </w:pPr>
            <w:r w:rsidRPr="00646AC0">
              <w:rPr>
                <w:rFonts w:ascii="Verdana" w:hAnsi="Verdana"/>
                <w:sz w:val="20"/>
                <w:szCs w:val="20"/>
              </w:rPr>
              <w:t>Pensión diurna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F2F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$689.90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52EF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mensual</w:t>
            </w:r>
          </w:p>
        </w:tc>
      </w:tr>
      <w:tr w:rsidR="00646AC0" w:rsidRPr="00646AC0" w14:paraId="70203D7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034F7" w14:textId="77777777" w:rsidR="00646AC0" w:rsidRPr="00646AC0" w:rsidRDefault="00646AC0">
            <w:pPr>
              <w:pStyle w:val="Prrafodelista"/>
              <w:numPr>
                <w:ilvl w:val="0"/>
                <w:numId w:val="81"/>
              </w:numPr>
              <w:spacing w:after="160"/>
              <w:jc w:val="both"/>
              <w:rPr>
                <w:rFonts w:ascii="Verdana" w:hAnsi="Verdana"/>
                <w:sz w:val="20"/>
                <w:szCs w:val="20"/>
              </w:rPr>
            </w:pPr>
            <w:r w:rsidRPr="00646AC0">
              <w:rPr>
                <w:rFonts w:ascii="Verdana" w:hAnsi="Verdana"/>
                <w:sz w:val="20"/>
                <w:szCs w:val="20"/>
              </w:rPr>
              <w:lastRenderedPageBreak/>
              <w:t>Pensión de 24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D833"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sz w:val="20"/>
                <w:szCs w:val="20"/>
                <w:lang w:eastAsia="es-MX"/>
              </w:rPr>
              <w:t>$913.12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EE8A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mensual</w:t>
            </w:r>
          </w:p>
        </w:tc>
      </w:tr>
      <w:tr w:rsidR="00646AC0" w:rsidRPr="00646AC0" w14:paraId="389A12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3B0B1" w14:textId="77777777" w:rsidR="00646AC0" w:rsidRPr="00646AC0" w:rsidRDefault="00646AC0" w:rsidP="00646AC0">
            <w:pPr>
              <w:spacing w:line="240" w:lineRule="auto"/>
              <w:ind w:left="437"/>
              <w:jc w:val="both"/>
              <w:rPr>
                <w:rFonts w:ascii="Verdana" w:eastAsia="Times New Roman" w:hAnsi="Verdana" w:cs="Arial"/>
                <w:sz w:val="20"/>
                <w:szCs w:val="20"/>
              </w:rPr>
            </w:pPr>
            <w:r w:rsidRPr="00646AC0">
              <w:rPr>
                <w:rFonts w:ascii="Verdana" w:eastAsia="Times New Roman" w:hAnsi="Verdana" w:cs="Arial"/>
                <w:sz w:val="20"/>
                <w:szCs w:val="20"/>
              </w:rPr>
              <w:t>Las bicicletas estarán exentas del pago de estos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267A"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0EA8"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0AA74A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47B4F" w14:textId="77777777" w:rsidR="00646AC0" w:rsidRPr="00646AC0" w:rsidRDefault="00646AC0">
            <w:pPr>
              <w:pStyle w:val="Prrafodelista"/>
              <w:numPr>
                <w:ilvl w:val="0"/>
                <w:numId w:val="80"/>
              </w:numPr>
              <w:spacing w:after="160"/>
              <w:ind w:left="437" w:hanging="437"/>
              <w:rPr>
                <w:rFonts w:ascii="Verdana" w:hAnsi="Verdana"/>
                <w:sz w:val="20"/>
                <w:szCs w:val="20"/>
              </w:rPr>
            </w:pPr>
            <w:r w:rsidRPr="00646AC0">
              <w:rPr>
                <w:rFonts w:ascii="Verdana" w:hAnsi="Verdana"/>
                <w:sz w:val="20"/>
                <w:szCs w:val="20"/>
              </w:rPr>
              <w:t xml:space="preserve">En el estacionamiento </w:t>
            </w:r>
            <w:r w:rsidRPr="00646AC0">
              <w:rPr>
                <w:rFonts w:ascii="Verdana" w:hAnsi="Verdana"/>
                <w:i/>
                <w:iCs/>
                <w:sz w:val="20"/>
                <w:szCs w:val="20"/>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B4AB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E6C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hora o fracción que exceda de 15 minutos</w:t>
            </w:r>
          </w:p>
        </w:tc>
      </w:tr>
      <w:tr w:rsidR="00646AC0" w:rsidRPr="00646AC0" w14:paraId="659BB1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8D0EC" w14:textId="77777777" w:rsidR="00646AC0" w:rsidRPr="00646AC0" w:rsidRDefault="00646AC0">
            <w:pPr>
              <w:pStyle w:val="Prrafodelista"/>
              <w:numPr>
                <w:ilvl w:val="0"/>
                <w:numId w:val="80"/>
              </w:numPr>
              <w:spacing w:after="160"/>
              <w:ind w:left="437" w:hanging="425"/>
              <w:rPr>
                <w:rFonts w:ascii="Verdana" w:hAnsi="Verdana"/>
                <w:sz w:val="20"/>
                <w:szCs w:val="20"/>
              </w:rPr>
            </w:pPr>
            <w:r w:rsidRPr="00646AC0">
              <w:rPr>
                <w:rFonts w:ascii="Verdana" w:hAnsi="Verdana"/>
                <w:sz w:val="20"/>
                <w:szCs w:val="20"/>
              </w:rPr>
              <w:t xml:space="preserve">En el estacionamiento </w:t>
            </w:r>
            <w:r w:rsidRPr="00646AC0">
              <w:rPr>
                <w:rFonts w:ascii="Verdana" w:hAnsi="Verdana"/>
                <w:i/>
                <w:iCs/>
                <w:sz w:val="20"/>
                <w:szCs w:val="20"/>
              </w:rPr>
              <w:t>Tlacuache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3F3C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17D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hora o fracción que exceda de 15 minutos</w:t>
            </w:r>
          </w:p>
        </w:tc>
      </w:tr>
      <w:tr w:rsidR="00646AC0" w:rsidRPr="00646AC0" w14:paraId="227113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B3AFF" w14:textId="77777777" w:rsidR="00646AC0" w:rsidRPr="00646AC0" w:rsidRDefault="00646AC0">
            <w:pPr>
              <w:pStyle w:val="Prrafodelista"/>
              <w:numPr>
                <w:ilvl w:val="0"/>
                <w:numId w:val="80"/>
              </w:numPr>
              <w:spacing w:after="160"/>
              <w:ind w:left="437" w:hanging="425"/>
              <w:jc w:val="both"/>
              <w:rPr>
                <w:rFonts w:ascii="Verdana" w:hAnsi="Verdana"/>
                <w:sz w:val="20"/>
                <w:szCs w:val="20"/>
              </w:rPr>
            </w:pPr>
            <w:r w:rsidRPr="00646AC0">
              <w:rPr>
                <w:rFonts w:ascii="Verdana" w:hAnsi="Verdana"/>
                <w:sz w:val="20"/>
                <w:szCs w:val="20"/>
              </w:rPr>
              <w:t xml:space="preserve">En el estacionamiento </w:t>
            </w:r>
            <w:r w:rsidRPr="00646AC0">
              <w:rPr>
                <w:rFonts w:ascii="Verdana" w:hAnsi="Verdana"/>
                <w:i/>
                <w:iCs/>
                <w:sz w:val="20"/>
                <w:szCs w:val="20"/>
              </w:rPr>
              <w:t>Mercado Aldama</w:t>
            </w:r>
            <w:r w:rsidRPr="00646AC0">
              <w:rPr>
                <w:rFonts w:ascii="Verdana" w:hAnsi="Verdana"/>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0E9E"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B644"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B9B9D3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B323F" w14:textId="77777777" w:rsidR="00646AC0" w:rsidRPr="00646AC0" w:rsidRDefault="00646AC0">
            <w:pPr>
              <w:pStyle w:val="Prrafodelista"/>
              <w:numPr>
                <w:ilvl w:val="0"/>
                <w:numId w:val="82"/>
              </w:numPr>
              <w:spacing w:after="160"/>
              <w:rPr>
                <w:rFonts w:ascii="Verdana" w:hAnsi="Verdana"/>
                <w:sz w:val="20"/>
                <w:szCs w:val="20"/>
              </w:rPr>
            </w:pPr>
            <w:r w:rsidRPr="00646AC0">
              <w:rPr>
                <w:rFonts w:ascii="Verdana" w:hAnsi="Verdana"/>
                <w:sz w:val="20"/>
                <w:szCs w:val="20"/>
              </w:rPr>
              <w:t>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998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35B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hora o fracción que exceda de 15 minutos</w:t>
            </w:r>
          </w:p>
        </w:tc>
      </w:tr>
      <w:tr w:rsidR="00646AC0" w:rsidRPr="00646AC0" w14:paraId="5FC584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BA6CA" w14:textId="77777777" w:rsidR="00646AC0" w:rsidRPr="00646AC0" w:rsidRDefault="00646AC0">
            <w:pPr>
              <w:pStyle w:val="Prrafodelista"/>
              <w:numPr>
                <w:ilvl w:val="0"/>
                <w:numId w:val="82"/>
              </w:numPr>
              <w:spacing w:after="160"/>
              <w:rPr>
                <w:rFonts w:ascii="Verdana" w:hAnsi="Verdana"/>
                <w:sz w:val="20"/>
                <w:szCs w:val="20"/>
              </w:rPr>
            </w:pPr>
            <w:r w:rsidRPr="00646AC0">
              <w:rPr>
                <w:rFonts w:ascii="Verdana" w:hAnsi="Verdana"/>
                <w:sz w:val="20"/>
                <w:szCs w:val="20"/>
              </w:rPr>
              <w:t>Pensión nocturna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82C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D02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mensual</w:t>
            </w:r>
          </w:p>
        </w:tc>
      </w:tr>
    </w:tbl>
    <w:p w14:paraId="376B201C"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0863E021" w14:textId="77777777" w:rsidR="00494028" w:rsidRDefault="00494028" w:rsidP="00646AC0">
      <w:pPr>
        <w:spacing w:after="0" w:line="240" w:lineRule="auto"/>
        <w:jc w:val="center"/>
        <w:rPr>
          <w:rStyle w:val="Textoennegrita"/>
          <w:rFonts w:ascii="Verdana" w:eastAsia="Times New Roman" w:hAnsi="Verdana" w:cs="Arial"/>
          <w:sz w:val="20"/>
          <w:szCs w:val="20"/>
        </w:rPr>
      </w:pPr>
    </w:p>
    <w:p w14:paraId="23BBB381" w14:textId="3384CAC6"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NOVENA</w:t>
      </w:r>
    </w:p>
    <w:p w14:paraId="72E233D4"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SERVICIOS DE ASISTENCIA Y SALUD </w:t>
      </w:r>
      <w:r w:rsidRPr="00646AC0">
        <w:rPr>
          <w:rFonts w:ascii="Verdana" w:eastAsia="Times New Roman" w:hAnsi="Verdana" w:cs="Arial"/>
          <w:b/>
          <w:bCs/>
          <w:sz w:val="20"/>
          <w:szCs w:val="20"/>
        </w:rPr>
        <w:t>PÚBLICA</w:t>
      </w:r>
    </w:p>
    <w:p w14:paraId="5B824402" w14:textId="77777777" w:rsidR="00646AC0" w:rsidRPr="00646AC0" w:rsidRDefault="00646AC0" w:rsidP="00646AC0">
      <w:pPr>
        <w:pStyle w:val="NormalWeb"/>
        <w:spacing w:after="0"/>
        <w:ind w:firstLine="708"/>
        <w:jc w:val="both"/>
        <w:rPr>
          <w:rFonts w:ascii="Verdana" w:hAnsi="Verdana"/>
          <w:sz w:val="20"/>
          <w:szCs w:val="20"/>
        </w:rPr>
      </w:pPr>
      <w:r w:rsidRPr="00646AC0">
        <w:rPr>
          <w:rStyle w:val="Textoennegrita"/>
          <w:rFonts w:ascii="Verdana" w:hAnsi="Verdana"/>
          <w:sz w:val="20"/>
          <w:szCs w:val="20"/>
        </w:rPr>
        <w:t xml:space="preserve">Artículo 25. </w:t>
      </w:r>
      <w:r w:rsidRPr="00646AC0">
        <w:rPr>
          <w:rFonts w:ascii="Verdana" w:hAnsi="Verdana"/>
          <w:sz w:val="20"/>
          <w:szCs w:val="20"/>
        </w:rPr>
        <w:t>Los derechos por la prestación de los servicios de asistencia y salud pública se causarán y liquidarán de conformidad con la siguiente:</w:t>
      </w:r>
    </w:p>
    <w:p w14:paraId="2F77F2FE"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47"/>
        <w:gridCol w:w="1076"/>
        <w:gridCol w:w="1680"/>
      </w:tblGrid>
      <w:tr w:rsidR="00646AC0" w:rsidRPr="00646AC0" w14:paraId="3D90588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1D430" w14:textId="77777777" w:rsidR="00646AC0" w:rsidRPr="00646AC0" w:rsidRDefault="00646AC0">
            <w:pPr>
              <w:pStyle w:val="Prrafodelista"/>
              <w:numPr>
                <w:ilvl w:val="0"/>
                <w:numId w:val="38"/>
              </w:numPr>
              <w:spacing w:after="160"/>
              <w:ind w:left="291" w:hanging="291"/>
              <w:rPr>
                <w:rFonts w:ascii="Verdana" w:hAnsi="Verdana"/>
                <w:sz w:val="20"/>
                <w:szCs w:val="20"/>
              </w:rPr>
            </w:pPr>
            <w:r w:rsidRPr="00646AC0">
              <w:rPr>
                <w:rFonts w:ascii="Verdana" w:hAnsi="Verdana"/>
                <w:sz w:val="20"/>
                <w:szCs w:val="20"/>
              </w:rPr>
              <w:t>Certificado médico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60E1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EA8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certificado</w:t>
            </w:r>
          </w:p>
        </w:tc>
      </w:tr>
      <w:tr w:rsidR="00646AC0" w:rsidRPr="00646AC0" w14:paraId="07CCE2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0BC7B" w14:textId="77777777" w:rsidR="00646AC0" w:rsidRPr="00646AC0" w:rsidRDefault="00646AC0">
            <w:pPr>
              <w:pStyle w:val="Prrafodelista"/>
              <w:numPr>
                <w:ilvl w:val="0"/>
                <w:numId w:val="38"/>
              </w:numPr>
              <w:spacing w:after="160"/>
              <w:ind w:left="291" w:hanging="291"/>
              <w:rPr>
                <w:rFonts w:ascii="Verdana" w:hAnsi="Verdana"/>
                <w:sz w:val="20"/>
                <w:szCs w:val="20"/>
              </w:rPr>
            </w:pPr>
            <w:r w:rsidRPr="00646AC0">
              <w:rPr>
                <w:rFonts w:ascii="Verdana" w:hAnsi="Verdana"/>
                <w:sz w:val="20"/>
                <w:szCs w:val="20"/>
              </w:rPr>
              <w:t xml:space="preserve">Consulta médica en consultorios de salud integral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B68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AFA3"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96C2F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80E46" w14:textId="77777777" w:rsidR="00646AC0" w:rsidRPr="00646AC0" w:rsidRDefault="00646AC0">
            <w:pPr>
              <w:pStyle w:val="Prrafodelista"/>
              <w:numPr>
                <w:ilvl w:val="0"/>
                <w:numId w:val="38"/>
              </w:numPr>
              <w:spacing w:after="160"/>
              <w:ind w:left="432" w:hanging="432"/>
              <w:rPr>
                <w:rFonts w:ascii="Verdana" w:hAnsi="Verdana"/>
                <w:sz w:val="20"/>
                <w:szCs w:val="20"/>
              </w:rPr>
            </w:pPr>
            <w:r w:rsidRPr="00646AC0">
              <w:rPr>
                <w:rFonts w:ascii="Verdana" w:hAnsi="Verdana"/>
                <w:sz w:val="20"/>
                <w:szCs w:val="20"/>
              </w:rPr>
              <w:t>Consulta psicológica individual, familiar o de pareja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86B9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8495" w14:textId="77777777" w:rsidR="00646AC0" w:rsidRPr="00646AC0" w:rsidRDefault="00646AC0" w:rsidP="00646AC0">
            <w:pPr>
              <w:spacing w:line="240" w:lineRule="auto"/>
              <w:jc w:val="center"/>
              <w:rPr>
                <w:rFonts w:ascii="Verdana" w:eastAsia="Times New Roman" w:hAnsi="Verdana" w:cs="Arial"/>
                <w:sz w:val="20"/>
                <w:szCs w:val="20"/>
              </w:rPr>
            </w:pPr>
          </w:p>
        </w:tc>
      </w:tr>
    </w:tbl>
    <w:p w14:paraId="7665617C"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2A59C4EA" w14:textId="77777777" w:rsidR="00646AC0" w:rsidRDefault="00646AC0">
      <w:pPr>
        <w:pStyle w:val="NormalWeb"/>
        <w:numPr>
          <w:ilvl w:val="0"/>
          <w:numId w:val="38"/>
        </w:numPr>
        <w:spacing w:before="0" w:beforeAutospacing="0" w:after="0" w:afterAutospacing="0"/>
        <w:ind w:left="709" w:hanging="567"/>
        <w:jc w:val="both"/>
        <w:rPr>
          <w:rFonts w:ascii="Verdana" w:hAnsi="Verdana"/>
          <w:sz w:val="20"/>
          <w:szCs w:val="20"/>
        </w:rPr>
      </w:pPr>
      <w:r w:rsidRPr="00646AC0">
        <w:rPr>
          <w:rFonts w:ascii="Verdana" w:hAnsi="Verdana"/>
          <w:sz w:val="20"/>
          <w:szCs w:val="20"/>
        </w:rPr>
        <w:t>Servicios prestados en materia dental en las unidades móviles:</w:t>
      </w:r>
    </w:p>
    <w:p w14:paraId="2AFC7E44" w14:textId="77777777" w:rsidR="00494028" w:rsidRPr="00646AC0" w:rsidRDefault="00494028" w:rsidP="00494028">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66"/>
        <w:gridCol w:w="949"/>
      </w:tblGrid>
      <w:tr w:rsidR="00646AC0" w:rsidRPr="00646AC0" w14:paraId="4426FC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40A04" w14:textId="77777777" w:rsidR="00646AC0" w:rsidRPr="00646AC0" w:rsidRDefault="00646AC0">
            <w:pPr>
              <w:pStyle w:val="Prrafodelista"/>
              <w:numPr>
                <w:ilvl w:val="0"/>
                <w:numId w:val="39"/>
              </w:numPr>
              <w:spacing w:after="160"/>
              <w:ind w:left="291" w:hanging="291"/>
              <w:rPr>
                <w:rFonts w:ascii="Verdana" w:hAnsi="Verdana"/>
                <w:sz w:val="20"/>
                <w:szCs w:val="20"/>
              </w:rPr>
            </w:pPr>
            <w:r w:rsidRPr="00646AC0">
              <w:rPr>
                <w:rFonts w:ascii="Verdana" w:hAnsi="Verdana"/>
                <w:sz w:val="20"/>
                <w:szCs w:val="20"/>
              </w:rPr>
              <w:t>Consulta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1207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$32.95</w:t>
            </w:r>
          </w:p>
        </w:tc>
      </w:tr>
      <w:tr w:rsidR="00646AC0" w:rsidRPr="00646AC0" w14:paraId="38A537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74579" w14:textId="77777777" w:rsidR="00646AC0" w:rsidRPr="00646AC0" w:rsidRDefault="00646AC0">
            <w:pPr>
              <w:pStyle w:val="Prrafodelista"/>
              <w:numPr>
                <w:ilvl w:val="0"/>
                <w:numId w:val="39"/>
              </w:numPr>
              <w:spacing w:after="160"/>
              <w:ind w:left="291" w:hanging="284"/>
              <w:rPr>
                <w:rFonts w:ascii="Verdana" w:hAnsi="Verdana"/>
                <w:sz w:val="20"/>
                <w:szCs w:val="20"/>
              </w:rPr>
            </w:pPr>
            <w:r w:rsidRPr="00646AC0">
              <w:rPr>
                <w:rFonts w:ascii="Verdana" w:hAnsi="Verdana"/>
                <w:sz w:val="20"/>
                <w:szCs w:val="20"/>
              </w:rPr>
              <w:lastRenderedPageBreak/>
              <w:t>Resina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EC4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$86.47</w:t>
            </w:r>
          </w:p>
        </w:tc>
      </w:tr>
      <w:tr w:rsidR="00646AC0" w:rsidRPr="00646AC0" w14:paraId="5318B7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EB080" w14:textId="77777777" w:rsidR="00646AC0" w:rsidRPr="00646AC0" w:rsidRDefault="00646AC0">
            <w:pPr>
              <w:pStyle w:val="Prrafodelista"/>
              <w:numPr>
                <w:ilvl w:val="0"/>
                <w:numId w:val="39"/>
              </w:numPr>
              <w:spacing w:after="160"/>
              <w:ind w:left="291" w:hanging="291"/>
              <w:rPr>
                <w:rFonts w:ascii="Verdana" w:hAnsi="Verdana"/>
                <w:sz w:val="20"/>
                <w:szCs w:val="20"/>
              </w:rPr>
            </w:pPr>
            <w:r w:rsidRPr="00646AC0">
              <w:rPr>
                <w:rFonts w:ascii="Verdana" w:hAnsi="Verdana"/>
                <w:sz w:val="20"/>
                <w:szCs w:val="20"/>
              </w:rPr>
              <w:t>Cementado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E39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$51.89</w:t>
            </w:r>
          </w:p>
        </w:tc>
      </w:tr>
      <w:tr w:rsidR="00646AC0" w:rsidRPr="00646AC0" w14:paraId="6D1605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53077" w14:textId="77777777" w:rsidR="00646AC0" w:rsidRPr="00646AC0" w:rsidRDefault="00646AC0">
            <w:pPr>
              <w:pStyle w:val="Prrafodelista"/>
              <w:numPr>
                <w:ilvl w:val="0"/>
                <w:numId w:val="39"/>
              </w:numPr>
              <w:spacing w:after="160"/>
              <w:ind w:left="432" w:hanging="432"/>
              <w:rPr>
                <w:rFonts w:ascii="Verdana" w:hAnsi="Verdana"/>
                <w:sz w:val="20"/>
                <w:szCs w:val="20"/>
              </w:rPr>
            </w:pPr>
            <w:r w:rsidRPr="00646AC0">
              <w:rPr>
                <w:rFonts w:ascii="Verdana" w:hAnsi="Verdana"/>
                <w:sz w:val="20"/>
                <w:szCs w:val="20"/>
              </w:rPr>
              <w:t>Curación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1452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$51.89</w:t>
            </w:r>
          </w:p>
        </w:tc>
      </w:tr>
      <w:tr w:rsidR="00646AC0" w:rsidRPr="00646AC0" w14:paraId="6F4FE3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13C6A" w14:textId="77777777" w:rsidR="00646AC0" w:rsidRPr="00646AC0" w:rsidRDefault="00646AC0">
            <w:pPr>
              <w:pStyle w:val="Prrafodelista"/>
              <w:numPr>
                <w:ilvl w:val="0"/>
                <w:numId w:val="39"/>
              </w:numPr>
              <w:spacing w:after="160"/>
              <w:ind w:left="432" w:hanging="432"/>
              <w:rPr>
                <w:rFonts w:ascii="Verdana" w:hAnsi="Verdana"/>
                <w:sz w:val="20"/>
                <w:szCs w:val="20"/>
              </w:rPr>
            </w:pPr>
            <w:r w:rsidRPr="00646AC0">
              <w:rPr>
                <w:rFonts w:ascii="Verdana" w:hAnsi="Verdana"/>
                <w:sz w:val="20"/>
                <w:szCs w:val="20"/>
              </w:rPr>
              <w:t>Limpieza dental con curetaje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757C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lang w:eastAsia="es-MX"/>
              </w:rPr>
              <w:t>$86.47</w:t>
            </w:r>
          </w:p>
        </w:tc>
      </w:tr>
      <w:tr w:rsidR="00646AC0" w:rsidRPr="00646AC0" w14:paraId="03C0504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35211" w14:textId="77777777" w:rsidR="00646AC0" w:rsidRPr="00646AC0" w:rsidRDefault="00646AC0">
            <w:pPr>
              <w:pStyle w:val="Prrafodelista"/>
              <w:numPr>
                <w:ilvl w:val="0"/>
                <w:numId w:val="39"/>
              </w:numPr>
              <w:spacing w:after="160"/>
              <w:ind w:left="432" w:hanging="425"/>
              <w:rPr>
                <w:rFonts w:ascii="Verdana" w:hAnsi="Verdana"/>
                <w:sz w:val="20"/>
                <w:szCs w:val="20"/>
              </w:rPr>
            </w:pPr>
            <w:r w:rsidRPr="00646AC0">
              <w:rPr>
                <w:rFonts w:ascii="Verdana" w:hAnsi="Verdana"/>
                <w:sz w:val="20"/>
                <w:szCs w:val="20"/>
              </w:rPr>
              <w:t>Extracción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364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$51.89</w:t>
            </w:r>
          </w:p>
        </w:tc>
      </w:tr>
    </w:tbl>
    <w:p w14:paraId="75179CB5" w14:textId="77777777" w:rsidR="00646AC0" w:rsidRPr="00646AC0" w:rsidRDefault="00646AC0" w:rsidP="00646AC0">
      <w:pPr>
        <w:pStyle w:val="NormalWeb"/>
        <w:spacing w:after="0"/>
        <w:ind w:left="567"/>
        <w:jc w:val="both"/>
        <w:rPr>
          <w:rFonts w:ascii="Verdana" w:hAnsi="Verdana"/>
          <w:sz w:val="20"/>
          <w:szCs w:val="20"/>
        </w:rPr>
      </w:pPr>
      <w:r w:rsidRPr="00646AC0">
        <w:rPr>
          <w:rFonts w:ascii="Verdana" w:hAnsi="Verdana"/>
          <w:sz w:val="20"/>
          <w:szCs w:val="20"/>
        </w:rPr>
        <w:t>Cuando los servicios a que se refiere esta fracción se presten a niños menores de dieciséis años y adultos mayores, se exentarán del costo por los servicios en materia dental.</w:t>
      </w:r>
    </w:p>
    <w:p w14:paraId="25E3C8F6" w14:textId="77777777" w:rsidR="00646AC0" w:rsidRPr="00646AC0" w:rsidRDefault="00646AC0">
      <w:pPr>
        <w:pStyle w:val="NormalWeb"/>
        <w:numPr>
          <w:ilvl w:val="0"/>
          <w:numId w:val="38"/>
        </w:numPr>
        <w:spacing w:before="0" w:beforeAutospacing="0" w:after="0" w:afterAutospacing="0"/>
        <w:ind w:left="709" w:hanging="709"/>
        <w:jc w:val="both"/>
        <w:rPr>
          <w:rFonts w:ascii="Verdana" w:hAnsi="Verdana"/>
          <w:sz w:val="20"/>
          <w:szCs w:val="20"/>
        </w:rPr>
      </w:pPr>
      <w:r w:rsidRPr="00646AC0">
        <w:rPr>
          <w:rFonts w:ascii="Verdana" w:hAnsi="Verdana"/>
          <w:sz w:val="20"/>
          <w:szCs w:val="20"/>
        </w:rPr>
        <w:t>Los servicios prestados en materia del centro de control y bienestar animal:</w:t>
      </w:r>
    </w:p>
    <w:p w14:paraId="2EA14CED"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59"/>
        <w:gridCol w:w="1076"/>
        <w:gridCol w:w="906"/>
      </w:tblGrid>
      <w:tr w:rsidR="00646AC0" w:rsidRPr="00646AC0" w14:paraId="4736F5C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0E57A"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Por observación del animal agresor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0812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0E3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diarios</w:t>
            </w:r>
          </w:p>
        </w:tc>
      </w:tr>
      <w:tr w:rsidR="00646AC0" w:rsidRPr="00646AC0" w14:paraId="7E2498F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0A9CB"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Por disposición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8EF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E5DE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89701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E25B5" w14:textId="77777777" w:rsidR="00646AC0" w:rsidRPr="00646AC0" w:rsidRDefault="00646AC0">
            <w:pPr>
              <w:pStyle w:val="Prrafodelista"/>
              <w:numPr>
                <w:ilvl w:val="0"/>
                <w:numId w:val="83"/>
              </w:numPr>
              <w:spacing w:after="160"/>
              <w:jc w:val="both"/>
              <w:rPr>
                <w:rFonts w:ascii="Verdana" w:hAnsi="Verdana"/>
                <w:sz w:val="20"/>
                <w:szCs w:val="20"/>
              </w:rPr>
            </w:pPr>
            <w:r w:rsidRPr="00646AC0">
              <w:rPr>
                <w:rFonts w:ascii="Verdana" w:hAnsi="Verdana"/>
                <w:sz w:val="20"/>
                <w:szCs w:val="20"/>
              </w:rPr>
              <w:t>Por disposición del animal para análisis de rabia en laboratorio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97E14"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7945"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4E555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C9C49"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Por pensión de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550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52A5"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diarios</w:t>
            </w:r>
          </w:p>
        </w:tc>
      </w:tr>
      <w:tr w:rsidR="00646AC0" w:rsidRPr="00646AC0" w14:paraId="1017528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8012B"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Por sacrificio de animal con sobredosis de barbitúricos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949A"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CAD0"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D1F72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4B02B"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Por esterilización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604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4500A"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A98026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56876"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Por desparasitación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663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EFC75"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EA4C3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1D4FC" w14:textId="77777777" w:rsidR="00646AC0" w:rsidRPr="00646AC0" w:rsidRDefault="00646AC0">
            <w:pPr>
              <w:pStyle w:val="Prrafodelista"/>
              <w:numPr>
                <w:ilvl w:val="0"/>
                <w:numId w:val="84"/>
              </w:numPr>
              <w:spacing w:after="160"/>
              <w:ind w:firstLine="1"/>
              <w:rPr>
                <w:rFonts w:ascii="Verdana" w:hAnsi="Verdana"/>
                <w:sz w:val="20"/>
                <w:szCs w:val="20"/>
              </w:rPr>
            </w:pPr>
            <w:r w:rsidRPr="00646AC0">
              <w:rPr>
                <w:rFonts w:ascii="Verdana" w:hAnsi="Verdana"/>
                <w:sz w:val="20"/>
                <w:szCs w:val="20"/>
              </w:rPr>
              <w:t>Endoparásitos y ectoparásitos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82AA"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99A9"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6E8A92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A4767" w14:textId="77777777" w:rsidR="00646AC0" w:rsidRPr="00646AC0" w:rsidRDefault="00646AC0">
            <w:pPr>
              <w:pStyle w:val="Prrafodelista"/>
              <w:numPr>
                <w:ilvl w:val="0"/>
                <w:numId w:val="84"/>
              </w:numPr>
              <w:spacing w:after="160"/>
              <w:ind w:firstLine="1"/>
              <w:rPr>
                <w:rFonts w:ascii="Verdana" w:hAnsi="Verdana"/>
                <w:sz w:val="20"/>
                <w:szCs w:val="20"/>
              </w:rPr>
            </w:pPr>
            <w:r w:rsidRPr="00646AC0">
              <w:rPr>
                <w:rFonts w:ascii="Verdana" w:hAnsi="Verdana"/>
                <w:sz w:val="20"/>
                <w:szCs w:val="20"/>
              </w:rPr>
              <w:t>Endoparásitos por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F83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EA06"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95E991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67D5A"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Consulta veterinaria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BF1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7D37"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FAD5F7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4200F"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lastRenderedPageBreak/>
              <w:t>Cirugía menor mastectomía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C07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$754.27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B112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1E94F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4BD83"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 xml:space="preserve">Cirugía menor </w:t>
            </w:r>
            <w:proofErr w:type="spellStart"/>
            <w:r w:rsidRPr="00646AC0">
              <w:rPr>
                <w:rFonts w:ascii="Verdana" w:hAnsi="Verdana"/>
                <w:sz w:val="20"/>
                <w:szCs w:val="20"/>
              </w:rPr>
              <w:t>exceresis</w:t>
            </w:r>
            <w:proofErr w:type="spellEnd"/>
            <w:r w:rsidRPr="00646AC0">
              <w:rPr>
                <w:rFonts w:ascii="Verdana" w:hAnsi="Verdana"/>
                <w:sz w:val="20"/>
                <w:szCs w:val="20"/>
              </w:rPr>
              <w:t xml:space="preserve"> de glándula nictitante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71D8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4ED89"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6E1261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40F17"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Certificado médico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3E88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D827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64BA4F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2F3F0"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Curación 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168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E18C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24C0D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AE7AE" w14:textId="77777777" w:rsidR="00646AC0" w:rsidRPr="00646AC0" w:rsidRDefault="00646AC0">
            <w:pPr>
              <w:pStyle w:val="Prrafodelista"/>
              <w:numPr>
                <w:ilvl w:val="0"/>
                <w:numId w:val="83"/>
              </w:numPr>
              <w:spacing w:after="160"/>
              <w:rPr>
                <w:rFonts w:ascii="Verdana" w:hAnsi="Verdana"/>
                <w:sz w:val="20"/>
                <w:szCs w:val="20"/>
              </w:rPr>
            </w:pPr>
            <w:r w:rsidRPr="00646AC0">
              <w:rPr>
                <w:rFonts w:ascii="Verdana" w:hAnsi="Verdana"/>
                <w:sz w:val="20"/>
                <w:szCs w:val="20"/>
              </w:rPr>
              <w:t>Curación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EA0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D1D5B" w14:textId="77777777" w:rsidR="00646AC0" w:rsidRPr="00646AC0" w:rsidRDefault="00646AC0" w:rsidP="00646AC0">
            <w:pPr>
              <w:spacing w:line="240" w:lineRule="auto"/>
              <w:jc w:val="right"/>
              <w:rPr>
                <w:rFonts w:ascii="Verdana" w:eastAsia="Times New Roman" w:hAnsi="Verdana" w:cs="Arial"/>
                <w:sz w:val="20"/>
                <w:szCs w:val="20"/>
              </w:rPr>
            </w:pPr>
          </w:p>
        </w:tc>
      </w:tr>
    </w:tbl>
    <w:p w14:paraId="5B31D9C4" w14:textId="77777777" w:rsidR="00494028" w:rsidRDefault="00494028" w:rsidP="00494028">
      <w:pPr>
        <w:pStyle w:val="NormalWeb"/>
        <w:spacing w:before="0" w:beforeAutospacing="0" w:after="0" w:afterAutospacing="0"/>
        <w:ind w:left="567"/>
        <w:jc w:val="both"/>
        <w:rPr>
          <w:rFonts w:ascii="Verdana" w:hAnsi="Verdana"/>
          <w:sz w:val="20"/>
          <w:szCs w:val="20"/>
        </w:rPr>
      </w:pPr>
    </w:p>
    <w:p w14:paraId="61A1D4DE" w14:textId="0029B5D8" w:rsidR="00646AC0" w:rsidRDefault="00646AC0">
      <w:pPr>
        <w:pStyle w:val="NormalWeb"/>
        <w:numPr>
          <w:ilvl w:val="0"/>
          <w:numId w:val="38"/>
        </w:numPr>
        <w:spacing w:before="0" w:beforeAutospacing="0" w:after="0" w:afterAutospacing="0"/>
        <w:ind w:left="567" w:hanging="425"/>
        <w:jc w:val="both"/>
        <w:rPr>
          <w:rFonts w:ascii="Verdana" w:hAnsi="Verdana"/>
          <w:sz w:val="20"/>
          <w:szCs w:val="20"/>
        </w:rPr>
      </w:pPr>
      <w:r w:rsidRPr="00646AC0">
        <w:rPr>
          <w:rFonts w:ascii="Verdana" w:hAnsi="Verdana"/>
          <w:sz w:val="20"/>
          <w:szCs w:val="20"/>
        </w:rPr>
        <w:t>Servicios de rehabilitación prestados por el Sistema para el Desarrollo Integral de la Familia en el municipio de León, Guanajuato:</w:t>
      </w:r>
    </w:p>
    <w:p w14:paraId="034EC6B5" w14:textId="77777777" w:rsidR="00494028" w:rsidRPr="00646AC0" w:rsidRDefault="00494028" w:rsidP="00494028">
      <w:pPr>
        <w:pStyle w:val="NormalWeb"/>
        <w:spacing w:before="0" w:beforeAutospacing="0" w:after="0" w:afterAutospacing="0"/>
        <w:ind w:left="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11"/>
        <w:gridCol w:w="1276"/>
      </w:tblGrid>
      <w:tr w:rsidR="00646AC0" w:rsidRPr="00646AC0" w14:paraId="04BE07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03E97"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D69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$372.57</w:t>
            </w:r>
          </w:p>
        </w:tc>
      </w:tr>
      <w:tr w:rsidR="00646AC0" w:rsidRPr="00646AC0" w14:paraId="1241B0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00C15"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Electroencefalograma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3D2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$761.94</w:t>
            </w:r>
          </w:p>
        </w:tc>
      </w:tr>
      <w:tr w:rsidR="00646AC0" w:rsidRPr="00646AC0" w14:paraId="3A338B4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2705F"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Sesiones de terapia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DE2D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$782.83</w:t>
            </w:r>
          </w:p>
        </w:tc>
      </w:tr>
      <w:tr w:rsidR="00646AC0" w:rsidRPr="00646AC0" w14:paraId="2CDD749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3C9DC"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Estudio del potencial evocado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E24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$1,524.18</w:t>
            </w:r>
          </w:p>
        </w:tc>
      </w:tr>
      <w:tr w:rsidR="00646AC0" w:rsidRPr="00646AC0" w14:paraId="210320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ED625"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Electromiografía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1BA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$1,219.35</w:t>
            </w:r>
          </w:p>
        </w:tc>
      </w:tr>
      <w:tr w:rsidR="00646AC0" w:rsidRPr="00646AC0" w14:paraId="70A744D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03790"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 xml:space="preserve">Emisiones </w:t>
            </w:r>
            <w:proofErr w:type="spellStart"/>
            <w:r w:rsidRPr="00646AC0">
              <w:rPr>
                <w:rFonts w:ascii="Verdana" w:hAnsi="Verdana"/>
                <w:sz w:val="20"/>
                <w:szCs w:val="20"/>
              </w:rPr>
              <w:t>otoacústicas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0375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$406.46</w:t>
            </w:r>
          </w:p>
        </w:tc>
      </w:tr>
      <w:tr w:rsidR="00646AC0" w:rsidRPr="00646AC0" w14:paraId="761964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8D634"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Timpanometría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E6A8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$146.86</w:t>
            </w:r>
          </w:p>
        </w:tc>
      </w:tr>
      <w:tr w:rsidR="00646AC0" w:rsidRPr="00646AC0" w14:paraId="5E0684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42554" w14:textId="77777777" w:rsidR="00646AC0" w:rsidRPr="00646AC0" w:rsidRDefault="00646AC0">
            <w:pPr>
              <w:pStyle w:val="Prrafodelista"/>
              <w:numPr>
                <w:ilvl w:val="0"/>
                <w:numId w:val="85"/>
              </w:numPr>
              <w:spacing w:after="160"/>
              <w:rPr>
                <w:rFonts w:ascii="Verdana" w:hAnsi="Verdana"/>
                <w:sz w:val="20"/>
                <w:szCs w:val="20"/>
              </w:rPr>
            </w:pPr>
            <w:proofErr w:type="spellStart"/>
            <w:r w:rsidRPr="00646AC0">
              <w:rPr>
                <w:rFonts w:ascii="Verdana" w:hAnsi="Verdana"/>
                <w:sz w:val="20"/>
                <w:szCs w:val="20"/>
              </w:rPr>
              <w:t>Impedansiometría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8D66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$146.86</w:t>
            </w:r>
          </w:p>
        </w:tc>
      </w:tr>
      <w:tr w:rsidR="00646AC0" w:rsidRPr="00646AC0" w14:paraId="031513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A4849" w14:textId="77777777" w:rsidR="00646AC0" w:rsidRPr="00646AC0" w:rsidRDefault="00646AC0">
            <w:pPr>
              <w:pStyle w:val="Prrafodelista"/>
              <w:numPr>
                <w:ilvl w:val="0"/>
                <w:numId w:val="85"/>
              </w:numPr>
              <w:spacing w:after="160"/>
              <w:rPr>
                <w:rFonts w:ascii="Verdana" w:hAnsi="Verdana"/>
                <w:sz w:val="20"/>
                <w:szCs w:val="20"/>
              </w:rPr>
            </w:pPr>
            <w:r w:rsidRPr="00646AC0">
              <w:rPr>
                <w:rFonts w:ascii="Verdana" w:hAnsi="Verdana"/>
                <w:sz w:val="20"/>
                <w:szCs w:val="20"/>
              </w:rPr>
              <w:t>Sesión de hidroterapia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FCC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$32.90</w:t>
            </w:r>
          </w:p>
        </w:tc>
      </w:tr>
    </w:tbl>
    <w:p w14:paraId="5A8B41FC" w14:textId="77777777" w:rsidR="00646AC0" w:rsidRPr="00646AC0" w:rsidRDefault="00646AC0" w:rsidP="00646AC0">
      <w:pPr>
        <w:spacing w:line="240" w:lineRule="auto"/>
        <w:jc w:val="both"/>
        <w:rPr>
          <w:rFonts w:ascii="Verdana" w:eastAsia="Times New Roman" w:hAnsi="Verdana" w:cs="Arial"/>
          <w:sz w:val="20"/>
          <w:szCs w:val="20"/>
        </w:rPr>
      </w:pPr>
    </w:p>
    <w:p w14:paraId="2B6F4375" w14:textId="77777777" w:rsidR="00646AC0" w:rsidRPr="00646AC0" w:rsidRDefault="00646AC0">
      <w:pPr>
        <w:pStyle w:val="NormalWeb"/>
        <w:numPr>
          <w:ilvl w:val="0"/>
          <w:numId w:val="38"/>
        </w:numPr>
        <w:spacing w:before="0" w:beforeAutospacing="0" w:after="0" w:afterAutospacing="0"/>
        <w:ind w:left="709"/>
        <w:jc w:val="both"/>
        <w:rPr>
          <w:rFonts w:ascii="Verdana" w:hAnsi="Verdana"/>
          <w:sz w:val="20"/>
          <w:szCs w:val="20"/>
        </w:rPr>
      </w:pPr>
      <w:r w:rsidRPr="00646AC0">
        <w:rPr>
          <w:rFonts w:ascii="Verdana" w:hAnsi="Verdana"/>
          <w:sz w:val="20"/>
          <w:szCs w:val="20"/>
        </w:rPr>
        <w:t>Otros servicios asistenciales prestados por el Sistema para el Desarrollo Integral de la Familia en el Municipio de León,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52"/>
        <w:gridCol w:w="2129"/>
        <w:gridCol w:w="1807"/>
      </w:tblGrid>
      <w:tr w:rsidR="00646AC0" w:rsidRPr="00646AC0" w14:paraId="330AC86C"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BA0FD"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lastRenderedPageBreak/>
              <w:t xml:space="preserve">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00AC"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Costo único por sesión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9C81" w14:textId="77777777" w:rsidR="00646AC0" w:rsidRPr="00646AC0" w:rsidRDefault="00646AC0" w:rsidP="00646AC0">
            <w:pPr>
              <w:spacing w:line="240" w:lineRule="auto"/>
              <w:jc w:val="center"/>
              <w:rPr>
                <w:rFonts w:ascii="Verdana" w:eastAsia="Times New Roman" w:hAnsi="Verdana" w:cs="Arial"/>
                <w:b/>
                <w:bCs/>
                <w:sz w:val="20"/>
                <w:szCs w:val="20"/>
              </w:rPr>
            </w:pPr>
          </w:p>
        </w:tc>
      </w:tr>
      <w:tr w:rsidR="00646AC0" w:rsidRPr="00646AC0" w14:paraId="6962019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79C9E"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Técnicas de alimentación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03AE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AFA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0F357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4EF79"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Padres eficaces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F66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D55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8D50B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560D9"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417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795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479AC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56C76"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Área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CDC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8F5C8"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06F20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563AC"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Terapia de lenguaje y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851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89C3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43F91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2E71A"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Terapia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88F8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525C"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FD298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33703"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Psicodiagnóstico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238D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812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0AE4F2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99A7D"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B0D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CC4B"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875590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0942B" w14:textId="77777777" w:rsidR="00646AC0" w:rsidRPr="00646AC0" w:rsidRDefault="00646AC0">
            <w:pPr>
              <w:pStyle w:val="Prrafodelista"/>
              <w:numPr>
                <w:ilvl w:val="0"/>
                <w:numId w:val="86"/>
              </w:numPr>
              <w:spacing w:after="160"/>
              <w:rPr>
                <w:rFonts w:ascii="Verdana" w:hAnsi="Verdana"/>
                <w:sz w:val="20"/>
                <w:szCs w:val="20"/>
              </w:rPr>
            </w:pPr>
            <w:proofErr w:type="spellStart"/>
            <w:r w:rsidRPr="00646AC0">
              <w:rPr>
                <w:rFonts w:ascii="Verdana" w:hAnsi="Verdana"/>
                <w:sz w:val="20"/>
                <w:szCs w:val="20"/>
              </w:rPr>
              <w:t>Rx</w:t>
            </w:r>
            <w:proofErr w:type="spellEnd"/>
            <w:r w:rsidRPr="00646AC0">
              <w:rPr>
                <w:rFonts w:ascii="Verdana" w:hAnsi="Verdana"/>
                <w:sz w:val="20"/>
                <w:szCs w:val="20"/>
              </w:rPr>
              <w:t>. Placa simple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042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E71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36E137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56A4A" w14:textId="77777777" w:rsidR="00646AC0" w:rsidRPr="00646AC0" w:rsidRDefault="00646AC0">
            <w:pPr>
              <w:pStyle w:val="Prrafodelista"/>
              <w:numPr>
                <w:ilvl w:val="0"/>
                <w:numId w:val="86"/>
              </w:numPr>
              <w:spacing w:after="160"/>
              <w:rPr>
                <w:rFonts w:ascii="Verdana" w:hAnsi="Verdana"/>
                <w:sz w:val="20"/>
                <w:szCs w:val="20"/>
              </w:rPr>
            </w:pPr>
            <w:proofErr w:type="spellStart"/>
            <w:r w:rsidRPr="00646AC0">
              <w:rPr>
                <w:rFonts w:ascii="Verdana" w:hAnsi="Verdana"/>
                <w:sz w:val="20"/>
                <w:szCs w:val="20"/>
              </w:rPr>
              <w:t>Rx</w:t>
            </w:r>
            <w:proofErr w:type="spellEnd"/>
            <w:r w:rsidRPr="00646AC0">
              <w:rPr>
                <w:rFonts w:ascii="Verdana" w:hAnsi="Verdana"/>
                <w:sz w:val="20"/>
                <w:szCs w:val="20"/>
              </w:rPr>
              <w:t>. Placa doble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5F5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7660"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16624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CDCB2"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Terapia ocupacional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822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558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43FE7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BBA80"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Programa de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E852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651E0"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071FF7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28E11" w14:textId="77777777" w:rsidR="00646AC0" w:rsidRPr="00646AC0" w:rsidRDefault="00646AC0">
            <w:pPr>
              <w:pStyle w:val="Prrafodelista"/>
              <w:numPr>
                <w:ilvl w:val="0"/>
                <w:numId w:val="86"/>
              </w:numPr>
              <w:spacing w:after="160"/>
              <w:jc w:val="both"/>
              <w:rPr>
                <w:rFonts w:ascii="Verdana" w:hAnsi="Verdana"/>
                <w:sz w:val="20"/>
                <w:szCs w:val="20"/>
              </w:rPr>
            </w:pPr>
            <w:r w:rsidRPr="00646AC0">
              <w:rPr>
                <w:rFonts w:ascii="Verdana" w:hAnsi="Verdana"/>
                <w:sz w:val="20"/>
                <w:szCs w:val="20"/>
              </w:rPr>
              <w:t xml:space="preserve">Potenciales evocados </w:t>
            </w:r>
            <w:proofErr w:type="spellStart"/>
            <w:r w:rsidRPr="00646AC0">
              <w:rPr>
                <w:rFonts w:ascii="Verdana" w:hAnsi="Verdana"/>
                <w:sz w:val="20"/>
                <w:szCs w:val="20"/>
              </w:rPr>
              <w:t>somotosensoriales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0FB0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B98C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315310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1350C"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 xml:space="preserve">Potenciales evocados </w:t>
            </w:r>
            <w:proofErr w:type="spellStart"/>
            <w:r w:rsidRPr="00646AC0">
              <w:rPr>
                <w:rFonts w:ascii="Verdana" w:hAnsi="Verdana"/>
                <w:sz w:val="20"/>
                <w:szCs w:val="20"/>
              </w:rPr>
              <w:t>dermotomales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BA2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ECEE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00E35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634E6"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P300 (potenciales evocados cognitivos)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8629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8788"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B4872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9EC9E"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Certificado de discapacidad permanente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7751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D6D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8724FE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C8AA3"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lastRenderedPageBreak/>
              <w:t>Consulta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32E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FCD43"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0BAFA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0B646"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Campo libre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D755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$376.15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B899C"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B594C2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BE27"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Curso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0A66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$88.19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C74C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niño, por semana</w:t>
            </w:r>
          </w:p>
        </w:tc>
      </w:tr>
      <w:tr w:rsidR="00646AC0" w:rsidRPr="00646AC0" w14:paraId="05F14C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ADAFC" w14:textId="77777777" w:rsidR="00646AC0" w:rsidRPr="00646AC0" w:rsidRDefault="00646AC0">
            <w:pPr>
              <w:pStyle w:val="Prrafodelista"/>
              <w:numPr>
                <w:ilvl w:val="0"/>
                <w:numId w:val="86"/>
              </w:numPr>
              <w:spacing w:after="160"/>
              <w:jc w:val="both"/>
              <w:rPr>
                <w:rFonts w:ascii="Verdana" w:hAnsi="Verdana"/>
                <w:sz w:val="20"/>
                <w:szCs w:val="20"/>
              </w:rPr>
            </w:pPr>
            <w:r w:rsidRPr="00646AC0">
              <w:rPr>
                <w:rFonts w:ascii="Verdana" w:hAnsi="Verdana"/>
                <w:sz w:val="20"/>
                <w:szCs w:val="20"/>
              </w:rPr>
              <w:t>Consulta médica de especialidad, rehabilitación y medicina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BF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$93.98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36D4"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7D52173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E5455" w14:textId="77777777" w:rsidR="00646AC0" w:rsidRPr="00646AC0" w:rsidRDefault="00646AC0">
            <w:pPr>
              <w:pStyle w:val="Prrafodelista"/>
              <w:numPr>
                <w:ilvl w:val="0"/>
                <w:numId w:val="86"/>
              </w:numPr>
              <w:spacing w:after="160"/>
              <w:rPr>
                <w:rFonts w:ascii="Verdana" w:hAnsi="Verdana"/>
                <w:sz w:val="20"/>
                <w:szCs w:val="20"/>
              </w:rPr>
            </w:pPr>
            <w:r w:rsidRPr="00646AC0">
              <w:rPr>
                <w:rFonts w:ascii="Verdana" w:hAnsi="Verdana"/>
                <w:sz w:val="20"/>
                <w:szCs w:val="20"/>
              </w:rPr>
              <w:t>Aplicación de toxina botulínica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0D1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$1,264.83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AE0F" w14:textId="77777777" w:rsidR="00646AC0" w:rsidRPr="00646AC0" w:rsidRDefault="00646AC0" w:rsidP="00646AC0">
            <w:pPr>
              <w:spacing w:line="240" w:lineRule="auto"/>
              <w:jc w:val="center"/>
              <w:rPr>
                <w:rFonts w:ascii="Verdana" w:eastAsia="Times New Roman" w:hAnsi="Verdana" w:cs="Arial"/>
                <w:sz w:val="20"/>
                <w:szCs w:val="20"/>
              </w:rPr>
            </w:pPr>
          </w:p>
        </w:tc>
      </w:tr>
    </w:tbl>
    <w:p w14:paraId="51527C4A" w14:textId="77777777" w:rsidR="00646AC0" w:rsidRPr="00646AC0" w:rsidRDefault="00646AC0" w:rsidP="00646AC0">
      <w:pPr>
        <w:spacing w:line="240" w:lineRule="auto"/>
        <w:jc w:val="both"/>
        <w:rPr>
          <w:rFonts w:ascii="Verdana" w:eastAsia="Times New Roman" w:hAnsi="Verdana" w:cs="Arial"/>
          <w:sz w:val="20"/>
          <w:szCs w:val="20"/>
        </w:rPr>
      </w:pPr>
    </w:p>
    <w:p w14:paraId="647709E8" w14:textId="77777777" w:rsidR="00646AC0" w:rsidRDefault="00646AC0">
      <w:pPr>
        <w:pStyle w:val="NormalWeb"/>
        <w:numPr>
          <w:ilvl w:val="0"/>
          <w:numId w:val="38"/>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Por servicios asistenciales en materia de niñas, niños y adolescentes y familia:</w:t>
      </w:r>
    </w:p>
    <w:p w14:paraId="0BB7BC9C" w14:textId="77777777" w:rsidR="00494028" w:rsidRPr="00646AC0" w:rsidRDefault="00494028" w:rsidP="00494028">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76"/>
        <w:gridCol w:w="1276"/>
      </w:tblGrid>
      <w:tr w:rsidR="00646AC0" w:rsidRPr="00646AC0" w14:paraId="5F5B21A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55BE3" w14:textId="77777777" w:rsidR="00646AC0" w:rsidRPr="00646AC0" w:rsidRDefault="00646AC0">
            <w:pPr>
              <w:pStyle w:val="Prrafodelista"/>
              <w:numPr>
                <w:ilvl w:val="0"/>
                <w:numId w:val="87"/>
              </w:numPr>
              <w:spacing w:after="160"/>
              <w:rPr>
                <w:rFonts w:ascii="Verdana" w:hAnsi="Verdana"/>
                <w:sz w:val="20"/>
                <w:szCs w:val="20"/>
              </w:rPr>
            </w:pPr>
            <w:r w:rsidRPr="00646AC0">
              <w:rPr>
                <w:rFonts w:ascii="Verdana" w:hAnsi="Verdana"/>
                <w:sz w:val="20"/>
                <w:szCs w:val="20"/>
              </w:rPr>
              <w:t>Reporte de evaluación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D6E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$261.23</w:t>
            </w:r>
          </w:p>
        </w:tc>
      </w:tr>
      <w:tr w:rsidR="00646AC0" w:rsidRPr="00646AC0" w14:paraId="563D4BF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7C7E2" w14:textId="77777777" w:rsidR="00646AC0" w:rsidRPr="00646AC0" w:rsidRDefault="00646AC0">
            <w:pPr>
              <w:pStyle w:val="Prrafodelista"/>
              <w:numPr>
                <w:ilvl w:val="0"/>
                <w:numId w:val="87"/>
              </w:numPr>
              <w:spacing w:after="160"/>
              <w:rPr>
                <w:rFonts w:ascii="Verdana" w:hAnsi="Verdana"/>
                <w:sz w:val="20"/>
                <w:szCs w:val="20"/>
              </w:rPr>
            </w:pPr>
            <w:r w:rsidRPr="00646AC0">
              <w:rPr>
                <w:rFonts w:ascii="Verdana" w:hAnsi="Verdana"/>
                <w:sz w:val="20"/>
                <w:szCs w:val="20"/>
              </w:rPr>
              <w:t>Sesión por persona en terapia psicológica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015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$30.41</w:t>
            </w:r>
          </w:p>
        </w:tc>
      </w:tr>
      <w:tr w:rsidR="00646AC0" w:rsidRPr="00646AC0" w14:paraId="7A266B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71979" w14:textId="77777777" w:rsidR="00646AC0" w:rsidRPr="00646AC0" w:rsidRDefault="00646AC0">
            <w:pPr>
              <w:pStyle w:val="Prrafodelista"/>
              <w:numPr>
                <w:ilvl w:val="0"/>
                <w:numId w:val="87"/>
              </w:numPr>
              <w:spacing w:after="160"/>
              <w:rPr>
                <w:rFonts w:ascii="Verdana" w:hAnsi="Verdana"/>
                <w:sz w:val="20"/>
                <w:szCs w:val="20"/>
              </w:rPr>
            </w:pPr>
            <w:r w:rsidRPr="00646AC0">
              <w:rPr>
                <w:rFonts w:ascii="Verdana" w:hAnsi="Verdana"/>
                <w:sz w:val="20"/>
                <w:szCs w:val="20"/>
              </w:rPr>
              <w:t>Sesión por persona en grupo de apoyo terapéutico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DDE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$30.41</w:t>
            </w:r>
          </w:p>
        </w:tc>
      </w:tr>
      <w:tr w:rsidR="00646AC0" w:rsidRPr="00646AC0" w14:paraId="0F179D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A7D49" w14:textId="77777777" w:rsidR="00646AC0" w:rsidRPr="00646AC0" w:rsidRDefault="00646AC0">
            <w:pPr>
              <w:pStyle w:val="Prrafodelista"/>
              <w:numPr>
                <w:ilvl w:val="0"/>
                <w:numId w:val="87"/>
              </w:numPr>
              <w:spacing w:after="160"/>
              <w:rPr>
                <w:rFonts w:ascii="Verdana" w:hAnsi="Verdana"/>
                <w:sz w:val="20"/>
                <w:szCs w:val="20"/>
              </w:rPr>
            </w:pPr>
            <w:r w:rsidRPr="00646AC0">
              <w:rPr>
                <w:rFonts w:ascii="Verdana" w:hAnsi="Verdana"/>
                <w:sz w:val="20"/>
                <w:szCs w:val="20"/>
              </w:rPr>
              <w:t>Sesión por peritaje psicológico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536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$2,349.73</w:t>
            </w:r>
          </w:p>
        </w:tc>
      </w:tr>
      <w:tr w:rsidR="00646AC0" w:rsidRPr="00646AC0" w14:paraId="40FB8A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FB02D" w14:textId="77777777" w:rsidR="00646AC0" w:rsidRPr="00646AC0" w:rsidRDefault="00646AC0">
            <w:pPr>
              <w:pStyle w:val="Prrafodelista"/>
              <w:numPr>
                <w:ilvl w:val="0"/>
                <w:numId w:val="87"/>
              </w:numPr>
              <w:spacing w:after="160"/>
              <w:rPr>
                <w:rFonts w:ascii="Verdana" w:hAnsi="Verdana"/>
                <w:sz w:val="20"/>
                <w:szCs w:val="20"/>
              </w:rPr>
            </w:pPr>
            <w:r w:rsidRPr="00646AC0">
              <w:rPr>
                <w:rFonts w:ascii="Verdana" w:hAnsi="Verdana"/>
                <w:sz w:val="20"/>
                <w:szCs w:val="20"/>
              </w:rPr>
              <w:t>Sesión por peritaje trabajo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663B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$1,174.86</w:t>
            </w:r>
          </w:p>
        </w:tc>
      </w:tr>
    </w:tbl>
    <w:p w14:paraId="0CED79D0" w14:textId="77777777" w:rsidR="00646AC0" w:rsidRPr="00646AC0" w:rsidRDefault="00646AC0" w:rsidP="00646AC0">
      <w:pPr>
        <w:pStyle w:val="NormalWeb"/>
        <w:spacing w:after="0"/>
        <w:ind w:left="851"/>
        <w:jc w:val="both"/>
        <w:rPr>
          <w:rFonts w:ascii="Verdana" w:hAnsi="Verdana"/>
          <w:sz w:val="20"/>
          <w:szCs w:val="20"/>
        </w:rPr>
      </w:pPr>
      <w:r w:rsidRPr="00646AC0">
        <w:rPr>
          <w:rFonts w:ascii="Verdana" w:hAnsi="Verdana"/>
          <w:sz w:val="20"/>
          <w:szCs w:val="20"/>
        </w:rPr>
        <w:t>En lo que se refiere a los conceptos por sutura, inyección y curación, estos servicios serán gratuitos.</w:t>
      </w:r>
    </w:p>
    <w:p w14:paraId="0D66D1CB" w14:textId="77777777" w:rsidR="00646AC0" w:rsidRDefault="00646AC0">
      <w:pPr>
        <w:pStyle w:val="NormalWeb"/>
        <w:numPr>
          <w:ilvl w:val="0"/>
          <w:numId w:val="38"/>
        </w:numPr>
        <w:spacing w:before="0" w:beforeAutospacing="0" w:after="0" w:afterAutospacing="0"/>
        <w:ind w:left="851" w:hanging="851"/>
        <w:jc w:val="both"/>
        <w:rPr>
          <w:rFonts w:ascii="Verdana" w:hAnsi="Verdana"/>
          <w:sz w:val="20"/>
          <w:szCs w:val="20"/>
        </w:rPr>
      </w:pPr>
      <w:r w:rsidRPr="00646AC0">
        <w:rPr>
          <w:rFonts w:ascii="Verdana" w:hAnsi="Verdana"/>
          <w:sz w:val="20"/>
          <w:szCs w:val="20"/>
        </w:rPr>
        <w:t>En materia de servicios asistenciales y de orientación familiar:</w:t>
      </w:r>
    </w:p>
    <w:p w14:paraId="704E16CD" w14:textId="77777777" w:rsidR="00494028" w:rsidRPr="00646AC0" w:rsidRDefault="00494028" w:rsidP="00494028">
      <w:pPr>
        <w:pStyle w:val="NormalWeb"/>
        <w:spacing w:before="0" w:beforeAutospacing="0" w:after="0" w:afterAutospacing="0"/>
        <w:ind w:left="851"/>
        <w:jc w:val="both"/>
        <w:rPr>
          <w:rFonts w:ascii="Verdana" w:hAnsi="Verdana"/>
          <w:sz w:val="20"/>
          <w:szCs w:val="20"/>
        </w:rPr>
      </w:pPr>
    </w:p>
    <w:p w14:paraId="3C8B192F" w14:textId="77777777" w:rsidR="00646AC0" w:rsidRPr="00646AC0" w:rsidRDefault="00646AC0" w:rsidP="00646AC0">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85"/>
        <w:gridCol w:w="1810"/>
      </w:tblGrid>
      <w:tr w:rsidR="00646AC0" w:rsidRPr="00646AC0" w14:paraId="1FFE33C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20202" w14:textId="77777777" w:rsidR="00646AC0" w:rsidRPr="00646AC0" w:rsidRDefault="00646AC0">
            <w:pPr>
              <w:pStyle w:val="Prrafodelista"/>
              <w:numPr>
                <w:ilvl w:val="0"/>
                <w:numId w:val="88"/>
              </w:numPr>
              <w:spacing w:after="160"/>
              <w:ind w:left="296" w:hanging="284"/>
              <w:rPr>
                <w:rFonts w:ascii="Verdana" w:hAnsi="Verdana"/>
                <w:sz w:val="20"/>
                <w:szCs w:val="20"/>
              </w:rPr>
            </w:pPr>
            <w:r w:rsidRPr="00646AC0">
              <w:rPr>
                <w:rFonts w:ascii="Verdana" w:hAnsi="Verdana"/>
                <w:sz w:val="20"/>
                <w:szCs w:val="20"/>
              </w:rPr>
              <w:t xml:space="preserve">Entrevista en trabajo social </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4823C9B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Exento</w:t>
            </w:r>
          </w:p>
        </w:tc>
      </w:tr>
    </w:tbl>
    <w:p w14:paraId="7615C311" w14:textId="77777777" w:rsidR="00646AC0" w:rsidRPr="00646AC0" w:rsidRDefault="00646AC0" w:rsidP="00646AC0">
      <w:pPr>
        <w:spacing w:line="240" w:lineRule="auto"/>
        <w:jc w:val="both"/>
        <w:rPr>
          <w:rFonts w:ascii="Verdana" w:eastAsia="Times New Roman" w:hAnsi="Verdana" w:cs="Arial"/>
          <w:sz w:val="20"/>
          <w:szCs w:val="20"/>
        </w:rPr>
      </w:pPr>
    </w:p>
    <w:p w14:paraId="3BE95897" w14:textId="77777777" w:rsidR="00646AC0" w:rsidRPr="00646AC0" w:rsidRDefault="00646AC0">
      <w:pPr>
        <w:pStyle w:val="NormalWeb"/>
        <w:numPr>
          <w:ilvl w:val="0"/>
          <w:numId w:val="38"/>
        </w:numPr>
        <w:spacing w:before="0" w:beforeAutospacing="0" w:after="0" w:afterAutospacing="0"/>
        <w:ind w:left="851" w:hanging="851"/>
        <w:jc w:val="both"/>
        <w:rPr>
          <w:rFonts w:ascii="Verdana" w:hAnsi="Verdana"/>
          <w:sz w:val="20"/>
          <w:szCs w:val="20"/>
        </w:rPr>
      </w:pPr>
      <w:r w:rsidRPr="00646AC0">
        <w:rPr>
          <w:rFonts w:ascii="Verdana" w:hAnsi="Verdana"/>
          <w:sz w:val="20"/>
          <w:szCs w:val="20"/>
        </w:rPr>
        <w:lastRenderedPageBreak/>
        <w:t xml:space="preserve">Servicios en el Centro </w:t>
      </w:r>
      <w:r w:rsidRPr="00646AC0">
        <w:rPr>
          <w:rFonts w:ascii="Verdana" w:hAnsi="Verdana"/>
          <w:i/>
          <w:iCs/>
          <w:sz w:val="20"/>
          <w:szCs w:val="20"/>
        </w:rPr>
        <w:t>San Juan de Dios</w:t>
      </w:r>
      <w:r w:rsidRPr="00646AC0">
        <w:rPr>
          <w:rFonts w:ascii="Verdana" w:hAnsi="Verdana"/>
          <w:sz w:val="20"/>
          <w:szCs w:val="20"/>
        </w:rPr>
        <w:t>:</w:t>
      </w:r>
    </w:p>
    <w:p w14:paraId="01F8649D" w14:textId="77777777" w:rsidR="00646AC0" w:rsidRPr="00646AC0" w:rsidRDefault="00646AC0" w:rsidP="00646AC0">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87"/>
        <w:gridCol w:w="1076"/>
      </w:tblGrid>
      <w:tr w:rsidR="00646AC0" w:rsidRPr="00646AC0" w14:paraId="6E4DB9F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880A7" w14:textId="77777777" w:rsidR="00646AC0" w:rsidRPr="00646AC0" w:rsidRDefault="00646AC0">
            <w:pPr>
              <w:pStyle w:val="Prrafodelista"/>
              <w:numPr>
                <w:ilvl w:val="0"/>
                <w:numId w:val="89"/>
              </w:numPr>
              <w:spacing w:after="160"/>
              <w:rPr>
                <w:rFonts w:ascii="Verdana" w:hAnsi="Verdana"/>
                <w:sz w:val="20"/>
                <w:szCs w:val="20"/>
              </w:rPr>
            </w:pPr>
            <w:r w:rsidRPr="00646AC0">
              <w:rPr>
                <w:rFonts w:ascii="Verdana" w:hAnsi="Verdana"/>
                <w:sz w:val="20"/>
                <w:szCs w:val="20"/>
              </w:rPr>
              <w:t>Por persona con ayuda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413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$350.21</w:t>
            </w:r>
          </w:p>
        </w:tc>
      </w:tr>
      <w:tr w:rsidR="00646AC0" w:rsidRPr="00646AC0" w14:paraId="3A0DAC9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3DEF2" w14:textId="77777777" w:rsidR="00646AC0" w:rsidRPr="00646AC0" w:rsidRDefault="00646AC0">
            <w:pPr>
              <w:pStyle w:val="Prrafodelista"/>
              <w:numPr>
                <w:ilvl w:val="0"/>
                <w:numId w:val="89"/>
              </w:numPr>
              <w:spacing w:after="160"/>
              <w:rPr>
                <w:rFonts w:ascii="Verdana" w:hAnsi="Verdana"/>
                <w:sz w:val="20"/>
                <w:szCs w:val="20"/>
              </w:rPr>
            </w:pPr>
            <w:r w:rsidRPr="00646AC0">
              <w:rPr>
                <w:rFonts w:ascii="Verdana" w:hAnsi="Verdana"/>
                <w:sz w:val="20"/>
                <w:szCs w:val="20"/>
              </w:rPr>
              <w:t>Por persona pensionada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B5F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$547.19</w:t>
            </w:r>
          </w:p>
        </w:tc>
      </w:tr>
      <w:tr w:rsidR="00646AC0" w:rsidRPr="00646AC0" w14:paraId="0F67FA5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2A087" w14:textId="77777777" w:rsidR="00646AC0" w:rsidRPr="00646AC0" w:rsidRDefault="00646AC0">
            <w:pPr>
              <w:pStyle w:val="Prrafodelista"/>
              <w:numPr>
                <w:ilvl w:val="0"/>
                <w:numId w:val="89"/>
              </w:numPr>
              <w:spacing w:after="160"/>
              <w:rPr>
                <w:rFonts w:ascii="Verdana" w:hAnsi="Verdana"/>
                <w:sz w:val="20"/>
                <w:szCs w:val="20"/>
              </w:rPr>
            </w:pPr>
            <w:r w:rsidRPr="00646AC0">
              <w:rPr>
                <w:rFonts w:ascii="Verdana" w:hAnsi="Verdana"/>
                <w:sz w:val="20"/>
                <w:szCs w:val="20"/>
              </w:rPr>
              <w:t>Por persona con trabajo propio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5311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$663.81</w:t>
            </w:r>
          </w:p>
        </w:tc>
      </w:tr>
    </w:tbl>
    <w:p w14:paraId="5859D9AC" w14:textId="77777777" w:rsidR="00646AC0" w:rsidRPr="00646AC0" w:rsidRDefault="00646AC0" w:rsidP="00646AC0">
      <w:pPr>
        <w:spacing w:line="240" w:lineRule="auto"/>
        <w:jc w:val="both"/>
        <w:rPr>
          <w:rFonts w:ascii="Verdana" w:eastAsia="Times New Roman" w:hAnsi="Verdana" w:cs="Arial"/>
          <w:sz w:val="20"/>
          <w:szCs w:val="20"/>
        </w:rPr>
      </w:pPr>
    </w:p>
    <w:p w14:paraId="0A008164" w14:textId="77777777" w:rsidR="00646AC0" w:rsidRPr="00646AC0" w:rsidRDefault="00646AC0">
      <w:pPr>
        <w:pStyle w:val="NormalWeb"/>
        <w:numPr>
          <w:ilvl w:val="0"/>
          <w:numId w:val="38"/>
        </w:numPr>
        <w:spacing w:before="0" w:beforeAutospacing="0" w:after="0" w:afterAutospacing="0"/>
        <w:ind w:left="851" w:hanging="851"/>
        <w:jc w:val="both"/>
        <w:rPr>
          <w:rFonts w:ascii="Verdana" w:hAnsi="Verdana"/>
          <w:sz w:val="20"/>
          <w:szCs w:val="20"/>
        </w:rPr>
      </w:pPr>
      <w:r w:rsidRPr="00646AC0">
        <w:rPr>
          <w:rFonts w:ascii="Verdana" w:hAnsi="Verdana"/>
          <w:sz w:val="20"/>
          <w:szCs w:val="20"/>
        </w:rPr>
        <w:t>Servicios asistenciales en estancia infantil:</w:t>
      </w:r>
    </w:p>
    <w:p w14:paraId="50708E01" w14:textId="77777777" w:rsidR="00646AC0" w:rsidRPr="00646AC0" w:rsidRDefault="00646AC0" w:rsidP="00646AC0">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84"/>
        <w:gridCol w:w="1865"/>
      </w:tblGrid>
      <w:tr w:rsidR="00646AC0" w:rsidRPr="00646AC0" w14:paraId="40EFEED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48A71" w14:textId="77777777" w:rsidR="00646AC0" w:rsidRPr="00646AC0" w:rsidRDefault="00646AC0">
            <w:pPr>
              <w:pStyle w:val="Prrafodelista"/>
              <w:numPr>
                <w:ilvl w:val="0"/>
                <w:numId w:val="90"/>
              </w:numPr>
              <w:spacing w:after="160"/>
              <w:rPr>
                <w:rFonts w:ascii="Verdana" w:hAnsi="Verdana"/>
                <w:sz w:val="20"/>
                <w:szCs w:val="20"/>
              </w:rPr>
            </w:pPr>
            <w:r w:rsidRPr="00646AC0">
              <w:rPr>
                <w:rFonts w:ascii="Verdana" w:hAnsi="Verdana"/>
                <w:sz w:val="20"/>
                <w:szCs w:val="20"/>
              </w:rPr>
              <w:t>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CEDF"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sz w:val="20"/>
                <w:szCs w:val="20"/>
              </w:rPr>
              <w:t>$439.22</w:t>
            </w:r>
          </w:p>
        </w:tc>
      </w:tr>
      <w:tr w:rsidR="00646AC0" w:rsidRPr="00646AC0" w14:paraId="798A2A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B9AC8" w14:textId="77777777" w:rsidR="00646AC0" w:rsidRPr="00646AC0" w:rsidRDefault="00646AC0">
            <w:pPr>
              <w:pStyle w:val="Prrafodelista"/>
              <w:numPr>
                <w:ilvl w:val="0"/>
                <w:numId w:val="90"/>
              </w:numPr>
              <w:spacing w:after="160"/>
              <w:rPr>
                <w:rFonts w:ascii="Verdana" w:hAnsi="Verdana"/>
                <w:sz w:val="20"/>
                <w:szCs w:val="20"/>
              </w:rPr>
            </w:pPr>
            <w:r w:rsidRPr="00646AC0">
              <w:rPr>
                <w:rFonts w:ascii="Verdana" w:hAnsi="Verdana"/>
                <w:sz w:val="20"/>
                <w:szCs w:val="20"/>
              </w:rPr>
              <w:t>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DC63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$592.20</w:t>
            </w:r>
          </w:p>
        </w:tc>
      </w:tr>
      <w:tr w:rsidR="00646AC0" w:rsidRPr="00646AC0" w14:paraId="0BC42CD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A1B13" w14:textId="77777777" w:rsidR="00646AC0" w:rsidRPr="00646AC0" w:rsidRDefault="00646AC0">
            <w:pPr>
              <w:pStyle w:val="Prrafodelista"/>
              <w:numPr>
                <w:ilvl w:val="0"/>
                <w:numId w:val="90"/>
              </w:numPr>
              <w:spacing w:after="160"/>
              <w:jc w:val="both"/>
              <w:rPr>
                <w:rFonts w:ascii="Verdana" w:hAnsi="Verdana"/>
                <w:sz w:val="20"/>
                <w:szCs w:val="20"/>
              </w:rPr>
            </w:pPr>
            <w:r w:rsidRPr="00646AC0">
              <w:rPr>
                <w:rFonts w:ascii="Verdana" w:hAnsi="Verdana"/>
                <w:sz w:val="20"/>
                <w:szCs w:val="20"/>
              </w:rPr>
              <w:t>Servicios intermedios por cuatro horas diarias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7EB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$81.48 mensual</w:t>
            </w:r>
          </w:p>
        </w:tc>
      </w:tr>
    </w:tbl>
    <w:p w14:paraId="7FFA256C" w14:textId="77777777" w:rsidR="00646AC0" w:rsidRPr="00646AC0" w:rsidRDefault="00646AC0" w:rsidP="00646AC0">
      <w:pPr>
        <w:spacing w:line="240" w:lineRule="auto"/>
        <w:jc w:val="both"/>
        <w:rPr>
          <w:rFonts w:ascii="Verdana" w:eastAsia="Times New Roman" w:hAnsi="Verdana" w:cs="Arial"/>
          <w:sz w:val="20"/>
          <w:szCs w:val="20"/>
        </w:rPr>
      </w:pPr>
    </w:p>
    <w:p w14:paraId="3A7AAC33" w14:textId="77777777" w:rsidR="00646AC0" w:rsidRPr="00646AC0" w:rsidRDefault="00646AC0">
      <w:pPr>
        <w:pStyle w:val="NormalWeb"/>
        <w:numPr>
          <w:ilvl w:val="0"/>
          <w:numId w:val="38"/>
        </w:numPr>
        <w:spacing w:before="0" w:beforeAutospacing="0" w:after="0" w:afterAutospacing="0"/>
        <w:ind w:left="851" w:hanging="851"/>
        <w:jc w:val="both"/>
        <w:rPr>
          <w:rFonts w:ascii="Verdana" w:hAnsi="Verdana"/>
          <w:sz w:val="20"/>
          <w:szCs w:val="20"/>
        </w:rPr>
      </w:pPr>
      <w:r w:rsidRPr="00646AC0">
        <w:rPr>
          <w:rFonts w:ascii="Verdana" w:hAnsi="Verdana"/>
          <w:sz w:val="20"/>
          <w:szCs w:val="20"/>
        </w:rPr>
        <w:t>Servicios de los centros asistenciales infantiles comunitarios:</w:t>
      </w:r>
    </w:p>
    <w:p w14:paraId="0F2D060F"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4D4E25A5" w14:textId="77777777" w:rsidR="00646AC0" w:rsidRPr="00646AC0" w:rsidRDefault="00646AC0">
      <w:pPr>
        <w:pStyle w:val="NormalWeb"/>
        <w:numPr>
          <w:ilvl w:val="0"/>
          <w:numId w:val="40"/>
        </w:numPr>
        <w:spacing w:before="0" w:beforeAutospacing="0" w:after="0" w:afterAutospacing="0"/>
        <w:jc w:val="both"/>
        <w:rPr>
          <w:rFonts w:ascii="Verdana" w:hAnsi="Verdana"/>
          <w:sz w:val="20"/>
          <w:szCs w:val="20"/>
        </w:rPr>
      </w:pPr>
      <w:r w:rsidRPr="00646AC0">
        <w:rPr>
          <w:rFonts w:ascii="Verdana" w:hAnsi="Verdana"/>
          <w:sz w:val="20"/>
          <w:szCs w:val="20"/>
        </w:rPr>
        <w:t>En los centros asistenciales infantiles comunitarios urbanos:</w:t>
      </w:r>
    </w:p>
    <w:p w14:paraId="4A070D9F"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770"/>
        <w:gridCol w:w="1076"/>
      </w:tblGrid>
      <w:tr w:rsidR="00646AC0" w:rsidRPr="00646AC0" w14:paraId="1A118B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26F1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1.</w:t>
            </w:r>
            <w:r w:rsidRPr="00646AC0">
              <w:rPr>
                <w:rFonts w:ascii="Verdana" w:eastAsia="Times New Roman" w:hAnsi="Verdana" w:cs="Arial"/>
                <w:sz w:val="20"/>
                <w:szCs w:val="20"/>
              </w:rPr>
              <w:t xml:space="preserve">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C50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$441.41</w:t>
            </w:r>
          </w:p>
        </w:tc>
      </w:tr>
      <w:tr w:rsidR="00646AC0" w:rsidRPr="00646AC0" w14:paraId="0E6A65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EF3AC"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2.</w:t>
            </w:r>
            <w:r w:rsidRPr="00646AC0">
              <w:rPr>
                <w:rFonts w:ascii="Verdana" w:eastAsia="Times New Roman" w:hAnsi="Verdana" w:cs="Arial"/>
                <w:sz w:val="20"/>
                <w:szCs w:val="20"/>
              </w:rPr>
              <w:t xml:space="preserve">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D8D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$560.58</w:t>
            </w:r>
          </w:p>
        </w:tc>
      </w:tr>
    </w:tbl>
    <w:p w14:paraId="22CF9F39" w14:textId="77777777" w:rsidR="00646AC0" w:rsidRPr="00646AC0" w:rsidRDefault="00646AC0" w:rsidP="00646AC0">
      <w:pPr>
        <w:spacing w:line="240" w:lineRule="auto"/>
        <w:jc w:val="both"/>
        <w:rPr>
          <w:rFonts w:ascii="Verdana" w:eastAsia="Times New Roman" w:hAnsi="Verdana" w:cs="Arial"/>
          <w:sz w:val="20"/>
          <w:szCs w:val="20"/>
        </w:rPr>
      </w:pPr>
    </w:p>
    <w:p w14:paraId="121C00F6" w14:textId="77777777" w:rsidR="00646AC0" w:rsidRDefault="00646AC0">
      <w:pPr>
        <w:pStyle w:val="NormalWeb"/>
        <w:numPr>
          <w:ilvl w:val="0"/>
          <w:numId w:val="40"/>
        </w:numPr>
        <w:spacing w:before="0" w:beforeAutospacing="0" w:after="0" w:afterAutospacing="0"/>
        <w:jc w:val="both"/>
        <w:rPr>
          <w:rFonts w:ascii="Verdana" w:hAnsi="Verdana"/>
          <w:sz w:val="20"/>
          <w:szCs w:val="20"/>
        </w:rPr>
      </w:pPr>
      <w:r w:rsidRPr="00646AC0">
        <w:rPr>
          <w:rFonts w:ascii="Verdana" w:hAnsi="Verdana"/>
          <w:sz w:val="20"/>
          <w:szCs w:val="20"/>
        </w:rPr>
        <w:t>En los centros asistenciales infantiles comunitarios ubicados en zona rural:</w:t>
      </w:r>
    </w:p>
    <w:p w14:paraId="31CC804A" w14:textId="77777777" w:rsidR="00494028" w:rsidRPr="00646AC0" w:rsidRDefault="00494028" w:rsidP="00494028">
      <w:pPr>
        <w:pStyle w:val="NormalWeb"/>
        <w:spacing w:before="0" w:beforeAutospacing="0" w:after="0" w:afterAutospacing="0"/>
        <w:ind w:left="72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80"/>
        <w:gridCol w:w="1502"/>
        <w:gridCol w:w="1650"/>
      </w:tblGrid>
      <w:tr w:rsidR="00646AC0" w:rsidRPr="00646AC0" w14:paraId="3F28A8F6"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D9A22"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 xml:space="preserve">Comunidad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F01B"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E08E9"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Mensualidad</w:t>
            </w:r>
          </w:p>
        </w:tc>
      </w:tr>
      <w:tr w:rsidR="00646AC0" w:rsidRPr="00646AC0" w14:paraId="43E779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6C8CD"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1.</w:t>
            </w:r>
            <w:r w:rsidRPr="00646AC0">
              <w:rPr>
                <w:rFonts w:ascii="Verdana" w:eastAsia="Times New Roman" w:hAnsi="Verdana" w:cs="Arial"/>
                <w:sz w:val="20"/>
                <w:szCs w:val="20"/>
              </w:rPr>
              <w:t xml:space="preserve"> Rancho Nuevo de la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155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C07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$25.54</w:t>
            </w:r>
          </w:p>
        </w:tc>
      </w:tr>
      <w:tr w:rsidR="00646AC0" w:rsidRPr="00646AC0" w14:paraId="7A35AD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06B33"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2.</w:t>
            </w:r>
            <w:r w:rsidRPr="00646AC0">
              <w:rPr>
                <w:rFonts w:ascii="Verdana" w:eastAsia="Times New Roman" w:hAnsi="Verdana" w:cs="Arial"/>
                <w:sz w:val="20"/>
                <w:szCs w:val="20"/>
              </w:rPr>
              <w:t xml:space="preserv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D591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$35.29</w:t>
            </w:r>
          </w:p>
        </w:tc>
        <w:tc>
          <w:tcPr>
            <w:tcW w:w="0" w:type="auto"/>
            <w:tcBorders>
              <w:top w:val="single" w:sz="6" w:space="0" w:color="000000"/>
              <w:left w:val="single" w:sz="6" w:space="0" w:color="000000"/>
              <w:bottom w:val="single" w:sz="6" w:space="0" w:color="000000"/>
              <w:right w:val="single" w:sz="6" w:space="0" w:color="000000"/>
            </w:tcBorders>
            <w:hideMark/>
          </w:tcPr>
          <w:p w14:paraId="679FD83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$25.54</w:t>
            </w:r>
          </w:p>
        </w:tc>
      </w:tr>
      <w:tr w:rsidR="00646AC0" w:rsidRPr="00646AC0" w14:paraId="4BFE076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DA2E0"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3.</w:t>
            </w:r>
            <w:r w:rsidRPr="00646AC0">
              <w:rPr>
                <w:rFonts w:ascii="Verdana" w:eastAsia="Times New Roman" w:hAnsi="Verdana" w:cs="Arial"/>
                <w:sz w:val="20"/>
                <w:szCs w:val="20"/>
              </w:rPr>
              <w:t xml:space="preserve"> San José de los Sapos</w:t>
            </w:r>
          </w:p>
        </w:tc>
        <w:tc>
          <w:tcPr>
            <w:tcW w:w="0" w:type="auto"/>
            <w:tcBorders>
              <w:top w:val="single" w:sz="6" w:space="0" w:color="000000"/>
              <w:left w:val="single" w:sz="6" w:space="0" w:color="000000"/>
              <w:bottom w:val="single" w:sz="6" w:space="0" w:color="000000"/>
              <w:right w:val="single" w:sz="6" w:space="0" w:color="000000"/>
            </w:tcBorders>
            <w:hideMark/>
          </w:tcPr>
          <w:p w14:paraId="3B3E667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$35.29</w:t>
            </w:r>
          </w:p>
        </w:tc>
        <w:tc>
          <w:tcPr>
            <w:tcW w:w="0" w:type="auto"/>
            <w:tcBorders>
              <w:top w:val="single" w:sz="6" w:space="0" w:color="000000"/>
              <w:left w:val="single" w:sz="6" w:space="0" w:color="000000"/>
              <w:bottom w:val="single" w:sz="6" w:space="0" w:color="000000"/>
              <w:right w:val="single" w:sz="6" w:space="0" w:color="000000"/>
            </w:tcBorders>
            <w:hideMark/>
          </w:tcPr>
          <w:p w14:paraId="63EE674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$25.54</w:t>
            </w:r>
          </w:p>
        </w:tc>
      </w:tr>
      <w:tr w:rsidR="00646AC0" w:rsidRPr="00646AC0" w14:paraId="171B02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E1197"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4.</w:t>
            </w:r>
            <w:r w:rsidRPr="00646AC0">
              <w:rPr>
                <w:rFonts w:ascii="Verdana" w:eastAsia="Times New Roman" w:hAnsi="Verdana" w:cs="Arial"/>
                <w:sz w:val="20"/>
                <w:szCs w:val="20"/>
              </w:rPr>
              <w:t xml:space="preserve"> Duarte</w:t>
            </w:r>
          </w:p>
        </w:tc>
        <w:tc>
          <w:tcPr>
            <w:tcW w:w="0" w:type="auto"/>
            <w:tcBorders>
              <w:top w:val="single" w:sz="6" w:space="0" w:color="000000"/>
              <w:left w:val="single" w:sz="6" w:space="0" w:color="000000"/>
              <w:bottom w:val="single" w:sz="6" w:space="0" w:color="000000"/>
              <w:right w:val="single" w:sz="6" w:space="0" w:color="000000"/>
            </w:tcBorders>
            <w:hideMark/>
          </w:tcPr>
          <w:p w14:paraId="78A5C9A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4EC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$31.62</w:t>
            </w:r>
          </w:p>
        </w:tc>
      </w:tr>
    </w:tbl>
    <w:p w14:paraId="022F5DCE" w14:textId="77777777" w:rsidR="00646AC0" w:rsidRPr="00646AC0" w:rsidRDefault="00646AC0" w:rsidP="00646AC0">
      <w:pPr>
        <w:spacing w:line="240" w:lineRule="auto"/>
        <w:jc w:val="both"/>
        <w:rPr>
          <w:rFonts w:ascii="Verdana" w:eastAsia="Times New Roman" w:hAnsi="Verdana" w:cs="Arial"/>
          <w:sz w:val="20"/>
          <w:szCs w:val="20"/>
        </w:rPr>
      </w:pPr>
    </w:p>
    <w:p w14:paraId="6E2E5910" w14:textId="77777777" w:rsidR="00646AC0" w:rsidRPr="00646AC0" w:rsidRDefault="00646AC0">
      <w:pPr>
        <w:pStyle w:val="NormalWeb"/>
        <w:numPr>
          <w:ilvl w:val="0"/>
          <w:numId w:val="38"/>
        </w:numPr>
        <w:spacing w:before="0" w:beforeAutospacing="0" w:after="0" w:afterAutospacing="0"/>
        <w:ind w:left="709" w:hanging="709"/>
        <w:jc w:val="both"/>
        <w:rPr>
          <w:rFonts w:ascii="Verdana" w:hAnsi="Verdana"/>
          <w:sz w:val="20"/>
          <w:szCs w:val="20"/>
        </w:rPr>
      </w:pPr>
      <w:r w:rsidRPr="00646AC0">
        <w:rPr>
          <w:rFonts w:ascii="Verdana" w:hAnsi="Verdana"/>
          <w:sz w:val="20"/>
          <w:szCs w:val="20"/>
        </w:rPr>
        <w:t>Servicios asistenciales en estancia para adultos mayores             $13.38 por día</w:t>
      </w:r>
    </w:p>
    <w:p w14:paraId="031BA19F"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5613FD0B" w14:textId="77777777" w:rsidR="00646AC0" w:rsidRPr="00646AC0" w:rsidRDefault="00646AC0">
      <w:pPr>
        <w:pStyle w:val="NormalWeb"/>
        <w:numPr>
          <w:ilvl w:val="0"/>
          <w:numId w:val="38"/>
        </w:numPr>
        <w:spacing w:before="0" w:beforeAutospacing="0" w:after="0" w:afterAutospacing="0"/>
        <w:ind w:left="709" w:hanging="709"/>
        <w:jc w:val="both"/>
        <w:rPr>
          <w:rFonts w:ascii="Verdana" w:hAnsi="Verdana"/>
          <w:sz w:val="20"/>
          <w:szCs w:val="20"/>
        </w:rPr>
      </w:pPr>
      <w:r w:rsidRPr="00646AC0">
        <w:rPr>
          <w:rFonts w:ascii="Verdana" w:hAnsi="Verdana"/>
          <w:sz w:val="20"/>
          <w:szCs w:val="20"/>
        </w:rPr>
        <w:t>Emisión de constancia de servicios asistenciales en centros infantiles          $27.36</w:t>
      </w:r>
    </w:p>
    <w:p w14:paraId="57DF7640"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32C84B45" w14:textId="77777777" w:rsidR="00646AC0" w:rsidRPr="00646AC0" w:rsidRDefault="00646AC0">
      <w:pPr>
        <w:pStyle w:val="NormalWeb"/>
        <w:numPr>
          <w:ilvl w:val="0"/>
          <w:numId w:val="38"/>
        </w:numPr>
        <w:spacing w:before="0" w:beforeAutospacing="0" w:after="0" w:afterAutospacing="0"/>
        <w:ind w:left="709" w:hanging="709"/>
        <w:jc w:val="both"/>
        <w:rPr>
          <w:rFonts w:ascii="Verdana" w:hAnsi="Verdana"/>
          <w:sz w:val="20"/>
          <w:szCs w:val="20"/>
        </w:rPr>
      </w:pPr>
      <w:r w:rsidRPr="00646AC0">
        <w:rPr>
          <w:rFonts w:ascii="Verdana" w:hAnsi="Verdana"/>
          <w:sz w:val="20"/>
          <w:szCs w:val="20"/>
        </w:rPr>
        <w:t>Servicio de estancias para niñas y niños en edad de 6 a 12 años, como complemento a su actividad escolar:</w:t>
      </w:r>
    </w:p>
    <w:p w14:paraId="48FC5D9F" w14:textId="77777777" w:rsidR="00646AC0" w:rsidRPr="00646AC0" w:rsidRDefault="00646AC0" w:rsidP="00646AC0">
      <w:pPr>
        <w:pStyle w:val="Prrafodelista"/>
        <w:rPr>
          <w:rFonts w:ascii="Verdana" w:hAnsi="Verdana"/>
          <w:sz w:val="20"/>
          <w:szCs w:val="20"/>
        </w:rPr>
      </w:pPr>
    </w:p>
    <w:p w14:paraId="14A08883"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17"/>
        <w:gridCol w:w="1076"/>
      </w:tblGrid>
      <w:tr w:rsidR="00646AC0" w:rsidRPr="00646AC0" w14:paraId="2724BD1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1C4B5" w14:textId="77777777" w:rsidR="00646AC0" w:rsidRPr="00646AC0" w:rsidRDefault="00646AC0">
            <w:pPr>
              <w:pStyle w:val="Prrafodelista"/>
              <w:numPr>
                <w:ilvl w:val="0"/>
                <w:numId w:val="41"/>
              </w:numPr>
              <w:spacing w:after="160"/>
              <w:ind w:left="432" w:hanging="432"/>
              <w:rPr>
                <w:rFonts w:ascii="Verdana" w:hAnsi="Verdana"/>
                <w:sz w:val="20"/>
                <w:szCs w:val="20"/>
              </w:rPr>
            </w:pPr>
            <w:r w:rsidRPr="00646AC0">
              <w:rPr>
                <w:rFonts w:ascii="Verdana" w:hAnsi="Verdana"/>
                <w:sz w:val="20"/>
                <w:szCs w:val="20"/>
              </w:rPr>
              <w:t xml:space="preserve">Inscripción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39A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Exenta</w:t>
            </w:r>
          </w:p>
        </w:tc>
      </w:tr>
      <w:tr w:rsidR="00646AC0" w:rsidRPr="00646AC0" w14:paraId="3C838C1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629B0" w14:textId="77777777" w:rsidR="00646AC0" w:rsidRPr="00646AC0" w:rsidRDefault="00646AC0">
            <w:pPr>
              <w:pStyle w:val="Prrafodelista"/>
              <w:numPr>
                <w:ilvl w:val="0"/>
                <w:numId w:val="41"/>
              </w:numPr>
              <w:spacing w:after="160"/>
              <w:ind w:left="432" w:hanging="425"/>
              <w:rPr>
                <w:rFonts w:ascii="Verdana" w:hAnsi="Verdana"/>
                <w:sz w:val="20"/>
                <w:szCs w:val="20"/>
              </w:rPr>
            </w:pPr>
            <w:r w:rsidRPr="00646AC0">
              <w:rPr>
                <w:rFonts w:ascii="Verdana" w:hAnsi="Verdana"/>
                <w:sz w:val="20"/>
                <w:szCs w:val="20"/>
              </w:rPr>
              <w:t>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A301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$587.43</w:t>
            </w:r>
          </w:p>
        </w:tc>
      </w:tr>
    </w:tbl>
    <w:p w14:paraId="1DA22EDE" w14:textId="77777777" w:rsidR="00646AC0" w:rsidRPr="00646AC0" w:rsidRDefault="00646AC0" w:rsidP="00646AC0">
      <w:pPr>
        <w:spacing w:line="240" w:lineRule="auto"/>
        <w:jc w:val="both"/>
        <w:rPr>
          <w:rFonts w:ascii="Verdana" w:eastAsia="Times New Roman" w:hAnsi="Verdana" w:cs="Arial"/>
          <w:sz w:val="20"/>
          <w:szCs w:val="20"/>
        </w:rPr>
      </w:pPr>
    </w:p>
    <w:p w14:paraId="71ECAC53" w14:textId="77777777" w:rsidR="00646AC0" w:rsidRPr="00646AC0" w:rsidRDefault="00646AC0">
      <w:pPr>
        <w:pStyle w:val="NormalWeb"/>
        <w:numPr>
          <w:ilvl w:val="0"/>
          <w:numId w:val="38"/>
        </w:numPr>
        <w:spacing w:before="0" w:beforeAutospacing="0" w:after="0" w:afterAutospacing="0"/>
        <w:ind w:left="709" w:hanging="709"/>
        <w:jc w:val="both"/>
        <w:rPr>
          <w:rFonts w:ascii="Verdana" w:hAnsi="Verdana"/>
          <w:sz w:val="20"/>
          <w:szCs w:val="20"/>
        </w:rPr>
      </w:pPr>
      <w:r w:rsidRPr="00646AC0">
        <w:rPr>
          <w:rFonts w:ascii="Verdana" w:hAnsi="Verdana"/>
          <w:sz w:val="20"/>
          <w:szCs w:val="20"/>
        </w:rPr>
        <w:t>Realización de estudio socioeconómico para becas de actividad escolar en Club de Peques en Desarrollo, Club Infantil Comunitario y estancias complementarias (Club-DIF)                                                                                        $454.05</w:t>
      </w:r>
    </w:p>
    <w:p w14:paraId="1F9BD667"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Los cobros materia de asistencia y salud pública referidos en las fracciones I, II, III, IV, VI, VII incisos e, f, g, i, j, k, m, n, o, q, t y u y VIII de este artículo, únicamente aplicarán a los usuarios que, teniendo seguridad social, opten por solicitar los servicios municipales.</w:t>
      </w:r>
    </w:p>
    <w:p w14:paraId="387CF6C6" w14:textId="36AE4C1A" w:rsidR="00646AC0" w:rsidRPr="00646AC0" w:rsidRDefault="00646AC0" w:rsidP="00494028">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DÉCIMA</w:t>
      </w:r>
    </w:p>
    <w:p w14:paraId="2D13DD1A" w14:textId="77777777" w:rsidR="00646AC0" w:rsidRPr="00646AC0" w:rsidRDefault="00646AC0" w:rsidP="00494028">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SERVICIOS DE PROTECCIÓN CIVIL</w:t>
      </w:r>
    </w:p>
    <w:p w14:paraId="5C1B0347"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26. </w:t>
      </w:r>
      <w:r w:rsidRPr="00646AC0">
        <w:rPr>
          <w:rFonts w:ascii="Verdana" w:hAnsi="Verdana"/>
          <w:sz w:val="20"/>
          <w:szCs w:val="20"/>
        </w:rPr>
        <w:t>Los derechos por la prestación de los servicios de protección civil se causarán y liquidarán de conformidad con la siguiente:</w:t>
      </w:r>
    </w:p>
    <w:p w14:paraId="1359B468"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shd w:val="clear" w:color="auto" w:fill="FFFFFF"/>
        </w:rPr>
        <w:t>T A R I F A</w:t>
      </w:r>
    </w:p>
    <w:p w14:paraId="736AA5B0" w14:textId="77777777" w:rsidR="00646AC0" w:rsidRPr="00646AC0" w:rsidRDefault="00646AC0">
      <w:pPr>
        <w:pStyle w:val="NormalWeb"/>
        <w:numPr>
          <w:ilvl w:val="0"/>
          <w:numId w:val="42"/>
        </w:numPr>
        <w:spacing w:before="0" w:beforeAutospacing="0" w:after="0" w:afterAutospacing="0"/>
        <w:ind w:left="851" w:hanging="491"/>
        <w:jc w:val="both"/>
        <w:rPr>
          <w:rFonts w:ascii="Verdana" w:hAnsi="Verdana"/>
          <w:sz w:val="20"/>
          <w:szCs w:val="20"/>
        </w:rPr>
      </w:pPr>
      <w:r w:rsidRPr="00646AC0">
        <w:rPr>
          <w:rFonts w:ascii="Verdana" w:hAnsi="Verdana"/>
          <w:sz w:val="20"/>
          <w:szCs w:val="20"/>
        </w:rPr>
        <w:t>Por conformidad para uso y quema de pirotecnia sobre:</w:t>
      </w:r>
    </w:p>
    <w:p w14:paraId="5D633BB5" w14:textId="77777777" w:rsidR="00646AC0" w:rsidRPr="00646AC0" w:rsidRDefault="00646AC0" w:rsidP="00646AC0">
      <w:pPr>
        <w:pStyle w:val="NormalWeb"/>
        <w:spacing w:after="0"/>
        <w:ind w:left="1080"/>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08"/>
        <w:gridCol w:w="1076"/>
      </w:tblGrid>
      <w:tr w:rsidR="00646AC0" w:rsidRPr="00646AC0" w14:paraId="1032C13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688D0" w14:textId="77777777" w:rsidR="00646AC0" w:rsidRPr="00646AC0" w:rsidRDefault="00646AC0">
            <w:pPr>
              <w:pStyle w:val="Prrafodelista"/>
              <w:numPr>
                <w:ilvl w:val="0"/>
                <w:numId w:val="43"/>
              </w:numPr>
              <w:spacing w:after="160"/>
              <w:ind w:left="432" w:hanging="432"/>
              <w:rPr>
                <w:rFonts w:ascii="Verdana" w:hAnsi="Verdana"/>
                <w:sz w:val="20"/>
                <w:szCs w:val="20"/>
              </w:rPr>
            </w:pPr>
            <w:r w:rsidRPr="00646AC0">
              <w:rPr>
                <w:rFonts w:ascii="Verdana" w:hAnsi="Verdana"/>
                <w:sz w:val="20"/>
                <w:szCs w:val="20"/>
              </w:rPr>
              <w:t>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694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$198.56</w:t>
            </w:r>
          </w:p>
        </w:tc>
      </w:tr>
      <w:tr w:rsidR="00646AC0" w:rsidRPr="00646AC0" w14:paraId="1B5ECB7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ABDC3" w14:textId="77777777" w:rsidR="00646AC0" w:rsidRPr="00646AC0" w:rsidRDefault="00646AC0">
            <w:pPr>
              <w:pStyle w:val="Prrafodelista"/>
              <w:numPr>
                <w:ilvl w:val="0"/>
                <w:numId w:val="43"/>
              </w:numPr>
              <w:spacing w:after="160"/>
              <w:ind w:left="432" w:hanging="432"/>
              <w:rPr>
                <w:rFonts w:ascii="Verdana" w:hAnsi="Verdana"/>
                <w:sz w:val="20"/>
                <w:szCs w:val="20"/>
              </w:rPr>
            </w:pPr>
            <w:r w:rsidRPr="00646AC0">
              <w:rPr>
                <w:rFonts w:ascii="Verdana" w:hAnsi="Verdana"/>
                <w:sz w:val="20"/>
                <w:szCs w:val="20"/>
              </w:rPr>
              <w:t>Pirotecnia fría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E9B7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$439.40</w:t>
            </w:r>
          </w:p>
        </w:tc>
      </w:tr>
    </w:tbl>
    <w:p w14:paraId="1AC21ED0" w14:textId="77777777" w:rsidR="00646AC0" w:rsidRPr="00646AC0" w:rsidRDefault="00646AC0">
      <w:pPr>
        <w:pStyle w:val="NormalWeb"/>
        <w:numPr>
          <w:ilvl w:val="0"/>
          <w:numId w:val="42"/>
        </w:numPr>
        <w:spacing w:before="0" w:beforeAutospacing="0" w:after="0" w:afterAutospacing="0"/>
        <w:ind w:left="851" w:hanging="491"/>
        <w:jc w:val="both"/>
        <w:rPr>
          <w:rFonts w:ascii="Verdana" w:hAnsi="Verdana"/>
          <w:sz w:val="20"/>
          <w:szCs w:val="20"/>
        </w:rPr>
      </w:pPr>
      <w:r w:rsidRPr="00646AC0">
        <w:rPr>
          <w:rFonts w:ascii="Verdana" w:hAnsi="Verdana"/>
          <w:sz w:val="20"/>
          <w:szCs w:val="20"/>
        </w:rPr>
        <w:lastRenderedPageBreak/>
        <w:t>Por dictamen de seguridad para permisos de la Secretaría de la Defensa Nacional sobre:</w:t>
      </w:r>
    </w:p>
    <w:p w14:paraId="2424C916" w14:textId="77777777" w:rsidR="00646AC0" w:rsidRPr="00646AC0" w:rsidRDefault="00646AC0" w:rsidP="00646AC0">
      <w:pPr>
        <w:pStyle w:val="NormalWeb"/>
        <w:spacing w:before="0" w:beforeAutospacing="0" w:after="0" w:afterAutospacing="0"/>
        <w:ind w:left="85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88"/>
        <w:gridCol w:w="1076"/>
      </w:tblGrid>
      <w:tr w:rsidR="00646AC0" w:rsidRPr="00646AC0" w14:paraId="562BCF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31B52" w14:textId="77777777" w:rsidR="00646AC0" w:rsidRPr="00646AC0" w:rsidRDefault="00646AC0">
            <w:pPr>
              <w:pStyle w:val="Prrafodelista"/>
              <w:numPr>
                <w:ilvl w:val="0"/>
                <w:numId w:val="44"/>
              </w:numPr>
              <w:spacing w:after="160"/>
              <w:ind w:left="432" w:hanging="283"/>
              <w:rPr>
                <w:rFonts w:ascii="Verdana" w:hAnsi="Verdana"/>
                <w:sz w:val="20"/>
                <w:szCs w:val="20"/>
              </w:rPr>
            </w:pPr>
            <w:r w:rsidRPr="00646AC0">
              <w:rPr>
                <w:rFonts w:ascii="Verdana" w:hAnsi="Verdana"/>
                <w:sz w:val="20"/>
                <w:szCs w:val="20"/>
              </w:rPr>
              <w:t>Cartuchos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BF9D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$589.31</w:t>
            </w:r>
          </w:p>
        </w:tc>
      </w:tr>
      <w:tr w:rsidR="00646AC0" w:rsidRPr="00646AC0" w14:paraId="6014EE9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D9FC9" w14:textId="77777777" w:rsidR="00646AC0" w:rsidRPr="00646AC0" w:rsidRDefault="00646AC0">
            <w:pPr>
              <w:pStyle w:val="Prrafodelista"/>
              <w:numPr>
                <w:ilvl w:val="0"/>
                <w:numId w:val="44"/>
              </w:numPr>
              <w:spacing w:after="160"/>
              <w:ind w:left="432" w:hanging="283"/>
              <w:rPr>
                <w:rFonts w:ascii="Verdana" w:hAnsi="Verdana"/>
                <w:sz w:val="20"/>
                <w:szCs w:val="20"/>
              </w:rPr>
            </w:pPr>
            <w:r w:rsidRPr="00646AC0">
              <w:rPr>
                <w:rFonts w:ascii="Verdana" w:hAnsi="Verdana"/>
                <w:sz w:val="20"/>
                <w:szCs w:val="20"/>
              </w:rPr>
              <w:t>Fabricación de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D43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$685.74</w:t>
            </w:r>
          </w:p>
        </w:tc>
      </w:tr>
      <w:tr w:rsidR="00646AC0" w:rsidRPr="00646AC0" w14:paraId="325B9C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0E713" w14:textId="77777777" w:rsidR="00646AC0" w:rsidRPr="00646AC0" w:rsidRDefault="00646AC0">
            <w:pPr>
              <w:pStyle w:val="Prrafodelista"/>
              <w:numPr>
                <w:ilvl w:val="0"/>
                <w:numId w:val="44"/>
              </w:numPr>
              <w:spacing w:after="160"/>
              <w:ind w:left="432" w:hanging="283"/>
              <w:rPr>
                <w:rFonts w:ascii="Verdana" w:hAnsi="Verdana"/>
                <w:sz w:val="20"/>
                <w:szCs w:val="20"/>
              </w:rPr>
            </w:pPr>
            <w:r w:rsidRPr="00646AC0">
              <w:rPr>
                <w:rFonts w:ascii="Verdana" w:hAnsi="Verdana"/>
                <w:sz w:val="20"/>
                <w:szCs w:val="20"/>
              </w:rPr>
              <w:t>Materiales explosivos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98CD"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$685.74</w:t>
            </w:r>
          </w:p>
        </w:tc>
      </w:tr>
    </w:tbl>
    <w:p w14:paraId="7F856044" w14:textId="77777777" w:rsidR="00646AC0" w:rsidRPr="00646AC0" w:rsidRDefault="00646AC0" w:rsidP="00646AC0">
      <w:pPr>
        <w:spacing w:line="240" w:lineRule="auto"/>
        <w:jc w:val="both"/>
        <w:rPr>
          <w:rFonts w:ascii="Verdana" w:eastAsia="Times New Roman" w:hAnsi="Verdana" w:cs="Arial"/>
          <w:sz w:val="20"/>
          <w:szCs w:val="20"/>
        </w:rPr>
      </w:pPr>
    </w:p>
    <w:p w14:paraId="3ACB12EE" w14:textId="77777777" w:rsidR="00646AC0" w:rsidRPr="00646AC0" w:rsidRDefault="00646AC0">
      <w:pPr>
        <w:pStyle w:val="NormalWeb"/>
        <w:numPr>
          <w:ilvl w:val="0"/>
          <w:numId w:val="42"/>
        </w:numPr>
        <w:spacing w:before="0" w:beforeAutospacing="0" w:after="0" w:afterAutospacing="0"/>
        <w:ind w:left="567" w:hanging="567"/>
        <w:jc w:val="both"/>
        <w:rPr>
          <w:rFonts w:ascii="Verdana" w:hAnsi="Verdana"/>
          <w:sz w:val="20"/>
          <w:szCs w:val="20"/>
        </w:rPr>
      </w:pPr>
      <w:r w:rsidRPr="00646AC0">
        <w:rPr>
          <w:rFonts w:ascii="Verdana" w:hAnsi="Verdana"/>
          <w:sz w:val="20"/>
          <w:szCs w:val="20"/>
        </w:rPr>
        <w:t>Por dictamen de seguridad para permisos de la Secretaría de la Defensa Nacional para el uso de materiales explosivos fuera de instalaciones establecidas             $1,016.12.</w:t>
      </w:r>
    </w:p>
    <w:p w14:paraId="1BA2029D" w14:textId="77777777" w:rsidR="00646AC0" w:rsidRPr="00646AC0" w:rsidRDefault="00646AC0" w:rsidP="00646AC0">
      <w:pPr>
        <w:pStyle w:val="NormalWeb"/>
        <w:spacing w:before="0" w:beforeAutospacing="0" w:after="0" w:afterAutospacing="0"/>
        <w:ind w:left="567"/>
        <w:jc w:val="both"/>
        <w:rPr>
          <w:rFonts w:ascii="Verdana" w:hAnsi="Verdana"/>
          <w:sz w:val="20"/>
          <w:szCs w:val="20"/>
        </w:rPr>
      </w:pPr>
    </w:p>
    <w:p w14:paraId="314B05D2" w14:textId="77777777" w:rsidR="00646AC0" w:rsidRPr="00646AC0" w:rsidRDefault="00646AC0">
      <w:pPr>
        <w:pStyle w:val="NormalWeb"/>
        <w:numPr>
          <w:ilvl w:val="0"/>
          <w:numId w:val="42"/>
        </w:numPr>
        <w:spacing w:before="0" w:beforeAutospacing="0" w:after="0" w:afterAutospacing="0"/>
        <w:ind w:left="567" w:hanging="567"/>
        <w:jc w:val="both"/>
        <w:rPr>
          <w:rFonts w:ascii="Verdana" w:hAnsi="Verdana"/>
          <w:sz w:val="20"/>
          <w:szCs w:val="20"/>
        </w:rPr>
      </w:pPr>
      <w:r w:rsidRPr="00646AC0">
        <w:rPr>
          <w:rFonts w:ascii="Verdana" w:hAnsi="Verdana"/>
          <w:sz w:val="20"/>
          <w:szCs w:val="20"/>
        </w:rPr>
        <w:t>Por dictamen de seguridad para programa de protección civil sobre:</w:t>
      </w:r>
    </w:p>
    <w:p w14:paraId="262B1964" w14:textId="77777777" w:rsidR="00646AC0" w:rsidRPr="00646AC0" w:rsidRDefault="00646AC0" w:rsidP="00646AC0">
      <w:pPr>
        <w:pStyle w:val="Prrafodelista"/>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48"/>
        <w:gridCol w:w="1276"/>
        <w:gridCol w:w="1464"/>
      </w:tblGrid>
      <w:tr w:rsidR="00646AC0" w:rsidRPr="00646AC0" w14:paraId="53A0E5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9CB79" w14:textId="77777777" w:rsidR="00646AC0" w:rsidRPr="00646AC0" w:rsidRDefault="00646AC0">
            <w:pPr>
              <w:pStyle w:val="Prrafodelista"/>
              <w:numPr>
                <w:ilvl w:val="0"/>
                <w:numId w:val="91"/>
              </w:numPr>
              <w:spacing w:after="160"/>
              <w:rPr>
                <w:rFonts w:ascii="Verdana" w:hAnsi="Verdana"/>
                <w:sz w:val="20"/>
                <w:szCs w:val="20"/>
              </w:rPr>
            </w:pPr>
            <w:r w:rsidRPr="00646AC0">
              <w:rPr>
                <w:rFonts w:ascii="Verdana" w:hAnsi="Verdana"/>
                <w:sz w:val="20"/>
                <w:szCs w:val="20"/>
              </w:rPr>
              <w:t>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B90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$411.67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F8E3"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2E3AE4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7C838" w14:textId="77777777" w:rsidR="00646AC0" w:rsidRPr="00646AC0" w:rsidRDefault="00646AC0">
            <w:pPr>
              <w:pStyle w:val="Prrafodelista"/>
              <w:numPr>
                <w:ilvl w:val="0"/>
                <w:numId w:val="91"/>
              </w:numPr>
              <w:spacing w:after="160"/>
              <w:rPr>
                <w:rFonts w:ascii="Verdana" w:hAnsi="Verdana"/>
                <w:sz w:val="20"/>
                <w:szCs w:val="20"/>
              </w:rPr>
            </w:pPr>
            <w:r w:rsidRPr="00646AC0">
              <w:rPr>
                <w:rFonts w:ascii="Verdana" w:hAnsi="Verdana"/>
                <w:sz w:val="20"/>
                <w:szCs w:val="20"/>
              </w:rPr>
              <w:t>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EE7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$369.28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7C65"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3A2DB5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518E6" w14:textId="77777777" w:rsidR="00646AC0" w:rsidRPr="00646AC0" w:rsidRDefault="00646AC0">
            <w:pPr>
              <w:pStyle w:val="Prrafodelista"/>
              <w:numPr>
                <w:ilvl w:val="0"/>
                <w:numId w:val="91"/>
              </w:numPr>
              <w:spacing w:after="160"/>
              <w:jc w:val="both"/>
              <w:rPr>
                <w:rFonts w:ascii="Verdana" w:hAnsi="Verdana"/>
                <w:sz w:val="20"/>
                <w:szCs w:val="20"/>
              </w:rPr>
            </w:pPr>
            <w:r w:rsidRPr="00646AC0">
              <w:rPr>
                <w:rFonts w:ascii="Verdana" w:hAnsi="Verdana"/>
                <w:sz w:val="20"/>
                <w:szCs w:val="20"/>
              </w:rPr>
              <w:t>Constancia al cumplimiento de medidas de seguridad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8EFE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8E556"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4230CE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5CDA2" w14:textId="77777777" w:rsidR="00646AC0" w:rsidRPr="00646AC0" w:rsidRDefault="00646AC0">
            <w:pPr>
              <w:pStyle w:val="Prrafodelista"/>
              <w:numPr>
                <w:ilvl w:val="0"/>
                <w:numId w:val="91"/>
              </w:numPr>
              <w:spacing w:after="160"/>
              <w:rPr>
                <w:rFonts w:ascii="Verdana" w:hAnsi="Verdana"/>
                <w:sz w:val="20"/>
                <w:szCs w:val="20"/>
              </w:rPr>
            </w:pPr>
            <w:r w:rsidRPr="00646AC0">
              <w:rPr>
                <w:rFonts w:ascii="Verdana" w:hAnsi="Verdana"/>
                <w:sz w:val="20"/>
                <w:szCs w:val="20"/>
              </w:rPr>
              <w:t>Resolutivo al análisis de riesgo sin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93B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F752"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05F8CE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273D5" w14:textId="77777777" w:rsidR="00646AC0" w:rsidRPr="00646AC0" w:rsidRDefault="00646AC0">
            <w:pPr>
              <w:pStyle w:val="Prrafodelista"/>
              <w:numPr>
                <w:ilvl w:val="0"/>
                <w:numId w:val="91"/>
              </w:numPr>
              <w:spacing w:after="160"/>
              <w:rPr>
                <w:rFonts w:ascii="Verdana" w:hAnsi="Verdana"/>
                <w:sz w:val="20"/>
                <w:szCs w:val="20"/>
              </w:rPr>
            </w:pPr>
            <w:r w:rsidRPr="00646AC0">
              <w:rPr>
                <w:rFonts w:ascii="Verdana" w:hAnsi="Verdana"/>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B1AE"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515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F3135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01DD2" w14:textId="77777777" w:rsidR="00646AC0" w:rsidRPr="00646AC0" w:rsidRDefault="00646AC0">
            <w:pPr>
              <w:pStyle w:val="Prrafodelista"/>
              <w:numPr>
                <w:ilvl w:val="0"/>
                <w:numId w:val="92"/>
              </w:numPr>
              <w:spacing w:after="160"/>
              <w:ind w:left="1146" w:hanging="425"/>
              <w:jc w:val="both"/>
              <w:rPr>
                <w:rFonts w:ascii="Verdana" w:hAnsi="Verdana"/>
                <w:sz w:val="20"/>
                <w:szCs w:val="20"/>
              </w:rPr>
            </w:pPr>
            <w:r w:rsidRPr="00646AC0">
              <w:rPr>
                <w:rFonts w:ascii="Verdana" w:hAnsi="Verdana"/>
                <w:sz w:val="20"/>
                <w:szCs w:val="20"/>
              </w:rPr>
              <w:t>En su modalidad de eventos masivos o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4C8B2"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4327A"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A5E785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5395C" w14:textId="77777777" w:rsidR="00646AC0" w:rsidRPr="00646AC0" w:rsidRDefault="00646AC0" w:rsidP="00646AC0">
            <w:pPr>
              <w:spacing w:line="240" w:lineRule="auto"/>
              <w:ind w:left="1430" w:hanging="567"/>
              <w:jc w:val="both"/>
              <w:rPr>
                <w:rFonts w:ascii="Verdana" w:eastAsia="Times New Roman" w:hAnsi="Verdana" w:cs="Arial"/>
                <w:sz w:val="20"/>
                <w:szCs w:val="20"/>
              </w:rPr>
            </w:pPr>
            <w:r w:rsidRPr="00646AC0">
              <w:rPr>
                <w:rFonts w:ascii="Verdana" w:eastAsia="Times New Roman" w:hAnsi="Verdana" w:cs="Arial"/>
                <w:b/>
                <w:bCs/>
                <w:sz w:val="20"/>
                <w:szCs w:val="20"/>
              </w:rPr>
              <w:t xml:space="preserve">1.a. </w:t>
            </w:r>
            <w:r w:rsidRPr="00646AC0">
              <w:rPr>
                <w:rFonts w:ascii="Verdana" w:eastAsia="Times New Roman" w:hAnsi="Verdana" w:cs="Arial"/>
                <w:sz w:val="20"/>
                <w:szCs w:val="20"/>
              </w:rPr>
              <w:t>Con una asistencia de 50 a 499 personas sin consumo de alcohol o actividades de beneficio comunitario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86D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0C3A6"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111DF98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B94EB" w14:textId="77777777" w:rsidR="00646AC0" w:rsidRPr="00646AC0" w:rsidRDefault="00646AC0" w:rsidP="00646AC0">
            <w:pPr>
              <w:spacing w:line="240" w:lineRule="auto"/>
              <w:ind w:left="1430" w:hanging="567"/>
              <w:jc w:val="both"/>
              <w:rPr>
                <w:rFonts w:ascii="Verdana" w:eastAsia="Times New Roman" w:hAnsi="Verdana" w:cs="Arial"/>
                <w:sz w:val="20"/>
                <w:szCs w:val="20"/>
              </w:rPr>
            </w:pPr>
            <w:r w:rsidRPr="00646AC0">
              <w:rPr>
                <w:rFonts w:ascii="Verdana" w:eastAsia="Times New Roman" w:hAnsi="Verdana" w:cs="Arial"/>
                <w:b/>
                <w:bCs/>
                <w:sz w:val="20"/>
                <w:szCs w:val="20"/>
              </w:rPr>
              <w:t xml:space="preserve">1.b.  </w:t>
            </w:r>
            <w:r w:rsidRPr="00646AC0">
              <w:rPr>
                <w:rFonts w:ascii="Verdana" w:eastAsia="Times New Roman" w:hAnsi="Verdana" w:cs="Arial"/>
                <w:sz w:val="20"/>
                <w:szCs w:val="20"/>
              </w:rPr>
              <w:t>Con una asistencia de 50 a 499 personas con consumo de alcohol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EA1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$627.94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E465C"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0F87AB6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9D202" w14:textId="77777777" w:rsidR="00646AC0" w:rsidRPr="00646AC0" w:rsidRDefault="00646AC0" w:rsidP="00646AC0">
            <w:pPr>
              <w:spacing w:line="240" w:lineRule="auto"/>
              <w:ind w:left="1571" w:hanging="708"/>
              <w:jc w:val="both"/>
              <w:rPr>
                <w:rFonts w:ascii="Verdana" w:eastAsia="Times New Roman" w:hAnsi="Verdana" w:cs="Arial"/>
                <w:sz w:val="20"/>
                <w:szCs w:val="20"/>
              </w:rPr>
            </w:pPr>
            <w:r w:rsidRPr="00646AC0">
              <w:rPr>
                <w:rFonts w:ascii="Verdana" w:eastAsia="Times New Roman" w:hAnsi="Verdana" w:cs="Arial"/>
                <w:b/>
                <w:bCs/>
                <w:sz w:val="20"/>
                <w:szCs w:val="20"/>
              </w:rPr>
              <w:t>1.c.</w:t>
            </w:r>
            <w:r w:rsidRPr="00646AC0">
              <w:rPr>
                <w:rFonts w:ascii="Verdana" w:eastAsia="Times New Roman" w:hAnsi="Verdana" w:cs="Arial"/>
                <w:sz w:val="20"/>
                <w:szCs w:val="20"/>
              </w:rPr>
              <w:t xml:space="preserve"> Con una asistencia de 500 a 2,500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A722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$1,046.59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99A1"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095F3A0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84AD7" w14:textId="77777777" w:rsidR="00646AC0" w:rsidRPr="00646AC0" w:rsidRDefault="00646AC0" w:rsidP="00646AC0">
            <w:pPr>
              <w:spacing w:line="240" w:lineRule="auto"/>
              <w:ind w:left="1430" w:hanging="567"/>
              <w:jc w:val="both"/>
              <w:rPr>
                <w:rFonts w:ascii="Verdana" w:eastAsia="Times New Roman" w:hAnsi="Verdana" w:cs="Arial"/>
                <w:sz w:val="20"/>
                <w:szCs w:val="20"/>
              </w:rPr>
            </w:pPr>
            <w:r w:rsidRPr="00646AC0">
              <w:rPr>
                <w:rFonts w:ascii="Verdana" w:eastAsia="Times New Roman" w:hAnsi="Verdana" w:cs="Arial"/>
                <w:b/>
                <w:bCs/>
                <w:sz w:val="20"/>
                <w:szCs w:val="20"/>
              </w:rPr>
              <w:lastRenderedPageBreak/>
              <w:t>1.d.</w:t>
            </w:r>
            <w:r w:rsidRPr="00646AC0">
              <w:rPr>
                <w:rFonts w:ascii="Verdana" w:eastAsia="Times New Roman" w:hAnsi="Verdana" w:cs="Arial"/>
                <w:sz w:val="20"/>
                <w:szCs w:val="20"/>
              </w:rPr>
              <w:t xml:space="preserve"> Con una asistencia de 2,501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BF69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$2,616.50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F80F"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9A2C0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3066D" w14:textId="77777777" w:rsidR="00646AC0" w:rsidRPr="00646AC0" w:rsidRDefault="00646AC0" w:rsidP="00646AC0">
            <w:pPr>
              <w:spacing w:line="240" w:lineRule="auto"/>
              <w:ind w:left="1571" w:hanging="708"/>
              <w:jc w:val="both"/>
              <w:rPr>
                <w:rFonts w:ascii="Verdana" w:eastAsia="Times New Roman" w:hAnsi="Verdana" w:cs="Arial"/>
                <w:sz w:val="20"/>
                <w:szCs w:val="20"/>
              </w:rPr>
            </w:pPr>
            <w:r w:rsidRPr="00646AC0">
              <w:rPr>
                <w:rFonts w:ascii="Verdana" w:eastAsia="Times New Roman" w:hAnsi="Verdana" w:cs="Arial"/>
                <w:b/>
                <w:bCs/>
                <w:sz w:val="20"/>
                <w:szCs w:val="20"/>
              </w:rPr>
              <w:t>1.e.</w:t>
            </w:r>
            <w:r w:rsidRPr="00646AC0">
              <w:rPr>
                <w:rFonts w:ascii="Verdana" w:eastAsia="Times New Roman" w:hAnsi="Verdana" w:cs="Arial"/>
                <w:sz w:val="20"/>
                <w:szCs w:val="20"/>
              </w:rPr>
              <w:t xml:space="preserve"> Con una asistencia mayor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473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$5,233.03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A9C4"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FAE3A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78291" w14:textId="77777777" w:rsidR="00646AC0" w:rsidRPr="00646AC0" w:rsidRDefault="00646AC0">
            <w:pPr>
              <w:pStyle w:val="Prrafodelista"/>
              <w:numPr>
                <w:ilvl w:val="0"/>
                <w:numId w:val="92"/>
              </w:numPr>
              <w:spacing w:after="160"/>
              <w:ind w:left="1288" w:hanging="567"/>
              <w:jc w:val="both"/>
              <w:rPr>
                <w:rFonts w:ascii="Verdana" w:hAnsi="Verdana"/>
                <w:sz w:val="20"/>
                <w:szCs w:val="20"/>
              </w:rPr>
            </w:pPr>
            <w:r w:rsidRPr="00646AC0">
              <w:rPr>
                <w:rFonts w:ascii="Verdana" w:hAnsi="Verdana"/>
                <w:sz w:val="20"/>
                <w:szCs w:val="20"/>
              </w:rPr>
              <w:t>En su modalidad de instalaciones temporales: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8CA8B"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F167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4752AA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FC96F" w14:textId="77777777" w:rsidR="00646AC0" w:rsidRPr="00646AC0" w:rsidRDefault="00646AC0" w:rsidP="00646AC0">
            <w:pPr>
              <w:spacing w:line="240" w:lineRule="auto"/>
              <w:ind w:left="1571" w:hanging="567"/>
              <w:jc w:val="both"/>
              <w:rPr>
                <w:rFonts w:ascii="Verdana" w:eastAsia="Times New Roman" w:hAnsi="Verdana" w:cs="Arial"/>
                <w:sz w:val="20"/>
                <w:szCs w:val="20"/>
              </w:rPr>
            </w:pPr>
            <w:r w:rsidRPr="00646AC0">
              <w:rPr>
                <w:rFonts w:ascii="Verdana" w:eastAsia="Times New Roman" w:hAnsi="Verdana" w:cs="Arial"/>
                <w:b/>
                <w:bCs/>
                <w:sz w:val="20"/>
                <w:szCs w:val="20"/>
              </w:rPr>
              <w:t xml:space="preserve">2.a. </w:t>
            </w:r>
            <w:r w:rsidRPr="00646AC0">
              <w:rPr>
                <w:rFonts w:ascii="Verdana" w:eastAsia="Times New Roman" w:hAnsi="Verdana" w:cs="Arial"/>
                <w:sz w:val="20"/>
                <w:szCs w:val="20"/>
              </w:rPr>
              <w:t>Instalación de circos y estructuras varias en periodos máximos de 2 semanas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6DE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lang w:eastAsia="es-MX"/>
              </w:rPr>
              <w:t>$1,046.59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3B2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195DDA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50D4F" w14:textId="77777777" w:rsidR="00646AC0" w:rsidRPr="00646AC0" w:rsidRDefault="00646AC0" w:rsidP="00646AC0">
            <w:pPr>
              <w:spacing w:line="240" w:lineRule="auto"/>
              <w:ind w:left="1571" w:hanging="567"/>
              <w:jc w:val="both"/>
              <w:rPr>
                <w:rFonts w:ascii="Verdana" w:eastAsia="Times New Roman" w:hAnsi="Verdana" w:cs="Arial"/>
                <w:sz w:val="20"/>
                <w:szCs w:val="20"/>
              </w:rPr>
            </w:pPr>
            <w:r w:rsidRPr="00646AC0">
              <w:rPr>
                <w:rFonts w:ascii="Verdana" w:eastAsia="Times New Roman" w:hAnsi="Verdana" w:cs="Arial"/>
                <w:b/>
                <w:bCs/>
                <w:sz w:val="20"/>
                <w:szCs w:val="20"/>
              </w:rPr>
              <w:t>2.b.</w:t>
            </w:r>
            <w:r w:rsidRPr="00646AC0">
              <w:rPr>
                <w:rFonts w:ascii="Verdana" w:eastAsia="Times New Roman" w:hAnsi="Verdana" w:cs="Arial"/>
                <w:sz w:val="20"/>
                <w:szCs w:val="20"/>
              </w:rPr>
              <w:t xml:space="preserve"> Juegos por periodos máximos de 2 semanas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C7228"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35EE"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004DC8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5229D" w14:textId="77777777" w:rsidR="00646AC0" w:rsidRPr="00646AC0" w:rsidRDefault="00646AC0" w:rsidP="00646AC0">
            <w:pPr>
              <w:spacing w:line="240" w:lineRule="auto"/>
              <w:ind w:left="1997" w:hanging="993"/>
              <w:jc w:val="both"/>
              <w:rPr>
                <w:rFonts w:ascii="Verdana" w:eastAsia="Times New Roman" w:hAnsi="Verdana" w:cs="Arial"/>
                <w:sz w:val="20"/>
                <w:szCs w:val="20"/>
              </w:rPr>
            </w:pPr>
            <w:r w:rsidRPr="00646AC0">
              <w:rPr>
                <w:rFonts w:ascii="Verdana" w:eastAsia="Times New Roman" w:hAnsi="Verdana" w:cs="Arial"/>
                <w:b/>
                <w:bCs/>
                <w:sz w:val="20"/>
                <w:szCs w:val="20"/>
              </w:rPr>
              <w:t>2.b.1.</w:t>
            </w:r>
            <w:r w:rsidRPr="00646AC0">
              <w:rPr>
                <w:rFonts w:ascii="Verdana" w:eastAsia="Times New Roman" w:hAnsi="Verdana" w:cs="Arial"/>
                <w:sz w:val="20"/>
                <w:szCs w:val="20"/>
              </w:rPr>
              <w:t xml:space="preserve"> Brincolines y juegos mecánicos impulsados manualmente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BDC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100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dictamen</w:t>
            </w:r>
          </w:p>
        </w:tc>
      </w:tr>
      <w:tr w:rsidR="00646AC0" w:rsidRPr="00646AC0" w14:paraId="0691755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119E2" w14:textId="77777777" w:rsidR="00646AC0" w:rsidRPr="00646AC0" w:rsidRDefault="00646AC0" w:rsidP="00646AC0">
            <w:pPr>
              <w:spacing w:line="240" w:lineRule="auto"/>
              <w:ind w:left="1571" w:hanging="567"/>
              <w:jc w:val="both"/>
              <w:rPr>
                <w:rFonts w:ascii="Verdana" w:eastAsia="Times New Roman" w:hAnsi="Verdana" w:cs="Arial"/>
                <w:sz w:val="20"/>
                <w:szCs w:val="20"/>
              </w:rPr>
            </w:pPr>
            <w:r w:rsidRPr="00646AC0">
              <w:rPr>
                <w:rFonts w:ascii="Verdana" w:eastAsia="Times New Roman" w:hAnsi="Verdana" w:cs="Arial"/>
                <w:b/>
                <w:bCs/>
                <w:sz w:val="20"/>
                <w:szCs w:val="20"/>
              </w:rPr>
              <w:t>2.b.2.</w:t>
            </w:r>
            <w:r w:rsidRPr="00646AC0">
              <w:rPr>
                <w:rFonts w:ascii="Verdana" w:eastAsia="Times New Roman" w:hAnsi="Verdana" w:cs="Arial"/>
                <w:sz w:val="20"/>
                <w:szCs w:val="20"/>
              </w:rPr>
              <w:t xml:space="preserve">     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CEF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B61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hasta 3 juegos</w:t>
            </w:r>
          </w:p>
        </w:tc>
      </w:tr>
      <w:tr w:rsidR="00646AC0" w:rsidRPr="00646AC0" w14:paraId="68907C3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E7BCC" w14:textId="77777777" w:rsidR="00646AC0" w:rsidRPr="00646AC0" w:rsidRDefault="00646AC0" w:rsidP="00646AC0">
            <w:pPr>
              <w:spacing w:line="240" w:lineRule="auto"/>
              <w:ind w:left="1571" w:hanging="567"/>
              <w:jc w:val="both"/>
              <w:rPr>
                <w:rFonts w:ascii="Verdana" w:eastAsia="Times New Roman" w:hAnsi="Verdana" w:cs="Arial"/>
                <w:sz w:val="20"/>
                <w:szCs w:val="20"/>
              </w:rPr>
            </w:pPr>
            <w:r w:rsidRPr="00646AC0">
              <w:rPr>
                <w:rFonts w:ascii="Verdana" w:eastAsia="Times New Roman" w:hAnsi="Verdana" w:cs="Arial"/>
                <w:b/>
                <w:bCs/>
                <w:sz w:val="20"/>
                <w:szCs w:val="20"/>
              </w:rPr>
              <w:t>2.b.3.</w:t>
            </w:r>
            <w:r w:rsidRPr="00646AC0">
              <w:rPr>
                <w:rFonts w:ascii="Verdana" w:eastAsia="Times New Roman" w:hAnsi="Verdana" w:cs="Arial"/>
                <w:sz w:val="20"/>
                <w:szCs w:val="20"/>
              </w:rPr>
              <w:t xml:space="preserve">     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FECA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63DD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mayor a 3 juegos</w:t>
            </w:r>
          </w:p>
        </w:tc>
      </w:tr>
      <w:tr w:rsidR="00646AC0" w:rsidRPr="00646AC0" w14:paraId="2B523A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AFD0A" w14:textId="77777777" w:rsidR="00646AC0" w:rsidRPr="00646AC0" w:rsidRDefault="00646AC0">
            <w:pPr>
              <w:pStyle w:val="Prrafodelista"/>
              <w:numPr>
                <w:ilvl w:val="0"/>
                <w:numId w:val="91"/>
              </w:numPr>
              <w:spacing w:after="160"/>
              <w:rPr>
                <w:rFonts w:ascii="Verdana" w:hAnsi="Verdana"/>
                <w:sz w:val="20"/>
                <w:szCs w:val="20"/>
              </w:rPr>
            </w:pPr>
            <w:r w:rsidRPr="00646AC0">
              <w:rPr>
                <w:rFonts w:ascii="Verdana" w:hAnsi="Verdana"/>
                <w:sz w:val="20"/>
                <w:szCs w:val="20"/>
              </w:rPr>
              <w:t>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2A0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D7C9"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D5273E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BEDF1" w14:textId="77777777" w:rsidR="00646AC0" w:rsidRPr="00646AC0" w:rsidRDefault="00646AC0">
            <w:pPr>
              <w:pStyle w:val="Prrafodelista"/>
              <w:numPr>
                <w:ilvl w:val="0"/>
                <w:numId w:val="91"/>
              </w:numPr>
              <w:spacing w:after="160"/>
              <w:rPr>
                <w:rFonts w:ascii="Verdana" w:hAnsi="Verdana"/>
                <w:sz w:val="20"/>
                <w:szCs w:val="20"/>
              </w:rPr>
            </w:pPr>
            <w:r w:rsidRPr="00646AC0">
              <w:rPr>
                <w:rFonts w:ascii="Verdana" w:hAnsi="Verdana"/>
                <w:sz w:val="20"/>
                <w:szCs w:val="20"/>
              </w:rPr>
              <w:t>Programa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E00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7916B" w14:textId="77777777" w:rsidR="00646AC0" w:rsidRPr="00646AC0" w:rsidRDefault="00646AC0" w:rsidP="00646AC0">
            <w:pPr>
              <w:spacing w:line="240" w:lineRule="auto"/>
              <w:jc w:val="center"/>
              <w:rPr>
                <w:rFonts w:ascii="Verdana" w:eastAsia="Times New Roman" w:hAnsi="Verdana" w:cs="Arial"/>
                <w:sz w:val="20"/>
                <w:szCs w:val="20"/>
              </w:rPr>
            </w:pPr>
          </w:p>
        </w:tc>
      </w:tr>
    </w:tbl>
    <w:p w14:paraId="0F359AC6" w14:textId="77777777" w:rsidR="00646AC0" w:rsidRPr="00646AC0" w:rsidRDefault="00646AC0" w:rsidP="00646AC0">
      <w:pPr>
        <w:pStyle w:val="NormalWeb"/>
        <w:tabs>
          <w:tab w:val="left" w:pos="567"/>
        </w:tabs>
        <w:spacing w:before="0" w:beforeAutospacing="0" w:after="0" w:afterAutospacing="0"/>
        <w:ind w:left="851"/>
        <w:jc w:val="both"/>
        <w:rPr>
          <w:rFonts w:ascii="Verdana" w:hAnsi="Verdana"/>
          <w:sz w:val="20"/>
          <w:szCs w:val="20"/>
        </w:rPr>
      </w:pPr>
    </w:p>
    <w:p w14:paraId="167F4B6A" w14:textId="77777777" w:rsidR="00646AC0" w:rsidRPr="00646AC0" w:rsidRDefault="00646AC0">
      <w:pPr>
        <w:pStyle w:val="NormalWeb"/>
        <w:numPr>
          <w:ilvl w:val="0"/>
          <w:numId w:val="42"/>
        </w:numPr>
        <w:tabs>
          <w:tab w:val="left" w:pos="567"/>
        </w:tabs>
        <w:spacing w:before="0" w:beforeAutospacing="0" w:after="0" w:afterAutospacing="0"/>
        <w:ind w:left="851" w:hanging="851"/>
        <w:jc w:val="both"/>
        <w:rPr>
          <w:rFonts w:ascii="Verdana" w:hAnsi="Verdana"/>
          <w:sz w:val="20"/>
          <w:szCs w:val="20"/>
        </w:rPr>
      </w:pPr>
      <w:r w:rsidRPr="00646AC0">
        <w:rPr>
          <w:rFonts w:ascii="Verdana" w:hAnsi="Verdana"/>
          <w:sz w:val="20"/>
          <w:szCs w:val="20"/>
        </w:rPr>
        <w:t>Personal asignado a la evaluación de simulacros               $141.51, por elemento</w:t>
      </w:r>
    </w:p>
    <w:p w14:paraId="2C7CDECD" w14:textId="77777777" w:rsidR="00646AC0" w:rsidRPr="00646AC0" w:rsidRDefault="00646AC0" w:rsidP="00646AC0">
      <w:pPr>
        <w:pStyle w:val="NormalWeb"/>
        <w:spacing w:before="0" w:beforeAutospacing="0" w:after="0" w:afterAutospacing="0"/>
        <w:ind w:left="567"/>
        <w:jc w:val="both"/>
        <w:rPr>
          <w:rFonts w:ascii="Verdana" w:hAnsi="Verdana"/>
          <w:sz w:val="20"/>
          <w:szCs w:val="20"/>
        </w:rPr>
      </w:pPr>
    </w:p>
    <w:p w14:paraId="4D7C2847" w14:textId="77777777" w:rsidR="00646AC0" w:rsidRPr="00646AC0" w:rsidRDefault="00646AC0">
      <w:pPr>
        <w:pStyle w:val="NormalWeb"/>
        <w:numPr>
          <w:ilvl w:val="0"/>
          <w:numId w:val="42"/>
        </w:numPr>
        <w:spacing w:before="0" w:beforeAutospacing="0" w:after="0" w:afterAutospacing="0"/>
        <w:ind w:left="567" w:hanging="567"/>
        <w:jc w:val="both"/>
        <w:rPr>
          <w:rFonts w:ascii="Verdana" w:hAnsi="Verdana"/>
          <w:sz w:val="20"/>
          <w:szCs w:val="20"/>
        </w:rPr>
      </w:pPr>
      <w:r w:rsidRPr="00646AC0">
        <w:rPr>
          <w:rFonts w:ascii="Verdana" w:hAnsi="Verdana"/>
          <w:sz w:val="20"/>
          <w:szCs w:val="20"/>
        </w:rPr>
        <w:t>Servicios extraordinarios de medidas de seguridad:</w:t>
      </w:r>
    </w:p>
    <w:p w14:paraId="2F220269" w14:textId="77777777" w:rsidR="00646AC0" w:rsidRPr="00646AC0" w:rsidRDefault="00646AC0" w:rsidP="00646AC0">
      <w:pPr>
        <w:pStyle w:val="NormalWeb"/>
        <w:spacing w:before="0" w:beforeAutospacing="0" w:after="0" w:afterAutospacing="0"/>
        <w:ind w:left="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68"/>
        <w:gridCol w:w="1276"/>
        <w:gridCol w:w="1244"/>
      </w:tblGrid>
      <w:tr w:rsidR="00646AC0" w:rsidRPr="00646AC0" w14:paraId="639AE91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34F16" w14:textId="77777777" w:rsidR="00646AC0" w:rsidRPr="00646AC0" w:rsidRDefault="00646AC0">
            <w:pPr>
              <w:pStyle w:val="Prrafodelista"/>
              <w:numPr>
                <w:ilvl w:val="0"/>
                <w:numId w:val="93"/>
              </w:numPr>
              <w:spacing w:after="160"/>
              <w:rPr>
                <w:rFonts w:ascii="Verdana" w:hAnsi="Verdana"/>
                <w:sz w:val="20"/>
                <w:szCs w:val="20"/>
              </w:rPr>
            </w:pPr>
            <w:r w:rsidRPr="00646AC0">
              <w:rPr>
                <w:rFonts w:ascii="Verdana" w:hAnsi="Verdana"/>
                <w:sz w:val="20"/>
                <w:szCs w:val="20"/>
              </w:rPr>
              <w:t>Por quema de pirotecnia en espacio público y quema de pirotecnia fría,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C9C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6F0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w:t>
            </w:r>
          </w:p>
        </w:tc>
      </w:tr>
      <w:tr w:rsidR="00646AC0" w:rsidRPr="00646AC0" w14:paraId="42E866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CE701" w14:textId="77777777" w:rsidR="00646AC0" w:rsidRPr="00646AC0" w:rsidRDefault="00646AC0">
            <w:pPr>
              <w:pStyle w:val="Prrafodelista"/>
              <w:numPr>
                <w:ilvl w:val="0"/>
                <w:numId w:val="93"/>
              </w:numPr>
              <w:spacing w:after="160"/>
              <w:jc w:val="both"/>
              <w:rPr>
                <w:rFonts w:ascii="Verdana" w:hAnsi="Verdana"/>
                <w:sz w:val="20"/>
                <w:szCs w:val="20"/>
              </w:rPr>
            </w:pPr>
            <w:r w:rsidRPr="00646AC0">
              <w:rPr>
                <w:rFonts w:ascii="Verdana" w:hAnsi="Verdana"/>
                <w:sz w:val="20"/>
                <w:szCs w:val="20"/>
              </w:rPr>
              <w:t>Eventos especiales o espectáculos públicos de afluencia masiva; maniobras de operación en la vía pública por obra de carga y descarga de materiales peligrosos, maquinaria y todas aquellas que impliquen un riesgo a la integridad física de las personas, por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EE6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5960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elemento</w:t>
            </w:r>
          </w:p>
        </w:tc>
      </w:tr>
    </w:tbl>
    <w:p w14:paraId="689DEC55" w14:textId="77777777" w:rsidR="00646AC0" w:rsidRPr="00646AC0" w:rsidRDefault="00646AC0" w:rsidP="00646AC0">
      <w:pPr>
        <w:pStyle w:val="NormalWeb"/>
        <w:spacing w:before="0" w:beforeAutospacing="0" w:after="0" w:afterAutospacing="0"/>
        <w:ind w:left="567"/>
        <w:jc w:val="both"/>
        <w:rPr>
          <w:rFonts w:ascii="Verdana" w:hAnsi="Verdana"/>
          <w:sz w:val="20"/>
          <w:szCs w:val="20"/>
        </w:rPr>
      </w:pPr>
    </w:p>
    <w:p w14:paraId="0D806D05" w14:textId="77777777" w:rsidR="00646AC0" w:rsidRPr="00646AC0" w:rsidRDefault="00646AC0">
      <w:pPr>
        <w:pStyle w:val="NormalWeb"/>
        <w:numPr>
          <w:ilvl w:val="0"/>
          <w:numId w:val="42"/>
        </w:numPr>
        <w:spacing w:before="0" w:beforeAutospacing="0" w:after="0" w:afterAutospacing="0"/>
        <w:ind w:left="567" w:hanging="567"/>
        <w:jc w:val="both"/>
        <w:rPr>
          <w:rFonts w:ascii="Verdana" w:hAnsi="Verdana"/>
          <w:sz w:val="20"/>
          <w:szCs w:val="20"/>
        </w:rPr>
      </w:pPr>
      <w:r w:rsidRPr="00646AC0">
        <w:rPr>
          <w:rFonts w:ascii="Verdana" w:hAnsi="Verdana"/>
          <w:sz w:val="20"/>
          <w:szCs w:val="20"/>
        </w:rPr>
        <w:lastRenderedPageBreak/>
        <w:t>Por dictamen de acreditación para consultores, capacitadores y dictaminadores     $967.72</w:t>
      </w:r>
    </w:p>
    <w:p w14:paraId="12E32120"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4D090FE6" w14:textId="77777777" w:rsidR="00494028" w:rsidRDefault="00494028" w:rsidP="00646AC0">
      <w:pPr>
        <w:spacing w:after="0" w:line="240" w:lineRule="auto"/>
        <w:jc w:val="center"/>
        <w:rPr>
          <w:rStyle w:val="Textoennegrita"/>
          <w:rFonts w:ascii="Verdana" w:eastAsia="Times New Roman" w:hAnsi="Verdana" w:cs="Arial"/>
          <w:sz w:val="20"/>
          <w:szCs w:val="20"/>
        </w:rPr>
      </w:pPr>
    </w:p>
    <w:p w14:paraId="4F2D6582" w14:textId="61672526"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UNDÉCIMA </w:t>
      </w:r>
    </w:p>
    <w:p w14:paraId="1B9C126E"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SERVICIOS DE DESARROLLO URBANO </w:t>
      </w:r>
    </w:p>
    <w:p w14:paraId="4D7BD682"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27</w:t>
      </w:r>
      <w:r w:rsidRPr="00646AC0">
        <w:rPr>
          <w:rFonts w:ascii="Verdana" w:hAnsi="Verdana"/>
          <w:b/>
          <w:bCs/>
          <w:sz w:val="20"/>
          <w:szCs w:val="20"/>
        </w:rPr>
        <w:t xml:space="preserve">. </w:t>
      </w:r>
      <w:r w:rsidRPr="00646AC0">
        <w:rPr>
          <w:rFonts w:ascii="Verdana" w:hAnsi="Verdana"/>
          <w:sz w:val="20"/>
          <w:szCs w:val="20"/>
        </w:rPr>
        <w:t>Los derechos por la prestación de los servicios de desarrollo urbano se causarán y liquidarán conforme a la siguiente:</w:t>
      </w:r>
    </w:p>
    <w:p w14:paraId="22E11D2F" w14:textId="77777777" w:rsidR="00646AC0" w:rsidRPr="00646AC0" w:rsidRDefault="00646AC0" w:rsidP="00646AC0">
      <w:pPr>
        <w:pStyle w:val="NormalWeb"/>
        <w:spacing w:after="0"/>
        <w:jc w:val="center"/>
        <w:rPr>
          <w:rFonts w:ascii="Verdana" w:hAnsi="Verdana"/>
          <w:b/>
          <w:bCs/>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66"/>
        <w:gridCol w:w="1276"/>
        <w:gridCol w:w="1946"/>
      </w:tblGrid>
      <w:tr w:rsidR="00646AC0" w:rsidRPr="00646AC0" w14:paraId="2A3249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95364" w14:textId="77777777" w:rsidR="00646AC0" w:rsidRPr="00646AC0" w:rsidRDefault="00646AC0">
            <w:pPr>
              <w:pStyle w:val="Prrafodelista"/>
              <w:numPr>
                <w:ilvl w:val="0"/>
                <w:numId w:val="94"/>
              </w:numPr>
              <w:spacing w:after="160"/>
              <w:ind w:left="437" w:hanging="437"/>
              <w:jc w:val="both"/>
              <w:rPr>
                <w:rFonts w:ascii="Verdana" w:hAnsi="Verdana"/>
                <w:sz w:val="20"/>
                <w:szCs w:val="20"/>
              </w:rPr>
            </w:pPr>
            <w:r w:rsidRPr="00646AC0">
              <w:rPr>
                <w:rFonts w:ascii="Verdana" w:hAnsi="Verdana"/>
                <w:sz w:val="20"/>
                <w:szCs w:val="20"/>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970E977"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B92E4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E9448D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6601C" w14:textId="77777777" w:rsidR="00646AC0" w:rsidRPr="00646AC0" w:rsidRDefault="00646AC0">
            <w:pPr>
              <w:pStyle w:val="Prrafodelista"/>
              <w:numPr>
                <w:ilvl w:val="0"/>
                <w:numId w:val="95"/>
              </w:numPr>
              <w:spacing w:after="160"/>
              <w:rPr>
                <w:rFonts w:ascii="Verdana" w:hAnsi="Verdana"/>
                <w:sz w:val="20"/>
                <w:szCs w:val="20"/>
              </w:rPr>
            </w:pPr>
            <w:r w:rsidRPr="00646AC0">
              <w:rPr>
                <w:rFonts w:ascii="Verdana" w:hAnsi="Verdana"/>
                <w:sz w:val="20"/>
                <w:szCs w:val="20"/>
              </w:rPr>
              <w:t>Uso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4F1209C2"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20D2D6C"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3837E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A9029" w14:textId="77777777" w:rsidR="00646AC0" w:rsidRPr="00646AC0" w:rsidRDefault="00646AC0">
            <w:pPr>
              <w:pStyle w:val="Prrafodelista"/>
              <w:numPr>
                <w:ilvl w:val="0"/>
                <w:numId w:val="96"/>
              </w:numPr>
              <w:spacing w:after="160"/>
              <w:rPr>
                <w:rFonts w:ascii="Verdana" w:hAnsi="Verdana"/>
                <w:sz w:val="20"/>
                <w:szCs w:val="20"/>
              </w:rPr>
            </w:pPr>
            <w:r w:rsidRPr="00646AC0">
              <w:rPr>
                <w:rFonts w:ascii="Verdana" w:hAnsi="Verdana"/>
                <w:sz w:val="20"/>
                <w:szCs w:val="20"/>
              </w:rPr>
              <w:t>Popular o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46A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E1F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069116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68F1E" w14:textId="77777777" w:rsidR="00646AC0" w:rsidRPr="00646AC0" w:rsidRDefault="00646AC0">
            <w:pPr>
              <w:pStyle w:val="Prrafodelista"/>
              <w:numPr>
                <w:ilvl w:val="0"/>
                <w:numId w:val="96"/>
              </w:numPr>
              <w:spacing w:after="160"/>
              <w:rPr>
                <w:rFonts w:ascii="Verdana" w:hAnsi="Verdana"/>
                <w:sz w:val="20"/>
                <w:szCs w:val="20"/>
              </w:rPr>
            </w:pPr>
            <w:r w:rsidRPr="00646AC0">
              <w:rPr>
                <w:rFonts w:ascii="Verdana" w:hAnsi="Verdana"/>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321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4F9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219148E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F38F3" w14:textId="77777777" w:rsidR="00646AC0" w:rsidRPr="00646AC0" w:rsidRDefault="00646AC0">
            <w:pPr>
              <w:pStyle w:val="Prrafodelista"/>
              <w:numPr>
                <w:ilvl w:val="0"/>
                <w:numId w:val="96"/>
              </w:numPr>
              <w:spacing w:after="160"/>
              <w:rPr>
                <w:rFonts w:ascii="Verdana" w:hAnsi="Verdana"/>
                <w:sz w:val="20"/>
                <w:szCs w:val="20"/>
              </w:rPr>
            </w:pPr>
            <w:r w:rsidRPr="00646AC0">
              <w:rPr>
                <w:rFonts w:ascii="Verdana" w:hAnsi="Verdana"/>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76C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$12.51</w:t>
            </w:r>
          </w:p>
        </w:tc>
        <w:tc>
          <w:tcPr>
            <w:tcW w:w="0" w:type="auto"/>
            <w:tcBorders>
              <w:top w:val="single" w:sz="6" w:space="0" w:color="000000"/>
              <w:left w:val="single" w:sz="6" w:space="0" w:color="000000"/>
              <w:bottom w:val="single" w:sz="6" w:space="0" w:color="000000"/>
              <w:right w:val="single" w:sz="6" w:space="0" w:color="000000"/>
            </w:tcBorders>
            <w:hideMark/>
          </w:tcPr>
          <w:p w14:paraId="32527CF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700ADA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5B335" w14:textId="77777777" w:rsidR="00646AC0" w:rsidRPr="00646AC0" w:rsidRDefault="00646AC0">
            <w:pPr>
              <w:pStyle w:val="Prrafodelista"/>
              <w:numPr>
                <w:ilvl w:val="0"/>
                <w:numId w:val="96"/>
              </w:numPr>
              <w:spacing w:after="160"/>
              <w:rPr>
                <w:rFonts w:ascii="Verdana" w:hAnsi="Verdana"/>
                <w:sz w:val="20"/>
                <w:szCs w:val="20"/>
              </w:rPr>
            </w:pPr>
            <w:r w:rsidRPr="00646AC0">
              <w:rPr>
                <w:rFonts w:ascii="Verdana" w:hAnsi="Verdana"/>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DF6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$15.77</w:t>
            </w:r>
          </w:p>
        </w:tc>
        <w:tc>
          <w:tcPr>
            <w:tcW w:w="0" w:type="auto"/>
            <w:tcBorders>
              <w:top w:val="single" w:sz="6" w:space="0" w:color="000000"/>
              <w:left w:val="single" w:sz="6" w:space="0" w:color="000000"/>
              <w:bottom w:val="single" w:sz="6" w:space="0" w:color="000000"/>
              <w:right w:val="single" w:sz="6" w:space="0" w:color="000000"/>
            </w:tcBorders>
            <w:hideMark/>
          </w:tcPr>
          <w:p w14:paraId="73005D5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302E421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3DA3C" w14:textId="77777777" w:rsidR="00646AC0" w:rsidRPr="00646AC0" w:rsidRDefault="00646AC0">
            <w:pPr>
              <w:pStyle w:val="Prrafodelista"/>
              <w:numPr>
                <w:ilvl w:val="0"/>
                <w:numId w:val="95"/>
              </w:numPr>
              <w:spacing w:after="160"/>
              <w:rPr>
                <w:rFonts w:ascii="Verdana" w:hAnsi="Verdana"/>
                <w:sz w:val="20"/>
                <w:szCs w:val="20"/>
              </w:rPr>
            </w:pPr>
            <w:r w:rsidRPr="00646AC0">
              <w:rPr>
                <w:rFonts w:ascii="Verdana" w:hAnsi="Verdana"/>
                <w:sz w:val="20"/>
                <w:szCs w:val="20"/>
              </w:rPr>
              <w:t>Uso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1BEA"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6213E46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3A2088F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B7F04" w14:textId="77777777" w:rsidR="00646AC0" w:rsidRPr="00646AC0" w:rsidRDefault="00646AC0">
            <w:pPr>
              <w:pStyle w:val="Prrafodelista"/>
              <w:numPr>
                <w:ilvl w:val="0"/>
                <w:numId w:val="97"/>
              </w:numPr>
              <w:spacing w:after="160"/>
              <w:ind w:hanging="283"/>
              <w:rPr>
                <w:rFonts w:ascii="Verdana" w:hAnsi="Verdana"/>
                <w:sz w:val="20"/>
                <w:szCs w:val="20"/>
              </w:rPr>
            </w:pPr>
            <w:r w:rsidRPr="00646AC0">
              <w:rPr>
                <w:rFonts w:ascii="Verdana" w:hAnsi="Verdana"/>
                <w:sz w:val="20"/>
                <w:szCs w:val="20"/>
              </w:rPr>
              <w:t>Comercio, servicio, industria y taller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4C1E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$18.08</w:t>
            </w:r>
          </w:p>
        </w:tc>
        <w:tc>
          <w:tcPr>
            <w:tcW w:w="0" w:type="auto"/>
            <w:tcBorders>
              <w:top w:val="single" w:sz="6" w:space="0" w:color="000000"/>
              <w:left w:val="single" w:sz="6" w:space="0" w:color="000000"/>
              <w:bottom w:val="single" w:sz="6" w:space="0" w:color="000000"/>
              <w:right w:val="single" w:sz="6" w:space="0" w:color="000000"/>
            </w:tcBorders>
            <w:hideMark/>
          </w:tcPr>
          <w:p w14:paraId="59FF81B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1441ACD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482F8" w14:textId="77777777" w:rsidR="00646AC0" w:rsidRPr="00646AC0" w:rsidRDefault="00646AC0">
            <w:pPr>
              <w:pStyle w:val="Prrafodelista"/>
              <w:numPr>
                <w:ilvl w:val="0"/>
                <w:numId w:val="97"/>
              </w:numPr>
              <w:spacing w:after="160"/>
              <w:rPr>
                <w:rFonts w:ascii="Verdana" w:hAnsi="Verdana"/>
                <w:sz w:val="20"/>
                <w:szCs w:val="20"/>
              </w:rPr>
            </w:pPr>
            <w:r w:rsidRPr="00646AC0">
              <w:rPr>
                <w:rFonts w:ascii="Verdana" w:hAnsi="Verdana"/>
                <w:sz w:val="20"/>
                <w:szCs w:val="20"/>
              </w:rPr>
              <w:t>Escuelas, equipamiento zonal, vecinal 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11FE3" w14:textId="77777777" w:rsidR="00646AC0" w:rsidRPr="00646AC0" w:rsidRDefault="00646AC0" w:rsidP="00646AC0">
            <w:pPr>
              <w:spacing w:line="240" w:lineRule="auto"/>
              <w:jc w:val="center"/>
              <w:rPr>
                <w:rFonts w:ascii="Verdana" w:eastAsia="Times New Roman" w:hAnsi="Verdana" w:cs="Arial"/>
                <w:sz w:val="20"/>
                <w:szCs w:val="20"/>
              </w:rPr>
            </w:pPr>
          </w:p>
          <w:p w14:paraId="04811F5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$2.91</w:t>
            </w:r>
          </w:p>
        </w:tc>
        <w:tc>
          <w:tcPr>
            <w:tcW w:w="0" w:type="auto"/>
            <w:tcBorders>
              <w:top w:val="single" w:sz="6" w:space="0" w:color="000000"/>
              <w:left w:val="single" w:sz="6" w:space="0" w:color="000000"/>
              <w:bottom w:val="single" w:sz="6" w:space="0" w:color="000000"/>
              <w:right w:val="single" w:sz="6" w:space="0" w:color="000000"/>
            </w:tcBorders>
            <w:hideMark/>
          </w:tcPr>
          <w:p w14:paraId="689CC25E" w14:textId="77777777" w:rsidR="00646AC0" w:rsidRPr="00646AC0" w:rsidRDefault="00646AC0" w:rsidP="00646AC0">
            <w:pPr>
              <w:spacing w:line="240" w:lineRule="auto"/>
              <w:jc w:val="center"/>
              <w:rPr>
                <w:rFonts w:ascii="Verdana" w:eastAsia="Times New Roman" w:hAnsi="Verdana" w:cs="Arial"/>
                <w:sz w:val="20"/>
                <w:szCs w:val="20"/>
              </w:rPr>
            </w:pPr>
          </w:p>
          <w:p w14:paraId="60D987F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17376A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101C9" w14:textId="77777777" w:rsidR="00646AC0" w:rsidRPr="00646AC0" w:rsidRDefault="00646AC0">
            <w:pPr>
              <w:pStyle w:val="Prrafodelista"/>
              <w:numPr>
                <w:ilvl w:val="0"/>
                <w:numId w:val="97"/>
              </w:numPr>
              <w:spacing w:after="160"/>
              <w:rPr>
                <w:rFonts w:ascii="Verdana" w:hAnsi="Verdana"/>
                <w:sz w:val="20"/>
                <w:szCs w:val="20"/>
              </w:rPr>
            </w:pPr>
            <w:r w:rsidRPr="00646AC0">
              <w:rPr>
                <w:rFonts w:ascii="Verdana" w:hAnsi="Verdana"/>
                <w:sz w:val="20"/>
                <w:szCs w:val="20"/>
              </w:rPr>
              <w:t>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46A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$6.40</w:t>
            </w:r>
          </w:p>
        </w:tc>
        <w:tc>
          <w:tcPr>
            <w:tcW w:w="0" w:type="auto"/>
            <w:tcBorders>
              <w:top w:val="single" w:sz="6" w:space="0" w:color="000000"/>
              <w:left w:val="single" w:sz="6" w:space="0" w:color="000000"/>
              <w:bottom w:val="single" w:sz="6" w:space="0" w:color="000000"/>
              <w:right w:val="single" w:sz="6" w:space="0" w:color="000000"/>
            </w:tcBorders>
            <w:hideMark/>
          </w:tcPr>
          <w:p w14:paraId="7CE924D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0130F2F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C0FAE" w14:textId="77777777" w:rsidR="00646AC0" w:rsidRPr="00646AC0" w:rsidRDefault="00646AC0">
            <w:pPr>
              <w:pStyle w:val="Prrafodelista"/>
              <w:numPr>
                <w:ilvl w:val="0"/>
                <w:numId w:val="97"/>
              </w:numPr>
              <w:spacing w:after="160"/>
              <w:rPr>
                <w:rFonts w:ascii="Verdana" w:hAnsi="Verdana"/>
                <w:sz w:val="20"/>
                <w:szCs w:val="20"/>
              </w:rPr>
            </w:pPr>
            <w:r w:rsidRPr="00646AC0">
              <w:rPr>
                <w:rFonts w:ascii="Verdana" w:hAnsi="Verdana"/>
                <w:sz w:val="20"/>
                <w:szCs w:val="20"/>
              </w:rPr>
              <w:t>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6D2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$3.17</w:t>
            </w:r>
          </w:p>
        </w:tc>
        <w:tc>
          <w:tcPr>
            <w:tcW w:w="0" w:type="auto"/>
            <w:tcBorders>
              <w:top w:val="single" w:sz="6" w:space="0" w:color="000000"/>
              <w:left w:val="single" w:sz="6" w:space="0" w:color="000000"/>
              <w:bottom w:val="single" w:sz="6" w:space="0" w:color="000000"/>
              <w:right w:val="single" w:sz="6" w:space="0" w:color="000000"/>
            </w:tcBorders>
            <w:hideMark/>
          </w:tcPr>
          <w:p w14:paraId="46E2ADC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698120C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51756" w14:textId="77777777" w:rsidR="00646AC0" w:rsidRPr="00646AC0" w:rsidRDefault="00646AC0">
            <w:pPr>
              <w:pStyle w:val="Prrafodelista"/>
              <w:numPr>
                <w:ilvl w:val="0"/>
                <w:numId w:val="95"/>
              </w:numPr>
              <w:spacing w:after="160"/>
              <w:rPr>
                <w:rFonts w:ascii="Verdana" w:hAnsi="Verdana"/>
                <w:sz w:val="20"/>
                <w:szCs w:val="20"/>
              </w:rPr>
            </w:pPr>
            <w:r w:rsidRPr="00646AC0">
              <w:rPr>
                <w:rFonts w:ascii="Verdana" w:hAnsi="Verdana"/>
                <w:sz w:val="20"/>
                <w:szCs w:val="20"/>
              </w:rPr>
              <w:t>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2DE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3522"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por metro lineal</w:t>
            </w:r>
          </w:p>
        </w:tc>
      </w:tr>
      <w:tr w:rsidR="00646AC0" w:rsidRPr="00646AC0" w14:paraId="7678DBE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2904A" w14:textId="77777777" w:rsidR="00646AC0" w:rsidRPr="00646AC0" w:rsidRDefault="00646AC0">
            <w:pPr>
              <w:pStyle w:val="Prrafodelista"/>
              <w:numPr>
                <w:ilvl w:val="0"/>
                <w:numId w:val="94"/>
              </w:numPr>
              <w:spacing w:after="160"/>
              <w:ind w:left="437" w:hanging="437"/>
              <w:jc w:val="both"/>
              <w:rPr>
                <w:rFonts w:ascii="Verdana" w:hAnsi="Verdana"/>
                <w:sz w:val="20"/>
                <w:szCs w:val="20"/>
              </w:rPr>
            </w:pPr>
            <w:r w:rsidRPr="00646AC0">
              <w:rPr>
                <w:rFonts w:ascii="Verdana" w:hAnsi="Verdana"/>
                <w:sz w:val="20"/>
                <w:szCs w:val="20"/>
              </w:rPr>
              <w:lastRenderedPageBreak/>
              <w:t>Por permiso de regularización de construcción, se cobrará el 50% adicional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tcPr>
          <w:p w14:paraId="3DF62A3E"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7BF71A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D417B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A0A63" w14:textId="77777777" w:rsidR="00646AC0" w:rsidRPr="00646AC0" w:rsidRDefault="00646AC0">
            <w:pPr>
              <w:pStyle w:val="Prrafodelista"/>
              <w:numPr>
                <w:ilvl w:val="0"/>
                <w:numId w:val="94"/>
              </w:numPr>
              <w:spacing w:after="160"/>
              <w:ind w:left="437" w:hanging="437"/>
              <w:jc w:val="both"/>
              <w:rPr>
                <w:rFonts w:ascii="Verdana" w:hAnsi="Verdana"/>
                <w:sz w:val="20"/>
                <w:szCs w:val="20"/>
              </w:rPr>
            </w:pPr>
            <w:r w:rsidRPr="00646AC0">
              <w:rPr>
                <w:rFonts w:ascii="Verdana" w:hAnsi="Verdana"/>
                <w:sz w:val="20"/>
                <w:szCs w:val="20"/>
              </w:rPr>
              <w:t>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3209"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55458"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2C203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DEEA6" w14:textId="77777777" w:rsidR="00646AC0" w:rsidRPr="00646AC0" w:rsidRDefault="00646AC0">
            <w:pPr>
              <w:pStyle w:val="Prrafodelista"/>
              <w:numPr>
                <w:ilvl w:val="0"/>
                <w:numId w:val="94"/>
              </w:numPr>
              <w:spacing w:after="160"/>
              <w:ind w:left="437" w:hanging="425"/>
              <w:jc w:val="both"/>
              <w:rPr>
                <w:rFonts w:ascii="Verdana" w:hAnsi="Verdana"/>
                <w:sz w:val="20"/>
                <w:szCs w:val="20"/>
              </w:rPr>
            </w:pPr>
            <w:r w:rsidRPr="00646AC0">
              <w:rPr>
                <w:rFonts w:ascii="Verdana" w:hAnsi="Verdana"/>
                <w:sz w:val="20"/>
                <w:szCs w:val="20"/>
              </w:rPr>
              <w:t>Por autorización para el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9456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9287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23EB3A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677CD" w14:textId="77777777" w:rsidR="00646AC0" w:rsidRPr="00646AC0" w:rsidRDefault="00646AC0">
            <w:pPr>
              <w:pStyle w:val="Prrafodelista"/>
              <w:numPr>
                <w:ilvl w:val="0"/>
                <w:numId w:val="94"/>
              </w:numPr>
              <w:spacing w:after="160"/>
              <w:ind w:left="296" w:hanging="284"/>
              <w:jc w:val="both"/>
              <w:rPr>
                <w:rFonts w:ascii="Verdana" w:hAnsi="Verdana"/>
                <w:sz w:val="20"/>
                <w:szCs w:val="20"/>
              </w:rPr>
            </w:pPr>
            <w:r w:rsidRPr="00646AC0">
              <w:rPr>
                <w:rFonts w:ascii="Verdana" w:hAnsi="Verdana"/>
                <w:sz w:val="20"/>
                <w:szCs w:val="20"/>
              </w:rPr>
              <w:t>Por autorización para la instalación de terrazas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BCE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C40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 al mes</w:t>
            </w:r>
          </w:p>
        </w:tc>
      </w:tr>
      <w:tr w:rsidR="00646AC0" w:rsidRPr="00646AC0" w14:paraId="63F1A24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52D39" w14:textId="77777777" w:rsidR="00646AC0" w:rsidRPr="00646AC0" w:rsidRDefault="00646AC0">
            <w:pPr>
              <w:pStyle w:val="Prrafodelista"/>
              <w:numPr>
                <w:ilvl w:val="0"/>
                <w:numId w:val="94"/>
              </w:numPr>
              <w:spacing w:after="160"/>
              <w:ind w:left="437" w:hanging="437"/>
              <w:rPr>
                <w:rFonts w:ascii="Verdana" w:hAnsi="Verdana"/>
                <w:sz w:val="20"/>
                <w:szCs w:val="20"/>
              </w:rPr>
            </w:pPr>
            <w:r w:rsidRPr="00646AC0">
              <w:rPr>
                <w:rFonts w:ascii="Verdana" w:hAnsi="Verdana"/>
                <w:sz w:val="20"/>
                <w:szCs w:val="20"/>
              </w:rPr>
              <w:t>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AB6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D4D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 de construcción</w:t>
            </w:r>
          </w:p>
        </w:tc>
      </w:tr>
      <w:tr w:rsidR="00646AC0" w:rsidRPr="00646AC0" w14:paraId="0CF9A58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A7E44" w14:textId="77777777" w:rsidR="00646AC0" w:rsidRPr="00646AC0" w:rsidRDefault="00646AC0" w:rsidP="00646AC0">
            <w:pPr>
              <w:pStyle w:val="Prrafodelista"/>
              <w:ind w:left="579"/>
              <w:jc w:val="both"/>
              <w:rPr>
                <w:rFonts w:ascii="Verdana" w:hAnsi="Verdana"/>
                <w:sz w:val="20"/>
                <w:szCs w:val="20"/>
              </w:rPr>
            </w:pPr>
            <w:r w:rsidRPr="00646AC0">
              <w:rPr>
                <w:rFonts w:ascii="Verdana" w:hAnsi="Verdana"/>
                <w:sz w:val="20"/>
                <w:szCs w:val="20"/>
              </w:rPr>
              <w:t>En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ACAB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004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0DF319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07693" w14:textId="77777777" w:rsidR="00646AC0" w:rsidRPr="00646AC0" w:rsidRDefault="00646AC0">
            <w:pPr>
              <w:pStyle w:val="Prrafodelista"/>
              <w:numPr>
                <w:ilvl w:val="0"/>
                <w:numId w:val="94"/>
              </w:numPr>
              <w:spacing w:after="160"/>
              <w:ind w:left="579" w:hanging="579"/>
              <w:jc w:val="both"/>
              <w:rPr>
                <w:rFonts w:ascii="Verdana" w:hAnsi="Verdana"/>
                <w:sz w:val="20"/>
                <w:szCs w:val="20"/>
              </w:rPr>
            </w:pPr>
            <w:r w:rsidRPr="00646AC0">
              <w:rPr>
                <w:rFonts w:ascii="Verdana" w:hAnsi="Verdana"/>
                <w:sz w:val="20"/>
                <w:szCs w:val="20"/>
              </w:rPr>
              <w:t>Por permiso de división o fusión, el cual se pagará previo al inicio de los trámites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BE4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20E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169534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8552D" w14:textId="77777777" w:rsidR="00646AC0" w:rsidRPr="00646AC0" w:rsidRDefault="00646AC0">
            <w:pPr>
              <w:pStyle w:val="Prrafodelista"/>
              <w:numPr>
                <w:ilvl w:val="0"/>
                <w:numId w:val="94"/>
              </w:numPr>
              <w:spacing w:after="160"/>
              <w:ind w:left="579" w:hanging="579"/>
              <w:jc w:val="both"/>
              <w:rPr>
                <w:rFonts w:ascii="Verdana" w:hAnsi="Verdana"/>
                <w:sz w:val="20"/>
                <w:szCs w:val="20"/>
              </w:rPr>
            </w:pPr>
            <w:r w:rsidRPr="00646AC0">
              <w:rPr>
                <w:rFonts w:ascii="Verdana" w:hAnsi="Verdana"/>
                <w:sz w:val="20"/>
                <w:szCs w:val="20"/>
              </w:rPr>
              <w:t>Por alineamiento y asignación del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87286"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239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3F7103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D377F" w14:textId="77777777" w:rsidR="00646AC0" w:rsidRPr="00646AC0" w:rsidRDefault="00646AC0">
            <w:pPr>
              <w:pStyle w:val="Prrafodelista"/>
              <w:numPr>
                <w:ilvl w:val="0"/>
                <w:numId w:val="98"/>
              </w:numPr>
              <w:spacing w:after="160"/>
              <w:jc w:val="both"/>
              <w:rPr>
                <w:rFonts w:ascii="Verdana" w:hAnsi="Verdana"/>
                <w:sz w:val="20"/>
                <w:szCs w:val="20"/>
              </w:rPr>
            </w:pPr>
            <w:r w:rsidRPr="00646AC0">
              <w:rPr>
                <w:rFonts w:ascii="Verdana" w:hAnsi="Verdana"/>
                <w:sz w:val="20"/>
                <w:szCs w:val="20"/>
              </w:rPr>
              <w:t>Marginados y populares sin importar superficie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AF0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23C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w:t>
            </w:r>
          </w:p>
        </w:tc>
      </w:tr>
      <w:tr w:rsidR="00646AC0" w:rsidRPr="00646AC0" w14:paraId="71EB9E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4D031" w14:textId="77777777" w:rsidR="00646AC0" w:rsidRPr="00646AC0" w:rsidRDefault="00646AC0">
            <w:pPr>
              <w:pStyle w:val="Prrafodelista"/>
              <w:numPr>
                <w:ilvl w:val="0"/>
                <w:numId w:val="98"/>
              </w:numPr>
              <w:spacing w:after="160"/>
              <w:jc w:val="both"/>
              <w:rPr>
                <w:rFonts w:ascii="Verdana" w:hAnsi="Verdana"/>
                <w:sz w:val="20"/>
                <w:szCs w:val="20"/>
              </w:rPr>
            </w:pPr>
            <w:r w:rsidRPr="00646AC0">
              <w:rPr>
                <w:rFonts w:ascii="Verdana" w:hAnsi="Verdana"/>
                <w:sz w:val="20"/>
                <w:szCs w:val="20"/>
              </w:rPr>
              <w:t>Predios de 0.01 hasta 90.00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979A"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EAC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$6.91 por m²</w:t>
            </w:r>
          </w:p>
        </w:tc>
      </w:tr>
      <w:tr w:rsidR="00646AC0" w:rsidRPr="00646AC0" w14:paraId="7A04D1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B41EB" w14:textId="77777777" w:rsidR="00646AC0" w:rsidRPr="00646AC0" w:rsidRDefault="00646AC0">
            <w:pPr>
              <w:pStyle w:val="Prrafodelista"/>
              <w:numPr>
                <w:ilvl w:val="0"/>
                <w:numId w:val="98"/>
              </w:numPr>
              <w:spacing w:after="160"/>
              <w:jc w:val="both"/>
              <w:rPr>
                <w:rFonts w:ascii="Verdana" w:hAnsi="Verdana"/>
                <w:sz w:val="20"/>
                <w:szCs w:val="20"/>
              </w:rPr>
            </w:pPr>
            <w:r w:rsidRPr="00646AC0">
              <w:rPr>
                <w:rFonts w:ascii="Verdana" w:hAnsi="Verdana"/>
                <w:sz w:val="20"/>
                <w:szCs w:val="20"/>
              </w:rPr>
              <w:t>Predios de 90.01 a 1,000.00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D57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65B9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$1.43 por m²</w:t>
            </w:r>
          </w:p>
        </w:tc>
      </w:tr>
      <w:tr w:rsidR="00646AC0" w:rsidRPr="00646AC0" w14:paraId="22E72AA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646AB" w14:textId="77777777" w:rsidR="00646AC0" w:rsidRPr="00646AC0" w:rsidRDefault="00646AC0">
            <w:pPr>
              <w:pStyle w:val="Prrafodelista"/>
              <w:numPr>
                <w:ilvl w:val="0"/>
                <w:numId w:val="98"/>
              </w:numPr>
              <w:spacing w:after="160"/>
              <w:jc w:val="both"/>
              <w:rPr>
                <w:rFonts w:ascii="Verdana" w:hAnsi="Verdana"/>
                <w:sz w:val="20"/>
                <w:szCs w:val="20"/>
              </w:rPr>
            </w:pPr>
            <w:r w:rsidRPr="00646AC0">
              <w:rPr>
                <w:rFonts w:ascii="Verdana" w:hAnsi="Verdana"/>
                <w:sz w:val="20"/>
                <w:szCs w:val="20"/>
              </w:rPr>
              <w:t>Predios mayores de 1,000.00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D26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$2,222.63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BF4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w:t>
            </w:r>
          </w:p>
        </w:tc>
      </w:tr>
      <w:tr w:rsidR="00646AC0" w:rsidRPr="00646AC0" w14:paraId="2D3211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C78C1" w14:textId="77777777" w:rsidR="00646AC0" w:rsidRPr="00646AC0" w:rsidRDefault="00646AC0">
            <w:pPr>
              <w:pStyle w:val="Prrafodelista"/>
              <w:numPr>
                <w:ilvl w:val="0"/>
                <w:numId w:val="94"/>
              </w:numPr>
              <w:spacing w:after="160"/>
              <w:ind w:left="721" w:hanging="709"/>
              <w:jc w:val="both"/>
              <w:rPr>
                <w:rFonts w:ascii="Verdana" w:hAnsi="Verdana"/>
                <w:sz w:val="20"/>
                <w:szCs w:val="20"/>
              </w:rPr>
            </w:pPr>
            <w:r w:rsidRPr="00646AC0">
              <w:rPr>
                <w:rFonts w:ascii="Verdana" w:hAnsi="Verdana"/>
                <w:sz w:val="20"/>
                <w:szCs w:val="20"/>
              </w:rPr>
              <w:t>Por alineamiento y asignación del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320C"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9B719"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BA27A8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71A8B" w14:textId="77777777" w:rsidR="00646AC0" w:rsidRPr="00646AC0" w:rsidRDefault="00646AC0">
            <w:pPr>
              <w:pStyle w:val="Prrafodelista"/>
              <w:numPr>
                <w:ilvl w:val="0"/>
                <w:numId w:val="99"/>
              </w:numPr>
              <w:spacing w:after="160"/>
              <w:jc w:val="both"/>
              <w:rPr>
                <w:rFonts w:ascii="Verdana" w:hAnsi="Verdana"/>
                <w:sz w:val="20"/>
                <w:szCs w:val="20"/>
              </w:rPr>
            </w:pPr>
            <w:r w:rsidRPr="00646AC0">
              <w:rPr>
                <w:rFonts w:ascii="Verdana" w:hAnsi="Verdana"/>
                <w:sz w:val="20"/>
                <w:szCs w:val="20"/>
              </w:rPr>
              <w:lastRenderedPageBreak/>
              <w:t>Predios de 0.01 hasta 300.00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30A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1F8C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$5.61 por m²</w:t>
            </w:r>
          </w:p>
        </w:tc>
      </w:tr>
      <w:tr w:rsidR="00646AC0" w:rsidRPr="00646AC0" w14:paraId="5FCECC9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2A33E" w14:textId="77777777" w:rsidR="00646AC0" w:rsidRPr="00646AC0" w:rsidRDefault="00646AC0">
            <w:pPr>
              <w:pStyle w:val="Prrafodelista"/>
              <w:numPr>
                <w:ilvl w:val="0"/>
                <w:numId w:val="99"/>
              </w:numPr>
              <w:spacing w:after="160"/>
              <w:rPr>
                <w:rFonts w:ascii="Verdana" w:hAnsi="Verdana"/>
                <w:sz w:val="20"/>
                <w:szCs w:val="20"/>
              </w:rPr>
            </w:pPr>
            <w:r w:rsidRPr="00646AC0">
              <w:rPr>
                <w:rFonts w:ascii="Verdana" w:hAnsi="Verdana"/>
                <w:sz w:val="20"/>
                <w:szCs w:val="20"/>
              </w:rPr>
              <w:t>Predios de 300.01 a 5,000.00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D6F7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$1,748.06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92DC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$0.12 por m²</w:t>
            </w:r>
          </w:p>
        </w:tc>
      </w:tr>
      <w:tr w:rsidR="00646AC0" w:rsidRPr="00646AC0" w14:paraId="10A2FD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BA2D6" w14:textId="77777777" w:rsidR="00646AC0" w:rsidRPr="00646AC0" w:rsidRDefault="00646AC0">
            <w:pPr>
              <w:pStyle w:val="Prrafodelista"/>
              <w:numPr>
                <w:ilvl w:val="0"/>
                <w:numId w:val="99"/>
              </w:numPr>
              <w:spacing w:after="160"/>
              <w:rPr>
                <w:rFonts w:ascii="Verdana" w:hAnsi="Verdana"/>
                <w:sz w:val="20"/>
                <w:szCs w:val="20"/>
              </w:rPr>
            </w:pPr>
            <w:r w:rsidRPr="00646AC0">
              <w:rPr>
                <w:rFonts w:ascii="Verdana" w:hAnsi="Verdana"/>
                <w:sz w:val="20"/>
                <w:szCs w:val="20"/>
              </w:rPr>
              <w:t>Predios mayores de 5,000.00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A76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$2,527.44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4AE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w:t>
            </w:r>
          </w:p>
        </w:tc>
      </w:tr>
      <w:tr w:rsidR="00646AC0" w:rsidRPr="00646AC0" w14:paraId="0ACFE58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43DCB" w14:textId="77777777" w:rsidR="00646AC0" w:rsidRPr="00646AC0" w:rsidRDefault="00646AC0">
            <w:pPr>
              <w:pStyle w:val="Prrafodelista"/>
              <w:numPr>
                <w:ilvl w:val="0"/>
                <w:numId w:val="94"/>
              </w:numPr>
              <w:spacing w:after="160"/>
              <w:ind w:left="296" w:hanging="284"/>
              <w:jc w:val="both"/>
              <w:rPr>
                <w:rFonts w:ascii="Verdana" w:hAnsi="Verdana"/>
                <w:sz w:val="20"/>
                <w:szCs w:val="20"/>
              </w:rPr>
            </w:pPr>
            <w:r w:rsidRPr="00646AC0">
              <w:rPr>
                <w:rFonts w:ascii="Verdana" w:hAnsi="Verdana"/>
                <w:sz w:val="20"/>
                <w:szCs w:val="20"/>
              </w:rPr>
              <w:t>Por alineamiento y asignación del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4FF386A3"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80F8A6"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565A67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6259E" w14:textId="77777777" w:rsidR="00646AC0" w:rsidRPr="00646AC0" w:rsidRDefault="00646AC0">
            <w:pPr>
              <w:pStyle w:val="Prrafodelista"/>
              <w:numPr>
                <w:ilvl w:val="0"/>
                <w:numId w:val="100"/>
              </w:numPr>
              <w:spacing w:after="160"/>
              <w:rPr>
                <w:rFonts w:ascii="Verdana" w:hAnsi="Verdana"/>
                <w:sz w:val="20"/>
                <w:szCs w:val="20"/>
              </w:rPr>
            </w:pPr>
            <w:r w:rsidRPr="00646AC0">
              <w:rPr>
                <w:rFonts w:ascii="Verdana" w:hAnsi="Verdana"/>
                <w:sz w:val="20"/>
                <w:szCs w:val="20"/>
              </w:rPr>
              <w:t>Predios de 0.01 hasta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FE9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D62D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$15.67 por m²</w:t>
            </w:r>
          </w:p>
        </w:tc>
      </w:tr>
      <w:tr w:rsidR="00646AC0" w:rsidRPr="00646AC0" w14:paraId="43E6A3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05E06" w14:textId="77777777" w:rsidR="00646AC0" w:rsidRPr="00646AC0" w:rsidRDefault="00646AC0">
            <w:pPr>
              <w:pStyle w:val="Prrafodelista"/>
              <w:numPr>
                <w:ilvl w:val="0"/>
                <w:numId w:val="100"/>
              </w:numPr>
              <w:spacing w:after="160"/>
              <w:rPr>
                <w:rFonts w:ascii="Verdana" w:hAnsi="Verdana"/>
                <w:sz w:val="20"/>
                <w:szCs w:val="20"/>
              </w:rPr>
            </w:pPr>
            <w:r w:rsidRPr="00646AC0">
              <w:rPr>
                <w:rFonts w:ascii="Verdana" w:hAnsi="Verdana"/>
                <w:sz w:val="20"/>
                <w:szCs w:val="20"/>
              </w:rPr>
              <w:t>Predios de 100.01 a 5,000.00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05DD"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1C88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$0.33 por m²</w:t>
            </w:r>
          </w:p>
        </w:tc>
      </w:tr>
      <w:tr w:rsidR="00646AC0" w:rsidRPr="00646AC0" w14:paraId="4EB4A76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4C7E1" w14:textId="77777777" w:rsidR="00646AC0" w:rsidRPr="00646AC0" w:rsidRDefault="00646AC0">
            <w:pPr>
              <w:pStyle w:val="Prrafodelista"/>
              <w:numPr>
                <w:ilvl w:val="0"/>
                <w:numId w:val="100"/>
              </w:numPr>
              <w:spacing w:after="160"/>
              <w:rPr>
                <w:rFonts w:ascii="Verdana" w:hAnsi="Verdana"/>
                <w:sz w:val="20"/>
                <w:szCs w:val="20"/>
              </w:rPr>
            </w:pPr>
            <w:r w:rsidRPr="00646AC0">
              <w:rPr>
                <w:rFonts w:ascii="Verdana" w:hAnsi="Verdana"/>
                <w:sz w:val="20"/>
                <w:szCs w:val="20"/>
              </w:rPr>
              <w:t>Predios mayores de 5,000.00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A79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A6D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w:t>
            </w:r>
          </w:p>
        </w:tc>
      </w:tr>
      <w:tr w:rsidR="00646AC0" w:rsidRPr="00646AC0" w14:paraId="593C6B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62370" w14:textId="77777777" w:rsidR="00646AC0" w:rsidRPr="00646AC0" w:rsidRDefault="00646AC0">
            <w:pPr>
              <w:pStyle w:val="Prrafodelista"/>
              <w:numPr>
                <w:ilvl w:val="0"/>
                <w:numId w:val="94"/>
              </w:numPr>
              <w:spacing w:after="160"/>
              <w:ind w:left="579" w:hanging="567"/>
              <w:jc w:val="both"/>
              <w:rPr>
                <w:rFonts w:ascii="Verdana" w:hAnsi="Verdana"/>
                <w:sz w:val="20"/>
                <w:szCs w:val="20"/>
              </w:rPr>
            </w:pPr>
            <w:r w:rsidRPr="00646AC0">
              <w:rPr>
                <w:rFonts w:ascii="Verdana" w:hAnsi="Verdana"/>
                <w:sz w:val="20"/>
                <w:szCs w:val="20"/>
              </w:rPr>
              <w:t>Por permiso de uso de suelo o autorización de uso y ocupación en inmuebles construidos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A2214"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416B"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BCA082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F9D30" w14:textId="77777777" w:rsidR="00646AC0" w:rsidRPr="00646AC0" w:rsidRDefault="00646AC0">
            <w:pPr>
              <w:pStyle w:val="Prrafodelista"/>
              <w:numPr>
                <w:ilvl w:val="0"/>
                <w:numId w:val="101"/>
              </w:numPr>
              <w:spacing w:after="160"/>
              <w:jc w:val="both"/>
              <w:rPr>
                <w:rFonts w:ascii="Verdana" w:hAnsi="Verdana"/>
                <w:sz w:val="20"/>
                <w:szCs w:val="20"/>
              </w:rPr>
            </w:pPr>
            <w:r w:rsidRPr="00646AC0">
              <w:rPr>
                <w:rFonts w:ascii="Verdana" w:hAnsi="Verdana"/>
                <w:sz w:val="20"/>
                <w:szCs w:val="20"/>
              </w:rPr>
              <w:t>Predios considerados como industria de intensidad baja con dimensión máxima de predio de 600 m² y taller familiar,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29DB" w14:textId="77777777" w:rsidR="00646AC0" w:rsidRPr="00646AC0" w:rsidRDefault="00646AC0" w:rsidP="00646AC0">
            <w:pPr>
              <w:spacing w:line="240" w:lineRule="auto"/>
              <w:jc w:val="right"/>
              <w:rPr>
                <w:rFonts w:ascii="Verdana" w:eastAsia="Times New Roman" w:hAnsi="Verdana" w:cs="Arial"/>
                <w:sz w:val="20"/>
                <w:szCs w:val="20"/>
              </w:rPr>
            </w:pPr>
          </w:p>
          <w:p w14:paraId="35D8944B" w14:textId="77777777" w:rsidR="00646AC0" w:rsidRPr="00646AC0" w:rsidRDefault="00646AC0" w:rsidP="00646AC0">
            <w:pPr>
              <w:spacing w:line="240" w:lineRule="auto"/>
              <w:jc w:val="right"/>
              <w:rPr>
                <w:rFonts w:ascii="Verdana" w:eastAsia="Times New Roman" w:hAnsi="Verdana" w:cs="Arial"/>
                <w:sz w:val="20"/>
                <w:szCs w:val="20"/>
              </w:rPr>
            </w:pPr>
          </w:p>
          <w:p w14:paraId="50BDE40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$1,887.40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BD47"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FDA2B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6FB28" w14:textId="77777777" w:rsidR="00646AC0" w:rsidRPr="00646AC0" w:rsidRDefault="00646AC0">
            <w:pPr>
              <w:pStyle w:val="Prrafodelista"/>
              <w:numPr>
                <w:ilvl w:val="0"/>
                <w:numId w:val="101"/>
              </w:numPr>
              <w:spacing w:after="160"/>
              <w:jc w:val="both"/>
              <w:rPr>
                <w:rFonts w:ascii="Verdana" w:hAnsi="Verdana"/>
                <w:sz w:val="20"/>
                <w:szCs w:val="20"/>
              </w:rPr>
            </w:pPr>
            <w:r w:rsidRPr="00646AC0">
              <w:rPr>
                <w:rFonts w:ascii="Verdana" w:hAnsi="Verdana"/>
                <w:sz w:val="20"/>
                <w:szCs w:val="20"/>
              </w:rPr>
              <w:t>Predios considerados como industria de intensidad media con dimensión máxima del predio de 10,000 m²,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2293" w14:textId="77777777" w:rsidR="00646AC0" w:rsidRPr="00646AC0" w:rsidRDefault="00646AC0" w:rsidP="00646AC0">
            <w:pPr>
              <w:spacing w:line="240" w:lineRule="auto"/>
              <w:jc w:val="right"/>
              <w:rPr>
                <w:rFonts w:ascii="Verdana" w:eastAsia="Times New Roman" w:hAnsi="Verdana" w:cs="Arial"/>
                <w:sz w:val="20"/>
                <w:szCs w:val="20"/>
              </w:rPr>
            </w:pPr>
          </w:p>
          <w:p w14:paraId="30810A3D" w14:textId="77777777" w:rsidR="00646AC0" w:rsidRPr="00646AC0" w:rsidRDefault="00646AC0" w:rsidP="00646AC0">
            <w:pPr>
              <w:spacing w:line="240" w:lineRule="auto"/>
              <w:jc w:val="right"/>
              <w:rPr>
                <w:rFonts w:ascii="Verdana" w:eastAsia="Times New Roman" w:hAnsi="Verdana" w:cs="Arial"/>
                <w:sz w:val="20"/>
                <w:szCs w:val="20"/>
              </w:rPr>
            </w:pPr>
          </w:p>
          <w:p w14:paraId="61729FC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$2,211.76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85D9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7C18F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F5925" w14:textId="77777777" w:rsidR="00646AC0" w:rsidRPr="00646AC0" w:rsidRDefault="00646AC0">
            <w:pPr>
              <w:pStyle w:val="Prrafodelista"/>
              <w:numPr>
                <w:ilvl w:val="0"/>
                <w:numId w:val="101"/>
              </w:numPr>
              <w:spacing w:after="160"/>
              <w:jc w:val="both"/>
              <w:rPr>
                <w:rFonts w:ascii="Verdana" w:hAnsi="Verdana"/>
                <w:sz w:val="20"/>
                <w:szCs w:val="20"/>
              </w:rPr>
            </w:pPr>
            <w:r w:rsidRPr="00646AC0">
              <w:rPr>
                <w:rFonts w:ascii="Verdana" w:hAnsi="Verdana"/>
                <w:sz w:val="20"/>
                <w:szCs w:val="20"/>
              </w:rPr>
              <w:t>Predios considerados como industria de intensidad alta con dimensión del predio de más de 10,000 m² y actividades de riesgo independiente de las dimensiones,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BB4AA" w14:textId="77777777" w:rsidR="00646AC0" w:rsidRPr="00646AC0" w:rsidRDefault="00646AC0" w:rsidP="00646AC0">
            <w:pPr>
              <w:spacing w:line="240" w:lineRule="auto"/>
              <w:jc w:val="right"/>
              <w:rPr>
                <w:rFonts w:ascii="Verdana" w:eastAsia="Times New Roman" w:hAnsi="Verdana" w:cs="Arial"/>
                <w:sz w:val="20"/>
                <w:szCs w:val="20"/>
              </w:rPr>
            </w:pPr>
          </w:p>
          <w:p w14:paraId="63DE9787" w14:textId="77777777" w:rsidR="00646AC0" w:rsidRPr="00646AC0" w:rsidRDefault="00646AC0" w:rsidP="00646AC0">
            <w:pPr>
              <w:spacing w:line="240" w:lineRule="auto"/>
              <w:jc w:val="right"/>
              <w:rPr>
                <w:rFonts w:ascii="Verdana" w:eastAsia="Times New Roman" w:hAnsi="Verdana" w:cs="Arial"/>
                <w:sz w:val="20"/>
                <w:szCs w:val="20"/>
              </w:rPr>
            </w:pPr>
          </w:p>
          <w:p w14:paraId="6D67F19A" w14:textId="77777777" w:rsidR="00646AC0" w:rsidRPr="00646AC0" w:rsidRDefault="00646AC0" w:rsidP="00646AC0">
            <w:pPr>
              <w:spacing w:line="240" w:lineRule="auto"/>
              <w:jc w:val="right"/>
              <w:rPr>
                <w:rFonts w:ascii="Verdana" w:eastAsia="Times New Roman" w:hAnsi="Verdana" w:cs="Arial"/>
                <w:sz w:val="20"/>
                <w:szCs w:val="20"/>
              </w:rPr>
            </w:pPr>
          </w:p>
          <w:p w14:paraId="47AC9FC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lastRenderedPageBreak/>
              <w:t>$2,514.36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42E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04C652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CD795"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b/>
                <w:bCs/>
                <w:sz w:val="20"/>
                <w:szCs w:val="20"/>
              </w:rPr>
              <w:t>XII.</w:t>
            </w:r>
            <w:r w:rsidRPr="00646AC0">
              <w:rPr>
                <w:rFonts w:ascii="Verdana" w:eastAsia="Times New Roman" w:hAnsi="Verdana" w:cs="Arial"/>
                <w:sz w:val="20"/>
                <w:szCs w:val="20"/>
              </w:rPr>
              <w:t xml:space="preserve"> Por permiso de uso o autorización de uso y ocupación en inmuebles construidos de uso comercial, de servicios y de equipamientos urbanos:</w:t>
            </w:r>
          </w:p>
        </w:tc>
        <w:tc>
          <w:tcPr>
            <w:tcW w:w="0" w:type="auto"/>
            <w:tcBorders>
              <w:top w:val="single" w:sz="6" w:space="0" w:color="000000"/>
              <w:left w:val="single" w:sz="6" w:space="0" w:color="000000"/>
              <w:bottom w:val="single" w:sz="6" w:space="0" w:color="000000"/>
              <w:right w:val="single" w:sz="6" w:space="0" w:color="000000"/>
            </w:tcBorders>
            <w:vAlign w:val="center"/>
          </w:tcPr>
          <w:p w14:paraId="6CD75448"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9303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7194B0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196EE" w14:textId="77777777" w:rsidR="00646AC0" w:rsidRPr="00646AC0" w:rsidRDefault="00646AC0">
            <w:pPr>
              <w:pStyle w:val="Prrafodelista"/>
              <w:numPr>
                <w:ilvl w:val="0"/>
                <w:numId w:val="102"/>
              </w:numPr>
              <w:spacing w:after="160"/>
              <w:jc w:val="both"/>
              <w:rPr>
                <w:rFonts w:ascii="Verdana" w:hAnsi="Verdana"/>
                <w:sz w:val="20"/>
                <w:szCs w:val="20"/>
              </w:rPr>
            </w:pPr>
            <w:r w:rsidRPr="00646AC0">
              <w:rPr>
                <w:rFonts w:ascii="Verdana" w:hAnsi="Verdana"/>
                <w:sz w:val="20"/>
                <w:szCs w:val="20"/>
              </w:rPr>
              <w:t>Predios considerados de intensidad mínima, con dimensión máxima del predio de 90 m²,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1BC6" w14:textId="77777777" w:rsidR="00646AC0" w:rsidRPr="00646AC0" w:rsidRDefault="00646AC0" w:rsidP="00646AC0">
            <w:pPr>
              <w:spacing w:line="240" w:lineRule="auto"/>
              <w:jc w:val="right"/>
              <w:rPr>
                <w:rFonts w:ascii="Verdana" w:eastAsia="Times New Roman" w:hAnsi="Verdana" w:cs="Arial"/>
                <w:sz w:val="20"/>
                <w:szCs w:val="20"/>
              </w:rPr>
            </w:pPr>
          </w:p>
          <w:p w14:paraId="026E69AE" w14:textId="77777777" w:rsidR="00646AC0" w:rsidRPr="00646AC0" w:rsidRDefault="00646AC0" w:rsidP="00646AC0">
            <w:pPr>
              <w:spacing w:line="240" w:lineRule="auto"/>
              <w:jc w:val="right"/>
              <w:rPr>
                <w:rFonts w:ascii="Verdana" w:eastAsia="Times New Roman" w:hAnsi="Verdana" w:cs="Arial"/>
                <w:sz w:val="20"/>
                <w:szCs w:val="20"/>
              </w:rPr>
            </w:pPr>
          </w:p>
          <w:p w14:paraId="60D8D72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$633.47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F40B"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30AE8A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FF6EE" w14:textId="77777777" w:rsidR="00646AC0" w:rsidRPr="00646AC0" w:rsidRDefault="00646AC0">
            <w:pPr>
              <w:pStyle w:val="Prrafodelista"/>
              <w:numPr>
                <w:ilvl w:val="0"/>
                <w:numId w:val="102"/>
              </w:numPr>
              <w:spacing w:after="160"/>
              <w:jc w:val="both"/>
              <w:rPr>
                <w:rFonts w:ascii="Verdana" w:hAnsi="Verdana"/>
                <w:sz w:val="20"/>
                <w:szCs w:val="20"/>
              </w:rPr>
            </w:pPr>
            <w:r w:rsidRPr="00646AC0">
              <w:rPr>
                <w:rFonts w:ascii="Verdana" w:hAnsi="Verdana"/>
                <w:sz w:val="20"/>
                <w:szCs w:val="20"/>
              </w:rPr>
              <w:t>Predios considerados de intensidad baja, con dimensión máxima del predio de 300 m²,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C274" w14:textId="77777777" w:rsidR="00646AC0" w:rsidRPr="00646AC0" w:rsidRDefault="00646AC0" w:rsidP="00646AC0">
            <w:pPr>
              <w:spacing w:line="240" w:lineRule="auto"/>
              <w:jc w:val="right"/>
              <w:rPr>
                <w:rFonts w:ascii="Verdana" w:eastAsia="Times New Roman" w:hAnsi="Verdana" w:cs="Arial"/>
                <w:sz w:val="20"/>
                <w:szCs w:val="20"/>
              </w:rPr>
            </w:pPr>
          </w:p>
          <w:p w14:paraId="0880CC9D" w14:textId="77777777" w:rsidR="00646AC0" w:rsidRPr="00646AC0" w:rsidRDefault="00646AC0" w:rsidP="00646AC0">
            <w:pPr>
              <w:spacing w:line="240" w:lineRule="auto"/>
              <w:jc w:val="right"/>
              <w:rPr>
                <w:rFonts w:ascii="Verdana" w:eastAsia="Times New Roman" w:hAnsi="Verdana" w:cs="Arial"/>
                <w:sz w:val="20"/>
                <w:szCs w:val="20"/>
              </w:rPr>
            </w:pPr>
          </w:p>
          <w:p w14:paraId="503648E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$1,887.40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688CC"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B01A5E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B3F41" w14:textId="77777777" w:rsidR="00646AC0" w:rsidRPr="00646AC0" w:rsidRDefault="00646AC0">
            <w:pPr>
              <w:pStyle w:val="Prrafodelista"/>
              <w:numPr>
                <w:ilvl w:val="0"/>
                <w:numId w:val="102"/>
              </w:numPr>
              <w:spacing w:after="160"/>
              <w:jc w:val="both"/>
              <w:rPr>
                <w:rFonts w:ascii="Verdana" w:hAnsi="Verdana"/>
                <w:sz w:val="20"/>
                <w:szCs w:val="20"/>
              </w:rPr>
            </w:pPr>
            <w:r w:rsidRPr="00646AC0">
              <w:rPr>
                <w:rFonts w:ascii="Verdana" w:hAnsi="Verdana"/>
                <w:sz w:val="20"/>
                <w:szCs w:val="20"/>
              </w:rPr>
              <w:t>Predios considerados de intensidad media, con dimensión máxima del predio de 3,200 m²,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6877E" w14:textId="77777777" w:rsidR="00646AC0" w:rsidRPr="00646AC0" w:rsidRDefault="00646AC0" w:rsidP="00646AC0">
            <w:pPr>
              <w:spacing w:line="240" w:lineRule="auto"/>
              <w:jc w:val="right"/>
              <w:rPr>
                <w:rFonts w:ascii="Verdana" w:eastAsia="Times New Roman" w:hAnsi="Verdana" w:cs="Arial"/>
                <w:sz w:val="20"/>
                <w:szCs w:val="20"/>
              </w:rPr>
            </w:pPr>
          </w:p>
          <w:p w14:paraId="1E88AF63" w14:textId="77777777" w:rsidR="00646AC0" w:rsidRPr="00646AC0" w:rsidRDefault="00646AC0" w:rsidP="00646AC0">
            <w:pPr>
              <w:spacing w:line="240" w:lineRule="auto"/>
              <w:jc w:val="right"/>
              <w:rPr>
                <w:rFonts w:ascii="Verdana" w:eastAsia="Times New Roman" w:hAnsi="Verdana" w:cs="Arial"/>
                <w:sz w:val="20"/>
                <w:szCs w:val="20"/>
              </w:rPr>
            </w:pPr>
          </w:p>
          <w:p w14:paraId="7CBD2EC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$2,514.36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2D0B"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77BA9E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5B35B" w14:textId="77777777" w:rsidR="00646AC0" w:rsidRPr="00646AC0" w:rsidRDefault="00646AC0">
            <w:pPr>
              <w:pStyle w:val="Prrafodelista"/>
              <w:numPr>
                <w:ilvl w:val="0"/>
                <w:numId w:val="102"/>
              </w:numPr>
              <w:spacing w:after="160"/>
              <w:jc w:val="both"/>
              <w:rPr>
                <w:rFonts w:ascii="Verdana" w:hAnsi="Verdana"/>
                <w:sz w:val="20"/>
                <w:szCs w:val="20"/>
              </w:rPr>
            </w:pPr>
            <w:r w:rsidRPr="00646AC0">
              <w:rPr>
                <w:rFonts w:ascii="Verdana" w:hAnsi="Verdana"/>
                <w:sz w:val="20"/>
                <w:szCs w:val="20"/>
              </w:rPr>
              <w:t>Predios considerados de intensidad alta, con dimensión del predio de más de 3,201 m², así como servicios carreteros independientemente de la dimensión del predio,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E90B6" w14:textId="77777777" w:rsidR="00646AC0" w:rsidRPr="00646AC0" w:rsidRDefault="00646AC0" w:rsidP="00646AC0">
            <w:pPr>
              <w:spacing w:line="240" w:lineRule="auto"/>
              <w:jc w:val="center"/>
              <w:rPr>
                <w:rFonts w:ascii="Verdana" w:eastAsia="Times New Roman" w:hAnsi="Verdana" w:cs="Arial"/>
                <w:sz w:val="20"/>
                <w:szCs w:val="20"/>
              </w:rPr>
            </w:pPr>
          </w:p>
          <w:p w14:paraId="0E026A1D" w14:textId="77777777" w:rsidR="00646AC0" w:rsidRPr="00646AC0" w:rsidRDefault="00646AC0" w:rsidP="00646AC0">
            <w:pPr>
              <w:spacing w:line="240" w:lineRule="auto"/>
              <w:jc w:val="center"/>
              <w:rPr>
                <w:rFonts w:ascii="Verdana" w:eastAsia="Times New Roman" w:hAnsi="Verdana" w:cs="Arial"/>
                <w:sz w:val="20"/>
                <w:szCs w:val="20"/>
              </w:rPr>
            </w:pPr>
          </w:p>
          <w:p w14:paraId="0DADA5C4" w14:textId="77777777" w:rsidR="00646AC0" w:rsidRPr="00646AC0" w:rsidRDefault="00646AC0" w:rsidP="00646AC0">
            <w:pPr>
              <w:spacing w:line="240" w:lineRule="auto"/>
              <w:jc w:val="center"/>
              <w:rPr>
                <w:rFonts w:ascii="Verdana" w:eastAsia="Times New Roman" w:hAnsi="Verdana" w:cs="Arial"/>
                <w:sz w:val="20"/>
                <w:szCs w:val="20"/>
              </w:rPr>
            </w:pPr>
          </w:p>
          <w:p w14:paraId="59BD11C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$3,147.46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F6392"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6E8E16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3241E" w14:textId="77777777" w:rsidR="00646AC0" w:rsidRPr="00646AC0" w:rsidRDefault="00646AC0">
            <w:pPr>
              <w:pStyle w:val="Prrafodelista"/>
              <w:numPr>
                <w:ilvl w:val="0"/>
                <w:numId w:val="123"/>
              </w:numPr>
              <w:spacing w:after="160"/>
              <w:ind w:left="721" w:hanging="721"/>
              <w:jc w:val="both"/>
              <w:rPr>
                <w:rFonts w:ascii="Verdana" w:hAnsi="Verdana"/>
                <w:sz w:val="20"/>
                <w:szCs w:val="20"/>
              </w:rPr>
            </w:pPr>
            <w:r w:rsidRPr="00646AC0">
              <w:rPr>
                <w:rFonts w:ascii="Verdana" w:hAnsi="Verdana"/>
                <w:sz w:val="20"/>
                <w:szCs w:val="20"/>
              </w:rPr>
              <w:t>Por autorización de uso y ocupación de obras que se deriven de un permiso de construcción, se pagarán las mismas cuotas señaladas en las fracciones XI y XII de este artículo.</w:t>
            </w:r>
          </w:p>
        </w:tc>
        <w:tc>
          <w:tcPr>
            <w:tcW w:w="0" w:type="auto"/>
            <w:tcBorders>
              <w:top w:val="single" w:sz="6" w:space="0" w:color="000000"/>
              <w:left w:val="single" w:sz="6" w:space="0" w:color="000000"/>
              <w:bottom w:val="single" w:sz="6" w:space="0" w:color="000000"/>
              <w:right w:val="single" w:sz="6" w:space="0" w:color="000000"/>
            </w:tcBorders>
            <w:vAlign w:val="center"/>
          </w:tcPr>
          <w:p w14:paraId="6AFD7B1F"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69478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A7BD7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CE9F6" w14:textId="77777777" w:rsidR="00646AC0" w:rsidRPr="00646AC0" w:rsidRDefault="00646AC0">
            <w:pPr>
              <w:pStyle w:val="Prrafodelista"/>
              <w:numPr>
                <w:ilvl w:val="0"/>
                <w:numId w:val="123"/>
              </w:numPr>
              <w:spacing w:after="160"/>
              <w:ind w:left="579" w:hanging="567"/>
              <w:rPr>
                <w:rFonts w:ascii="Verdana" w:hAnsi="Verdana"/>
                <w:sz w:val="20"/>
                <w:szCs w:val="20"/>
              </w:rPr>
            </w:pPr>
            <w:r w:rsidRPr="00646AC0">
              <w:rPr>
                <w:rFonts w:ascii="Verdana" w:hAnsi="Verdana"/>
                <w:sz w:val="20"/>
                <w:szCs w:val="20"/>
              </w:rPr>
              <w:t>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7AC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AFA29"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2AC07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5031B" w14:textId="77777777" w:rsidR="00646AC0" w:rsidRPr="00646AC0" w:rsidRDefault="00646AC0">
            <w:pPr>
              <w:pStyle w:val="Prrafodelista"/>
              <w:numPr>
                <w:ilvl w:val="0"/>
                <w:numId w:val="123"/>
              </w:numPr>
              <w:spacing w:after="160"/>
              <w:ind w:left="579" w:hanging="567"/>
              <w:rPr>
                <w:rFonts w:ascii="Verdana" w:hAnsi="Verdana"/>
                <w:sz w:val="20"/>
                <w:szCs w:val="20"/>
              </w:rPr>
            </w:pPr>
            <w:r w:rsidRPr="00646AC0">
              <w:rPr>
                <w:rFonts w:ascii="Verdana" w:hAnsi="Verdana"/>
                <w:sz w:val="20"/>
                <w:szCs w:val="20"/>
              </w:rPr>
              <w:t>Por aviso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FB4C"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804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1E1F18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C3731" w14:textId="77777777" w:rsidR="00646AC0" w:rsidRPr="00646AC0" w:rsidRDefault="00646AC0">
            <w:pPr>
              <w:pStyle w:val="Prrafodelista"/>
              <w:numPr>
                <w:ilvl w:val="0"/>
                <w:numId w:val="103"/>
              </w:numPr>
              <w:spacing w:after="160"/>
              <w:rPr>
                <w:rFonts w:ascii="Verdana" w:hAnsi="Verdana"/>
                <w:sz w:val="20"/>
                <w:szCs w:val="20"/>
              </w:rPr>
            </w:pPr>
            <w:r w:rsidRPr="00646AC0">
              <w:rPr>
                <w:rFonts w:ascii="Verdana" w:hAnsi="Verdana"/>
                <w:sz w:val="20"/>
                <w:szCs w:val="20"/>
              </w:rPr>
              <w:lastRenderedPageBreak/>
              <w:t>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379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70E7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$2.36 por m² de construcción</w:t>
            </w:r>
          </w:p>
        </w:tc>
      </w:tr>
      <w:tr w:rsidR="00646AC0" w:rsidRPr="00646AC0" w14:paraId="4B603D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C624C" w14:textId="77777777" w:rsidR="00646AC0" w:rsidRPr="00646AC0" w:rsidRDefault="00646AC0">
            <w:pPr>
              <w:pStyle w:val="Prrafodelista"/>
              <w:numPr>
                <w:ilvl w:val="0"/>
                <w:numId w:val="103"/>
              </w:numPr>
              <w:spacing w:after="160"/>
              <w:rPr>
                <w:rFonts w:ascii="Verdana" w:hAnsi="Verdana"/>
                <w:sz w:val="20"/>
                <w:szCs w:val="20"/>
              </w:rPr>
            </w:pPr>
            <w:r w:rsidRPr="00646AC0">
              <w:rPr>
                <w:rFonts w:ascii="Verdana" w:hAnsi="Verdana"/>
                <w:sz w:val="20"/>
                <w:szCs w:val="20"/>
              </w:rPr>
              <w:t>Para uso distinto del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3E0A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EB8B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cuota fija más $2.83 por m² de construcción</w:t>
            </w:r>
          </w:p>
        </w:tc>
      </w:tr>
      <w:tr w:rsidR="00646AC0" w:rsidRPr="00646AC0" w14:paraId="2D945B4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2A591" w14:textId="77777777" w:rsidR="00646AC0" w:rsidRPr="00646AC0" w:rsidRDefault="00646AC0" w:rsidP="00646AC0">
            <w:pPr>
              <w:spacing w:line="240" w:lineRule="auto"/>
              <w:ind w:left="721"/>
              <w:jc w:val="both"/>
              <w:rPr>
                <w:rFonts w:ascii="Verdana" w:eastAsia="Times New Roman" w:hAnsi="Verdana" w:cs="Arial"/>
                <w:sz w:val="20"/>
                <w:szCs w:val="20"/>
              </w:rPr>
            </w:pPr>
            <w:r w:rsidRPr="00646AC0">
              <w:rPr>
                <w:rFonts w:ascii="Verdana" w:eastAsia="Times New Roman" w:hAnsi="Verdana" w:cs="Arial"/>
                <w:sz w:val="20"/>
                <w:szCs w:val="20"/>
              </w:rPr>
              <w:t>Tratándose de uso habitacional popular y marginado ubicado dentro de los polígonos de desarrollo y que no formen parte de un desarrollo o fraccionamiento, no se causará este concepto, independientemente de las dimensiones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69361"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B2B3"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7342EB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EECB1" w14:textId="77777777" w:rsidR="00646AC0" w:rsidRPr="00646AC0" w:rsidRDefault="00646AC0">
            <w:pPr>
              <w:pStyle w:val="Prrafodelista"/>
              <w:numPr>
                <w:ilvl w:val="0"/>
                <w:numId w:val="123"/>
              </w:numPr>
              <w:spacing w:after="160"/>
              <w:ind w:left="721" w:hanging="721"/>
              <w:rPr>
                <w:rFonts w:ascii="Verdana" w:hAnsi="Verdana"/>
                <w:sz w:val="20"/>
                <w:szCs w:val="20"/>
              </w:rPr>
            </w:pPr>
            <w:r w:rsidRPr="00646AC0">
              <w:rPr>
                <w:rFonts w:ascii="Verdana" w:hAnsi="Verdana"/>
                <w:sz w:val="20"/>
                <w:szCs w:val="20"/>
              </w:rPr>
              <w:t>Por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B0EB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0D9E6"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437AC1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0D403" w14:textId="77777777" w:rsidR="00646AC0" w:rsidRPr="00646AC0" w:rsidRDefault="00646AC0">
            <w:pPr>
              <w:pStyle w:val="Prrafodelista"/>
              <w:numPr>
                <w:ilvl w:val="0"/>
                <w:numId w:val="123"/>
              </w:numPr>
              <w:spacing w:after="160"/>
              <w:ind w:left="721" w:hanging="721"/>
              <w:jc w:val="both"/>
              <w:rPr>
                <w:rFonts w:ascii="Verdana" w:hAnsi="Verdana"/>
                <w:sz w:val="20"/>
                <w:szCs w:val="20"/>
              </w:rPr>
            </w:pPr>
            <w:r w:rsidRPr="00646AC0">
              <w:rPr>
                <w:rFonts w:ascii="Verdana" w:hAnsi="Verdana"/>
                <w:sz w:val="20"/>
                <w:szCs w:val="20"/>
              </w:rPr>
              <w:t xml:space="preserve">Por permiso para instalación de antenas e infraestructura de telecomunicaciones, incluyen antenas arriostradas, antenas </w:t>
            </w:r>
            <w:proofErr w:type="spellStart"/>
            <w:r w:rsidRPr="00646AC0">
              <w:rPr>
                <w:rFonts w:ascii="Verdana" w:hAnsi="Verdana"/>
                <w:sz w:val="20"/>
                <w:szCs w:val="20"/>
              </w:rPr>
              <w:t>autosoportadas</w:t>
            </w:r>
            <w:proofErr w:type="spellEnd"/>
            <w:r w:rsidRPr="00646AC0">
              <w:rPr>
                <w:rFonts w:ascii="Verdana" w:hAnsi="Verdana"/>
                <w:sz w:val="20"/>
                <w:szCs w:val="20"/>
              </w:rPr>
              <w:t>, antenas monopolio, antenas de mástiles, platos y paneles: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2D0B"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AA15"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8E72F6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2AF20" w14:textId="77777777" w:rsidR="00646AC0" w:rsidRPr="00646AC0" w:rsidRDefault="00646AC0">
            <w:pPr>
              <w:pStyle w:val="Prrafodelista"/>
              <w:numPr>
                <w:ilvl w:val="0"/>
                <w:numId w:val="104"/>
              </w:numPr>
              <w:spacing w:after="160"/>
              <w:rPr>
                <w:rFonts w:ascii="Verdana" w:hAnsi="Verdana"/>
                <w:sz w:val="20"/>
                <w:szCs w:val="20"/>
              </w:rPr>
            </w:pPr>
            <w:r w:rsidRPr="00646AC0">
              <w:rPr>
                <w:rFonts w:ascii="Verdana" w:hAnsi="Verdana"/>
                <w:sz w:val="20"/>
                <w:szCs w:val="20"/>
              </w:rPr>
              <w:t>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5295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$7,013.94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5907"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6B99CA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204F7" w14:textId="77777777" w:rsidR="00646AC0" w:rsidRPr="00646AC0" w:rsidRDefault="00646AC0">
            <w:pPr>
              <w:pStyle w:val="Prrafodelista"/>
              <w:numPr>
                <w:ilvl w:val="0"/>
                <w:numId w:val="104"/>
              </w:numPr>
              <w:spacing w:after="160"/>
              <w:rPr>
                <w:rFonts w:ascii="Verdana" w:hAnsi="Verdana"/>
                <w:sz w:val="20"/>
                <w:szCs w:val="20"/>
              </w:rPr>
            </w:pPr>
            <w:r w:rsidRPr="00646AC0">
              <w:rPr>
                <w:rFonts w:ascii="Verdana" w:hAnsi="Verdana"/>
                <w:sz w:val="20"/>
                <w:szCs w:val="20"/>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584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$5,580.60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D412"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0A942D6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C15B4" w14:textId="77777777" w:rsidR="00646AC0" w:rsidRPr="00646AC0" w:rsidRDefault="00646AC0">
            <w:pPr>
              <w:pStyle w:val="Prrafodelista"/>
              <w:numPr>
                <w:ilvl w:val="0"/>
                <w:numId w:val="104"/>
              </w:numPr>
              <w:spacing w:after="160"/>
              <w:rPr>
                <w:rFonts w:ascii="Verdana" w:hAnsi="Verdana"/>
                <w:sz w:val="20"/>
                <w:szCs w:val="20"/>
              </w:rPr>
            </w:pPr>
            <w:r w:rsidRPr="00646AC0">
              <w:rPr>
                <w:rFonts w:ascii="Verdana" w:hAnsi="Verdana"/>
                <w:sz w:val="20"/>
                <w:szCs w:val="20"/>
              </w:rPr>
              <w:t>Por autorización de uso y ocupación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5C1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$2,901.91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36C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antena</w:t>
            </w:r>
          </w:p>
        </w:tc>
      </w:tr>
    </w:tbl>
    <w:p w14:paraId="719EB776"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El otorgamiento de los permisos anteriores incluye la revisión del proyecto de construcción y la supervisión de obra.</w:t>
      </w:r>
    </w:p>
    <w:p w14:paraId="70F10B0C" w14:textId="77777777" w:rsidR="00646AC0" w:rsidRPr="00646AC0" w:rsidRDefault="00646AC0" w:rsidP="00646AC0">
      <w:pPr>
        <w:pStyle w:val="NormalWeb"/>
        <w:spacing w:after="0"/>
        <w:jc w:val="both"/>
        <w:rPr>
          <w:rStyle w:val="Textoennegrita"/>
          <w:rFonts w:ascii="Verdana" w:hAnsi="Verdana"/>
          <w:sz w:val="20"/>
          <w:szCs w:val="20"/>
        </w:rPr>
      </w:pPr>
    </w:p>
    <w:p w14:paraId="6A41BBD3"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28</w:t>
      </w:r>
      <w:r w:rsidRPr="00646AC0">
        <w:rPr>
          <w:rFonts w:ascii="Verdana" w:hAnsi="Verdana"/>
          <w:b/>
          <w:bCs/>
          <w:sz w:val="20"/>
          <w:szCs w:val="20"/>
        </w:rPr>
        <w:t>.</w:t>
      </w:r>
      <w:r w:rsidRPr="00646AC0">
        <w:rPr>
          <w:rFonts w:ascii="Verdana" w:hAnsi="Verdana"/>
          <w:sz w:val="20"/>
          <w:szCs w:val="20"/>
        </w:rPr>
        <w:t xml:space="preserve"> Los derechos por la expedición del dictamen elaborado por el Instituto Municipal de Planeación de asignación de uso de suelo en predios ubicados en las zonas de reserva para el crecimiento, de consolidación urbana y agrícolas del Municipio, se causarán y liquidarán conforme a la siguiente:</w:t>
      </w:r>
    </w:p>
    <w:p w14:paraId="76CF8037"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5"/>
        <w:gridCol w:w="1403"/>
      </w:tblGrid>
      <w:tr w:rsidR="00646AC0" w:rsidRPr="00646AC0" w14:paraId="264E13F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6B3C5" w14:textId="77777777" w:rsidR="00646AC0" w:rsidRPr="00646AC0" w:rsidRDefault="00646AC0">
            <w:pPr>
              <w:pStyle w:val="Prrafodelista"/>
              <w:numPr>
                <w:ilvl w:val="0"/>
                <w:numId w:val="16"/>
              </w:numPr>
              <w:shd w:val="clear" w:color="auto" w:fill="FFFFFF"/>
              <w:spacing w:before="100" w:beforeAutospacing="1" w:after="100" w:afterAutospacing="1"/>
              <w:ind w:left="291" w:hanging="291"/>
              <w:contextualSpacing w:val="0"/>
              <w:jc w:val="both"/>
              <w:rPr>
                <w:rFonts w:ascii="Verdana" w:hAnsi="Verdana"/>
                <w:sz w:val="20"/>
                <w:szCs w:val="20"/>
              </w:rPr>
            </w:pPr>
            <w:r w:rsidRPr="00646AC0">
              <w:rPr>
                <w:rFonts w:ascii="Verdana" w:hAnsi="Verdana"/>
                <w:sz w:val="20"/>
                <w:szCs w:val="20"/>
              </w:rPr>
              <w:lastRenderedPageBreak/>
              <w:t>Por dictamen de asignación de usos y destinos para uso de suelo:</w:t>
            </w:r>
          </w:p>
        </w:tc>
        <w:tc>
          <w:tcPr>
            <w:tcW w:w="0" w:type="auto"/>
            <w:tcBorders>
              <w:top w:val="single" w:sz="6" w:space="0" w:color="000000"/>
              <w:left w:val="single" w:sz="6" w:space="0" w:color="000000"/>
              <w:bottom w:val="single" w:sz="6" w:space="0" w:color="000000"/>
              <w:right w:val="single" w:sz="6" w:space="0" w:color="000000"/>
            </w:tcBorders>
            <w:vAlign w:val="center"/>
          </w:tcPr>
          <w:p w14:paraId="11DB54BA"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F60368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11E5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 xml:space="preserve">     a)</w:t>
            </w:r>
            <w:r w:rsidRPr="00646AC0">
              <w:rPr>
                <w:rFonts w:ascii="Verdana" w:eastAsia="Times New Roman" w:hAnsi="Verdana" w:cs="Arial"/>
                <w:sz w:val="20"/>
                <w:szCs w:val="20"/>
              </w:rPr>
              <w:t xml:space="preserve"> Uso 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54D58BC7"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3F2138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8755E" w14:textId="77777777" w:rsidR="00646AC0" w:rsidRPr="00646AC0" w:rsidRDefault="00646AC0" w:rsidP="00646AC0">
            <w:pPr>
              <w:spacing w:line="240" w:lineRule="auto"/>
              <w:ind w:left="999" w:hanging="999"/>
              <w:jc w:val="both"/>
              <w:rPr>
                <w:rFonts w:ascii="Verdana" w:eastAsia="Times New Roman" w:hAnsi="Verdana" w:cs="Arial"/>
                <w:sz w:val="20"/>
                <w:szCs w:val="20"/>
              </w:rPr>
            </w:pPr>
            <w:r w:rsidRPr="00646AC0">
              <w:rPr>
                <w:rFonts w:ascii="Verdana" w:eastAsia="Times New Roman" w:hAnsi="Verdana" w:cs="Arial"/>
                <w:b/>
                <w:bCs/>
                <w:sz w:val="20"/>
                <w:szCs w:val="20"/>
              </w:rPr>
              <w:t xml:space="preserve">          1.</w:t>
            </w:r>
            <w:r w:rsidRPr="00646AC0">
              <w:rPr>
                <w:rFonts w:ascii="Verdana" w:eastAsia="Times New Roman" w:hAnsi="Verdana" w:cs="Arial"/>
                <w:sz w:val="20"/>
                <w:szCs w:val="20"/>
              </w:rPr>
              <w:t xml:space="preserve"> Predios considerados como industria de intensidad baja con dimensión máxima del predio de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63F3" w14:textId="77777777" w:rsidR="00646AC0" w:rsidRPr="00646AC0" w:rsidRDefault="00646AC0" w:rsidP="00646AC0">
            <w:pPr>
              <w:spacing w:line="240" w:lineRule="auto"/>
              <w:jc w:val="right"/>
              <w:rPr>
                <w:rFonts w:ascii="Verdana" w:eastAsia="Times New Roman" w:hAnsi="Verdana" w:cs="Arial"/>
                <w:sz w:val="20"/>
                <w:szCs w:val="20"/>
              </w:rPr>
            </w:pPr>
          </w:p>
          <w:p w14:paraId="2F16421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$1,723.74</w:t>
            </w:r>
          </w:p>
        </w:tc>
      </w:tr>
      <w:tr w:rsidR="00646AC0" w:rsidRPr="00646AC0" w14:paraId="61E7E60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49542" w14:textId="77777777" w:rsidR="00646AC0" w:rsidRPr="00646AC0" w:rsidRDefault="00646AC0" w:rsidP="00646AC0">
            <w:pPr>
              <w:spacing w:line="240" w:lineRule="auto"/>
              <w:ind w:left="1004" w:hanging="1004"/>
              <w:jc w:val="both"/>
              <w:rPr>
                <w:rFonts w:ascii="Verdana" w:eastAsia="Times New Roman" w:hAnsi="Verdana" w:cs="Arial"/>
                <w:sz w:val="20"/>
                <w:szCs w:val="20"/>
              </w:rPr>
            </w:pPr>
            <w:r w:rsidRPr="00646AC0">
              <w:rPr>
                <w:rFonts w:ascii="Verdana" w:eastAsia="Times New Roman" w:hAnsi="Verdana" w:cs="Arial"/>
                <w:b/>
                <w:bCs/>
                <w:sz w:val="20"/>
                <w:szCs w:val="20"/>
              </w:rPr>
              <w:t xml:space="preserve">          2.</w:t>
            </w:r>
            <w:r w:rsidRPr="00646AC0">
              <w:rPr>
                <w:rFonts w:ascii="Verdana" w:eastAsia="Times New Roman" w:hAnsi="Verdana" w:cs="Arial"/>
                <w:sz w:val="20"/>
                <w:szCs w:val="20"/>
              </w:rPr>
              <w:t xml:space="preserve"> Predios considerados como industria de intensidad media con dimensión máxima del predio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F60A" w14:textId="77777777" w:rsidR="00646AC0" w:rsidRPr="00646AC0" w:rsidRDefault="00646AC0" w:rsidP="00646AC0">
            <w:pPr>
              <w:spacing w:line="240" w:lineRule="auto"/>
              <w:jc w:val="right"/>
              <w:rPr>
                <w:rFonts w:ascii="Verdana" w:eastAsia="Times New Roman" w:hAnsi="Verdana" w:cs="Arial"/>
                <w:sz w:val="20"/>
                <w:szCs w:val="20"/>
              </w:rPr>
            </w:pPr>
          </w:p>
          <w:p w14:paraId="2E71E19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$3,792.24</w:t>
            </w:r>
          </w:p>
        </w:tc>
      </w:tr>
      <w:tr w:rsidR="00646AC0" w:rsidRPr="00646AC0" w14:paraId="43BD64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0464E" w14:textId="77777777" w:rsidR="00646AC0" w:rsidRPr="00646AC0" w:rsidRDefault="00646AC0" w:rsidP="00646AC0">
            <w:pPr>
              <w:spacing w:line="240" w:lineRule="auto"/>
              <w:ind w:left="1004" w:hanging="1004"/>
              <w:jc w:val="both"/>
              <w:rPr>
                <w:rFonts w:ascii="Verdana" w:eastAsia="Times New Roman" w:hAnsi="Verdana" w:cs="Arial"/>
                <w:sz w:val="20"/>
                <w:szCs w:val="20"/>
              </w:rPr>
            </w:pPr>
            <w:r w:rsidRPr="00646AC0">
              <w:rPr>
                <w:rFonts w:ascii="Verdana" w:eastAsia="Times New Roman" w:hAnsi="Verdana" w:cs="Arial"/>
                <w:b/>
                <w:bCs/>
                <w:sz w:val="20"/>
                <w:szCs w:val="20"/>
              </w:rPr>
              <w:t xml:space="preserve">          3.</w:t>
            </w:r>
            <w:r w:rsidRPr="00646AC0">
              <w:rPr>
                <w:rFonts w:ascii="Verdana" w:eastAsia="Times New Roman" w:hAnsi="Verdana" w:cs="Arial"/>
                <w:sz w:val="20"/>
                <w:szCs w:val="20"/>
              </w:rPr>
              <w:t xml:space="preserve"> Predios considerados como industria de intensidad alta con dimensión del predio de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D4D0" w14:textId="77777777" w:rsidR="00646AC0" w:rsidRPr="00646AC0" w:rsidRDefault="00646AC0" w:rsidP="00646AC0">
            <w:pPr>
              <w:spacing w:line="240" w:lineRule="auto"/>
              <w:jc w:val="right"/>
              <w:rPr>
                <w:rFonts w:ascii="Verdana" w:eastAsia="Times New Roman" w:hAnsi="Verdana" w:cs="Arial"/>
                <w:sz w:val="20"/>
                <w:szCs w:val="20"/>
              </w:rPr>
            </w:pPr>
          </w:p>
          <w:p w14:paraId="6001E50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$4,710.05</w:t>
            </w:r>
          </w:p>
        </w:tc>
      </w:tr>
      <w:tr w:rsidR="00646AC0" w:rsidRPr="00646AC0" w14:paraId="1F6B8BB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15CC6" w14:textId="77777777" w:rsidR="00646AC0" w:rsidRPr="00646AC0" w:rsidRDefault="00646AC0" w:rsidP="00646AC0">
            <w:pPr>
              <w:spacing w:line="240" w:lineRule="auto"/>
              <w:ind w:left="1004" w:hanging="1004"/>
              <w:jc w:val="both"/>
              <w:rPr>
                <w:rFonts w:ascii="Verdana" w:eastAsia="Times New Roman" w:hAnsi="Verdana" w:cs="Arial"/>
                <w:sz w:val="20"/>
                <w:szCs w:val="20"/>
              </w:rPr>
            </w:pPr>
            <w:r w:rsidRPr="00646AC0">
              <w:rPr>
                <w:rFonts w:ascii="Verdana" w:eastAsia="Times New Roman" w:hAnsi="Verdana" w:cs="Arial"/>
                <w:b/>
                <w:bCs/>
                <w:sz w:val="20"/>
                <w:szCs w:val="20"/>
              </w:rPr>
              <w:t xml:space="preserve">          4.</w:t>
            </w:r>
            <w:r w:rsidRPr="00646AC0">
              <w:rPr>
                <w:rFonts w:ascii="Verdana" w:eastAsia="Times New Roman" w:hAnsi="Verdana" w:cs="Arial"/>
                <w:sz w:val="20"/>
                <w:szCs w:val="20"/>
              </w:rPr>
              <w:t xml:space="preserve"> Predios considerados como industria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F046" w14:textId="77777777" w:rsidR="00646AC0" w:rsidRPr="00646AC0" w:rsidRDefault="00646AC0" w:rsidP="00646AC0">
            <w:pPr>
              <w:spacing w:line="240" w:lineRule="auto"/>
              <w:jc w:val="right"/>
              <w:rPr>
                <w:rFonts w:ascii="Verdana" w:eastAsia="Times New Roman" w:hAnsi="Verdana" w:cs="Arial"/>
                <w:sz w:val="20"/>
                <w:szCs w:val="20"/>
              </w:rPr>
            </w:pPr>
          </w:p>
          <w:p w14:paraId="4D6E66D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$13,126.43</w:t>
            </w:r>
          </w:p>
        </w:tc>
      </w:tr>
      <w:tr w:rsidR="00646AC0" w:rsidRPr="00646AC0" w14:paraId="1D113A5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C9864"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 xml:space="preserve">     b)</w:t>
            </w:r>
            <w:r w:rsidRPr="00646AC0">
              <w:rPr>
                <w:rFonts w:ascii="Verdana" w:eastAsia="Times New Roman" w:hAnsi="Verdana" w:cs="Arial"/>
                <w:sz w:val="20"/>
                <w:szCs w:val="20"/>
              </w:rPr>
              <w:t xml:space="preserv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F2026"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62D37B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79144" w14:textId="77777777" w:rsidR="00646AC0" w:rsidRPr="00646AC0" w:rsidRDefault="00646AC0" w:rsidP="00646AC0">
            <w:pPr>
              <w:spacing w:line="240" w:lineRule="auto"/>
              <w:ind w:left="1283" w:hanging="1134"/>
              <w:jc w:val="both"/>
              <w:rPr>
                <w:rFonts w:ascii="Verdana" w:eastAsia="Times New Roman" w:hAnsi="Verdana" w:cs="Arial"/>
                <w:sz w:val="20"/>
                <w:szCs w:val="20"/>
              </w:rPr>
            </w:pPr>
            <w:r w:rsidRPr="00646AC0">
              <w:rPr>
                <w:rFonts w:ascii="Verdana" w:eastAsia="Times New Roman" w:hAnsi="Verdana" w:cs="Arial"/>
                <w:b/>
                <w:bCs/>
                <w:sz w:val="20"/>
                <w:szCs w:val="20"/>
              </w:rPr>
              <w:t xml:space="preserve">             1.</w:t>
            </w:r>
            <w:r w:rsidRPr="00646AC0">
              <w:rPr>
                <w:rFonts w:ascii="Verdana" w:eastAsia="Times New Roman" w:hAnsi="Verdana" w:cs="Arial"/>
                <w:sz w:val="20"/>
                <w:szCs w:val="20"/>
              </w:rPr>
              <w:t xml:space="preserve"> Predios considerados como comercio y servicio de intensidad baja con dimensión máxima del predio de 300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B500" w14:textId="77777777" w:rsidR="00646AC0" w:rsidRPr="00646AC0" w:rsidRDefault="00646AC0" w:rsidP="00646AC0">
            <w:pPr>
              <w:spacing w:line="240" w:lineRule="auto"/>
              <w:jc w:val="right"/>
              <w:rPr>
                <w:rFonts w:ascii="Verdana" w:eastAsia="Times New Roman" w:hAnsi="Verdana" w:cs="Arial"/>
                <w:sz w:val="20"/>
                <w:szCs w:val="20"/>
              </w:rPr>
            </w:pPr>
          </w:p>
          <w:p w14:paraId="0D08659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$1,723.74</w:t>
            </w:r>
          </w:p>
        </w:tc>
      </w:tr>
      <w:tr w:rsidR="00646AC0" w:rsidRPr="00646AC0" w14:paraId="01275F9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FC26B" w14:textId="77777777" w:rsidR="00646AC0" w:rsidRPr="00646AC0" w:rsidRDefault="00646AC0" w:rsidP="00646AC0">
            <w:pPr>
              <w:spacing w:line="240" w:lineRule="auto"/>
              <w:ind w:left="1283" w:hanging="1283"/>
              <w:jc w:val="both"/>
              <w:rPr>
                <w:rFonts w:ascii="Verdana" w:eastAsia="Times New Roman" w:hAnsi="Verdana" w:cs="Arial"/>
                <w:sz w:val="20"/>
                <w:szCs w:val="20"/>
              </w:rPr>
            </w:pPr>
            <w:r w:rsidRPr="00646AC0">
              <w:rPr>
                <w:rFonts w:ascii="Verdana" w:eastAsia="Times New Roman" w:hAnsi="Verdana" w:cs="Arial"/>
                <w:b/>
                <w:bCs/>
                <w:sz w:val="20"/>
                <w:szCs w:val="20"/>
              </w:rPr>
              <w:t xml:space="preserve">               2.</w:t>
            </w:r>
            <w:r w:rsidRPr="00646AC0">
              <w:rPr>
                <w:rFonts w:ascii="Verdana" w:eastAsia="Times New Roman" w:hAnsi="Verdana" w:cs="Arial"/>
                <w:sz w:val="20"/>
                <w:szCs w:val="20"/>
              </w:rPr>
              <w:t xml:space="preserve"> Predios considerados como comercio y servicio de intensidad media con dimensión máxima del predio de 3,200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79A2" w14:textId="77777777" w:rsidR="00646AC0" w:rsidRPr="00646AC0" w:rsidRDefault="00646AC0" w:rsidP="00646AC0">
            <w:pPr>
              <w:spacing w:line="240" w:lineRule="auto"/>
              <w:jc w:val="right"/>
              <w:rPr>
                <w:rFonts w:ascii="Verdana" w:eastAsia="Times New Roman" w:hAnsi="Verdana" w:cs="Arial"/>
                <w:sz w:val="20"/>
                <w:szCs w:val="20"/>
              </w:rPr>
            </w:pPr>
          </w:p>
          <w:p w14:paraId="405111D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$2,640.73</w:t>
            </w:r>
          </w:p>
        </w:tc>
      </w:tr>
      <w:tr w:rsidR="00646AC0" w:rsidRPr="00646AC0" w14:paraId="39017D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A296C" w14:textId="77777777" w:rsidR="00646AC0" w:rsidRPr="00646AC0" w:rsidRDefault="00646AC0" w:rsidP="00646AC0">
            <w:pPr>
              <w:spacing w:line="240" w:lineRule="auto"/>
              <w:ind w:left="1283" w:hanging="1283"/>
              <w:jc w:val="both"/>
              <w:rPr>
                <w:rFonts w:ascii="Verdana" w:eastAsia="Times New Roman" w:hAnsi="Verdana" w:cs="Arial"/>
                <w:sz w:val="20"/>
                <w:szCs w:val="20"/>
              </w:rPr>
            </w:pPr>
            <w:r w:rsidRPr="00646AC0">
              <w:rPr>
                <w:rFonts w:ascii="Verdana" w:eastAsia="Times New Roman" w:hAnsi="Verdana" w:cs="Arial"/>
                <w:sz w:val="20"/>
                <w:szCs w:val="20"/>
              </w:rPr>
              <w:t xml:space="preserve">              </w:t>
            </w:r>
            <w:r w:rsidRPr="00646AC0">
              <w:rPr>
                <w:rFonts w:ascii="Verdana" w:eastAsia="Times New Roman" w:hAnsi="Verdana" w:cs="Arial"/>
                <w:b/>
                <w:bCs/>
                <w:sz w:val="20"/>
                <w:szCs w:val="20"/>
              </w:rPr>
              <w:t>3.</w:t>
            </w:r>
            <w:r w:rsidRPr="00646AC0">
              <w:rPr>
                <w:rFonts w:ascii="Verdana" w:eastAsia="Times New Roman" w:hAnsi="Verdana" w:cs="Arial"/>
                <w:sz w:val="20"/>
                <w:szCs w:val="20"/>
              </w:rPr>
              <w:t xml:space="preserve"> Predios considerados como comercio y servicio de intensidad alta con dimensión del predio de más de 3,201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3F5B7" w14:textId="77777777" w:rsidR="00646AC0" w:rsidRPr="00646AC0" w:rsidRDefault="00646AC0" w:rsidP="00646AC0">
            <w:pPr>
              <w:spacing w:line="240" w:lineRule="auto"/>
              <w:jc w:val="right"/>
              <w:rPr>
                <w:rFonts w:ascii="Verdana" w:eastAsia="Times New Roman" w:hAnsi="Verdana" w:cs="Arial"/>
                <w:sz w:val="20"/>
                <w:szCs w:val="20"/>
              </w:rPr>
            </w:pPr>
          </w:p>
          <w:p w14:paraId="16D65EDA"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$4,710.05</w:t>
            </w:r>
          </w:p>
        </w:tc>
      </w:tr>
      <w:tr w:rsidR="00646AC0" w:rsidRPr="00646AC0" w14:paraId="7DE71BE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8D7CD" w14:textId="77777777" w:rsidR="00646AC0" w:rsidRPr="00646AC0" w:rsidRDefault="00646AC0" w:rsidP="00646AC0">
            <w:pPr>
              <w:spacing w:line="240" w:lineRule="auto"/>
              <w:ind w:left="1283" w:hanging="1283"/>
              <w:jc w:val="both"/>
              <w:rPr>
                <w:rFonts w:ascii="Verdana" w:eastAsia="Times New Roman" w:hAnsi="Verdana" w:cs="Arial"/>
                <w:sz w:val="20"/>
                <w:szCs w:val="20"/>
              </w:rPr>
            </w:pPr>
            <w:r w:rsidRPr="00646AC0">
              <w:rPr>
                <w:rFonts w:ascii="Verdana" w:eastAsia="Times New Roman" w:hAnsi="Verdana" w:cs="Arial"/>
                <w:sz w:val="20"/>
                <w:szCs w:val="20"/>
              </w:rPr>
              <w:t xml:space="preserve">              </w:t>
            </w:r>
            <w:r w:rsidRPr="00646AC0">
              <w:rPr>
                <w:rFonts w:ascii="Verdana" w:eastAsia="Times New Roman" w:hAnsi="Verdana" w:cs="Arial"/>
                <w:b/>
                <w:bCs/>
                <w:sz w:val="20"/>
                <w:szCs w:val="20"/>
              </w:rPr>
              <w:t>4.</w:t>
            </w:r>
            <w:r w:rsidRPr="00646AC0">
              <w:rPr>
                <w:rFonts w:ascii="Verdana" w:eastAsia="Times New Roman" w:hAnsi="Verdana" w:cs="Arial"/>
                <w:sz w:val="20"/>
                <w:szCs w:val="20"/>
              </w:rPr>
              <w:t xml:space="preserve"> Predios considerados como comercio y servicio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B79C3" w14:textId="77777777" w:rsidR="00646AC0" w:rsidRPr="00646AC0" w:rsidRDefault="00646AC0" w:rsidP="00646AC0">
            <w:pPr>
              <w:spacing w:line="240" w:lineRule="auto"/>
              <w:jc w:val="right"/>
              <w:rPr>
                <w:rFonts w:ascii="Verdana" w:eastAsia="Times New Roman" w:hAnsi="Verdana" w:cs="Arial"/>
                <w:sz w:val="20"/>
                <w:szCs w:val="20"/>
              </w:rPr>
            </w:pPr>
          </w:p>
          <w:p w14:paraId="63CB00B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$13,126.43</w:t>
            </w:r>
          </w:p>
        </w:tc>
      </w:tr>
      <w:tr w:rsidR="00646AC0" w:rsidRPr="00646AC0" w14:paraId="7D7E586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692A9"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 xml:space="preserve">     </w:t>
            </w:r>
            <w:r w:rsidRPr="00646AC0">
              <w:rPr>
                <w:rFonts w:ascii="Verdana" w:eastAsia="Times New Roman" w:hAnsi="Verdana" w:cs="Arial"/>
                <w:b/>
                <w:bCs/>
                <w:sz w:val="20"/>
                <w:szCs w:val="20"/>
              </w:rPr>
              <w:t>c)</w:t>
            </w:r>
            <w:r w:rsidRPr="00646AC0">
              <w:rPr>
                <w:rFonts w:ascii="Verdana" w:eastAsia="Times New Roman" w:hAnsi="Verdana" w:cs="Arial"/>
                <w:sz w:val="20"/>
                <w:szCs w:val="20"/>
              </w:rPr>
              <w:t xml:space="preserve"> Uso de suelo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52F2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1478EC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38ACA"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lastRenderedPageBreak/>
              <w:t xml:space="preserve">             1.</w:t>
            </w:r>
            <w:r w:rsidRPr="00646AC0">
              <w:rPr>
                <w:rFonts w:ascii="Verdana" w:eastAsia="Times New Roman" w:hAnsi="Verdana" w:cs="Arial"/>
                <w:sz w:val="20"/>
                <w:szCs w:val="20"/>
              </w:rPr>
              <w:t xml:space="preserve"> Hasta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59F3"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$1,723.74</w:t>
            </w:r>
          </w:p>
        </w:tc>
      </w:tr>
      <w:tr w:rsidR="00646AC0" w:rsidRPr="00646AC0" w14:paraId="40C96D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D376B"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b/>
                <w:bCs/>
                <w:sz w:val="20"/>
                <w:szCs w:val="20"/>
              </w:rPr>
              <w:t xml:space="preserve">             2.</w:t>
            </w:r>
            <w:r w:rsidRPr="00646AC0">
              <w:rPr>
                <w:rFonts w:ascii="Verdana" w:eastAsia="Times New Roman" w:hAnsi="Verdana" w:cs="Arial"/>
                <w:sz w:val="20"/>
                <w:szCs w:val="20"/>
              </w:rPr>
              <w:t xml:space="preserve"> Hasta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D68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$3,850.97</w:t>
            </w:r>
          </w:p>
        </w:tc>
      </w:tr>
      <w:tr w:rsidR="00646AC0" w:rsidRPr="00646AC0" w14:paraId="339FC6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F4946"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 xml:space="preserve">             </w:t>
            </w:r>
            <w:r w:rsidRPr="00646AC0">
              <w:rPr>
                <w:rFonts w:ascii="Verdana" w:eastAsia="Times New Roman" w:hAnsi="Verdana" w:cs="Arial"/>
                <w:b/>
                <w:bCs/>
                <w:sz w:val="20"/>
                <w:szCs w:val="20"/>
              </w:rPr>
              <w:t>3.</w:t>
            </w:r>
            <w:r w:rsidRPr="00646AC0">
              <w:rPr>
                <w:rFonts w:ascii="Verdana" w:eastAsia="Times New Roman" w:hAnsi="Verdana" w:cs="Arial"/>
                <w:sz w:val="20"/>
                <w:szCs w:val="20"/>
              </w:rPr>
              <w:t xml:space="preserve">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AACB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$4,710.05</w:t>
            </w:r>
          </w:p>
        </w:tc>
      </w:tr>
      <w:tr w:rsidR="00646AC0" w:rsidRPr="00646AC0" w14:paraId="354BAEB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CC77B" w14:textId="77777777" w:rsidR="00646AC0" w:rsidRPr="00646AC0" w:rsidRDefault="00646AC0" w:rsidP="00646AC0">
            <w:pPr>
              <w:spacing w:line="240" w:lineRule="auto"/>
              <w:rPr>
                <w:rFonts w:ascii="Verdana" w:eastAsia="Times New Roman" w:hAnsi="Verdana" w:cs="Arial"/>
                <w:sz w:val="20"/>
                <w:szCs w:val="20"/>
              </w:rPr>
            </w:pPr>
            <w:r w:rsidRPr="00646AC0">
              <w:rPr>
                <w:rFonts w:ascii="Verdana" w:eastAsia="Times New Roman" w:hAnsi="Verdana" w:cs="Arial"/>
                <w:sz w:val="20"/>
                <w:szCs w:val="20"/>
              </w:rPr>
              <w:t xml:space="preserve">             </w:t>
            </w:r>
            <w:r w:rsidRPr="00646AC0">
              <w:rPr>
                <w:rFonts w:ascii="Verdana" w:eastAsia="Times New Roman" w:hAnsi="Verdana" w:cs="Arial"/>
                <w:b/>
                <w:bCs/>
                <w:sz w:val="20"/>
                <w:szCs w:val="20"/>
              </w:rPr>
              <w:t>4.</w:t>
            </w:r>
            <w:r w:rsidRPr="00646AC0">
              <w:rPr>
                <w:rFonts w:ascii="Verdana" w:eastAsia="Times New Roman" w:hAnsi="Verdana" w:cs="Arial"/>
                <w:sz w:val="20"/>
                <w:szCs w:val="20"/>
              </w:rPr>
              <w:t xml:space="preserve"> Más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D803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$13,126.43</w:t>
            </w:r>
          </w:p>
        </w:tc>
      </w:tr>
    </w:tbl>
    <w:p w14:paraId="337A974C"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61340953" w14:textId="77777777" w:rsidR="00494028" w:rsidRDefault="00494028" w:rsidP="00646AC0">
      <w:pPr>
        <w:spacing w:after="0" w:line="240" w:lineRule="auto"/>
        <w:jc w:val="center"/>
        <w:rPr>
          <w:rStyle w:val="Textoennegrita"/>
          <w:rFonts w:ascii="Verdana" w:eastAsia="Times New Roman" w:hAnsi="Verdana" w:cs="Arial"/>
          <w:sz w:val="20"/>
          <w:szCs w:val="20"/>
        </w:rPr>
      </w:pPr>
    </w:p>
    <w:p w14:paraId="5F09CB1B" w14:textId="6FB3D660"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DUODÉCIMA </w:t>
      </w:r>
    </w:p>
    <w:p w14:paraId="15C1BA88"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SERVICIOS DE OBRA PÚBLICA</w:t>
      </w:r>
    </w:p>
    <w:p w14:paraId="441DA037"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29</w:t>
      </w:r>
      <w:r w:rsidRPr="00646AC0">
        <w:rPr>
          <w:rFonts w:ascii="Verdana" w:hAnsi="Verdana"/>
          <w:b/>
          <w:bCs/>
          <w:sz w:val="20"/>
          <w:szCs w:val="20"/>
        </w:rPr>
        <w:t>.</w:t>
      </w:r>
      <w:r w:rsidRPr="00646AC0">
        <w:rPr>
          <w:rFonts w:ascii="Verdana" w:hAnsi="Verdana"/>
          <w:sz w:val="20"/>
          <w:szCs w:val="20"/>
        </w:rPr>
        <w:t xml:space="preserve"> Los derechos por la prestación de los servicios de obra pública se causarán y liquidarán conforme a la siguiente:</w:t>
      </w:r>
    </w:p>
    <w:p w14:paraId="3F982949"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81"/>
        <w:gridCol w:w="1076"/>
        <w:gridCol w:w="1231"/>
      </w:tblGrid>
      <w:tr w:rsidR="00646AC0" w:rsidRPr="00646AC0" w14:paraId="576C298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49E0D" w14:textId="77777777" w:rsidR="00646AC0" w:rsidRPr="00646AC0" w:rsidRDefault="00646AC0">
            <w:pPr>
              <w:pStyle w:val="Prrafodelista"/>
              <w:numPr>
                <w:ilvl w:val="0"/>
                <w:numId w:val="17"/>
              </w:numPr>
              <w:shd w:val="clear" w:color="auto" w:fill="FFFFFF"/>
              <w:spacing w:before="100" w:beforeAutospacing="1"/>
              <w:ind w:left="291" w:hanging="291"/>
              <w:contextualSpacing w:val="0"/>
              <w:jc w:val="both"/>
              <w:rPr>
                <w:rFonts w:ascii="Verdana" w:hAnsi="Verdana"/>
                <w:sz w:val="20"/>
                <w:szCs w:val="20"/>
              </w:rPr>
            </w:pPr>
            <w:r w:rsidRPr="00646AC0">
              <w:rPr>
                <w:rFonts w:ascii="Verdana" w:hAnsi="Verdana"/>
                <w:sz w:val="20"/>
                <w:szCs w:val="20"/>
              </w:rPr>
              <w:t>Por permiso de construcción para ocupar o modificar la vía pública para:</w:t>
            </w:r>
          </w:p>
        </w:tc>
        <w:tc>
          <w:tcPr>
            <w:tcW w:w="0" w:type="auto"/>
            <w:tcBorders>
              <w:top w:val="single" w:sz="6" w:space="0" w:color="000000"/>
              <w:left w:val="single" w:sz="6" w:space="0" w:color="000000"/>
              <w:bottom w:val="single" w:sz="6" w:space="0" w:color="000000"/>
              <w:right w:val="single" w:sz="6" w:space="0" w:color="000000"/>
            </w:tcBorders>
            <w:vAlign w:val="center"/>
          </w:tcPr>
          <w:p w14:paraId="53E02BF8"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A039B5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B7DCA9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32691" w14:textId="77777777" w:rsidR="00646AC0" w:rsidRPr="00646AC0" w:rsidRDefault="00646AC0" w:rsidP="00646AC0">
            <w:pPr>
              <w:spacing w:line="240" w:lineRule="auto"/>
              <w:ind w:left="721" w:hanging="721"/>
              <w:jc w:val="both"/>
              <w:rPr>
                <w:rFonts w:ascii="Verdana" w:eastAsia="Times New Roman" w:hAnsi="Verdana" w:cs="Arial"/>
                <w:sz w:val="20"/>
                <w:szCs w:val="20"/>
              </w:rPr>
            </w:pPr>
            <w:r w:rsidRPr="00646AC0">
              <w:rPr>
                <w:rFonts w:ascii="Verdana" w:eastAsia="Times New Roman" w:hAnsi="Verdana" w:cs="Arial"/>
                <w:b/>
                <w:bCs/>
                <w:sz w:val="20"/>
                <w:szCs w:val="20"/>
              </w:rPr>
              <w:t xml:space="preserve">      a)</w:t>
            </w:r>
            <w:r w:rsidRPr="00646AC0">
              <w:rPr>
                <w:rFonts w:ascii="Verdana" w:eastAsia="Times New Roman" w:hAnsi="Verdana" w:cs="Arial"/>
                <w:sz w:val="20"/>
                <w:szCs w:val="20"/>
              </w:rPr>
              <w:t xml:space="preserve"> Realizar instalaciones subterráneas en la vía pública, tales como:</w:t>
            </w:r>
          </w:p>
        </w:tc>
        <w:tc>
          <w:tcPr>
            <w:tcW w:w="0" w:type="auto"/>
            <w:tcBorders>
              <w:top w:val="single" w:sz="6" w:space="0" w:color="000000"/>
              <w:left w:val="single" w:sz="6" w:space="0" w:color="000000"/>
              <w:bottom w:val="single" w:sz="6" w:space="0" w:color="000000"/>
              <w:right w:val="single" w:sz="6" w:space="0" w:color="000000"/>
            </w:tcBorders>
            <w:vAlign w:val="center"/>
          </w:tcPr>
          <w:p w14:paraId="216B7DCA"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C584A0"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3AE56BF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1BBE0" w14:textId="77777777" w:rsidR="00646AC0" w:rsidRPr="00646AC0" w:rsidRDefault="00646AC0" w:rsidP="00646AC0">
            <w:pPr>
              <w:spacing w:line="240" w:lineRule="auto"/>
              <w:ind w:left="999" w:hanging="1129"/>
              <w:jc w:val="both"/>
              <w:rPr>
                <w:rFonts w:ascii="Verdana" w:eastAsia="Times New Roman" w:hAnsi="Verdana" w:cs="Arial"/>
                <w:sz w:val="20"/>
                <w:szCs w:val="20"/>
              </w:rPr>
            </w:pPr>
            <w:r w:rsidRPr="00646AC0">
              <w:rPr>
                <w:rFonts w:ascii="Verdana" w:eastAsia="Times New Roman" w:hAnsi="Verdana" w:cs="Arial"/>
                <w:b/>
                <w:bCs/>
                <w:sz w:val="20"/>
                <w:szCs w:val="20"/>
              </w:rPr>
              <w:t xml:space="preserve">           1.</w:t>
            </w:r>
            <w:r w:rsidRPr="00646AC0">
              <w:rPr>
                <w:rFonts w:ascii="Verdana" w:eastAsia="Times New Roman" w:hAnsi="Verdana" w:cs="Arial"/>
                <w:sz w:val="20"/>
                <w:szCs w:val="20"/>
              </w:rPr>
              <w:t xml:space="preserve"> Excavaciones, rellenos, romper pavimento o hacer cortes en el arroyo vehicular, banquetas y guarniciones de la vía pública, hasta 10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162FC" w14:textId="77777777" w:rsidR="00646AC0" w:rsidRPr="00646AC0" w:rsidRDefault="00646AC0" w:rsidP="00646AC0">
            <w:pPr>
              <w:spacing w:line="240" w:lineRule="auto"/>
              <w:jc w:val="right"/>
              <w:rPr>
                <w:rFonts w:ascii="Verdana" w:eastAsia="Times New Roman" w:hAnsi="Verdana" w:cs="Arial"/>
                <w:sz w:val="20"/>
                <w:szCs w:val="20"/>
              </w:rPr>
            </w:pPr>
          </w:p>
          <w:p w14:paraId="1BDF1286" w14:textId="77777777" w:rsidR="00646AC0" w:rsidRPr="00646AC0" w:rsidRDefault="00646AC0" w:rsidP="00646AC0">
            <w:pPr>
              <w:spacing w:line="240" w:lineRule="auto"/>
              <w:jc w:val="right"/>
              <w:rPr>
                <w:rFonts w:ascii="Verdana" w:eastAsia="Times New Roman" w:hAnsi="Verdana" w:cs="Arial"/>
                <w:sz w:val="20"/>
                <w:szCs w:val="20"/>
              </w:rPr>
            </w:pPr>
          </w:p>
          <w:p w14:paraId="57D66244"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$943.14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4ACC9"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7999AD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ADCFD" w14:textId="77777777" w:rsidR="00646AC0" w:rsidRPr="00646AC0" w:rsidRDefault="00646AC0" w:rsidP="00646AC0">
            <w:pPr>
              <w:spacing w:line="240" w:lineRule="auto"/>
              <w:ind w:left="999" w:hanging="999"/>
              <w:jc w:val="both"/>
              <w:rPr>
                <w:rFonts w:ascii="Verdana" w:eastAsia="Times New Roman" w:hAnsi="Verdana" w:cs="Arial"/>
                <w:sz w:val="20"/>
                <w:szCs w:val="20"/>
              </w:rPr>
            </w:pPr>
            <w:r w:rsidRPr="00646AC0">
              <w:rPr>
                <w:rFonts w:ascii="Verdana" w:eastAsia="Times New Roman" w:hAnsi="Verdana" w:cs="Arial"/>
                <w:b/>
                <w:bCs/>
                <w:sz w:val="20"/>
                <w:szCs w:val="20"/>
              </w:rPr>
              <w:t xml:space="preserve">          2.</w:t>
            </w:r>
            <w:r w:rsidRPr="00646AC0">
              <w:rPr>
                <w:rFonts w:ascii="Verdana" w:eastAsia="Times New Roman" w:hAnsi="Verdana" w:cs="Arial"/>
                <w:sz w:val="20"/>
                <w:szCs w:val="20"/>
              </w:rPr>
              <w:t xml:space="preserve"> Excavaciones, rellenos en el arroyo vehicular, banquetas y guarniciones de la vía pública sin pavimentar, hasta 10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809F" w14:textId="77777777" w:rsidR="00646AC0" w:rsidRPr="00646AC0" w:rsidRDefault="00646AC0" w:rsidP="00646AC0">
            <w:pPr>
              <w:spacing w:line="240" w:lineRule="auto"/>
              <w:jc w:val="right"/>
              <w:rPr>
                <w:rFonts w:ascii="Verdana" w:eastAsia="Times New Roman" w:hAnsi="Verdana" w:cs="Arial"/>
                <w:sz w:val="20"/>
                <w:szCs w:val="20"/>
              </w:rPr>
            </w:pPr>
          </w:p>
          <w:p w14:paraId="58CF1BC4"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$654.57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91D66"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B20EF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4DF5A" w14:textId="77777777" w:rsidR="00646AC0" w:rsidRPr="00646AC0" w:rsidRDefault="00646AC0" w:rsidP="00646AC0">
            <w:pPr>
              <w:spacing w:line="240" w:lineRule="auto"/>
              <w:ind w:left="999" w:hanging="999"/>
              <w:jc w:val="both"/>
              <w:rPr>
                <w:rFonts w:ascii="Verdana" w:eastAsia="Times New Roman" w:hAnsi="Verdana" w:cs="Arial"/>
                <w:sz w:val="20"/>
                <w:szCs w:val="20"/>
              </w:rPr>
            </w:pPr>
            <w:r w:rsidRPr="00646AC0">
              <w:rPr>
                <w:rFonts w:ascii="Verdana" w:eastAsia="Times New Roman" w:hAnsi="Verdana" w:cs="Arial"/>
                <w:b/>
                <w:bCs/>
                <w:sz w:val="20"/>
                <w:szCs w:val="20"/>
              </w:rPr>
              <w:t xml:space="preserve">          3.</w:t>
            </w:r>
            <w:r w:rsidRPr="00646AC0">
              <w:rPr>
                <w:rFonts w:ascii="Verdana" w:eastAsia="Times New Roman" w:hAnsi="Verdana" w:cs="Arial"/>
                <w:sz w:val="20"/>
                <w:szCs w:val="20"/>
              </w:rPr>
              <w:t xml:space="preserve"> En el caso de excavaciones, rellenos, romper pavimento o hacer cortes en arroyo vehicular, banquetas y guarniciones de la vía pública mayores de 10 m², el costo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459B" w14:textId="77777777" w:rsidR="00646AC0" w:rsidRPr="00646AC0" w:rsidRDefault="00646AC0" w:rsidP="00646AC0">
            <w:pPr>
              <w:spacing w:line="240" w:lineRule="auto"/>
              <w:jc w:val="right"/>
              <w:rPr>
                <w:rFonts w:ascii="Verdana" w:eastAsia="Times New Roman" w:hAnsi="Verdana" w:cs="Arial"/>
                <w:sz w:val="20"/>
                <w:szCs w:val="20"/>
              </w:rPr>
            </w:pPr>
          </w:p>
          <w:p w14:paraId="044010D9" w14:textId="77777777" w:rsidR="00646AC0" w:rsidRPr="00646AC0" w:rsidRDefault="00646AC0" w:rsidP="00646AC0">
            <w:pPr>
              <w:spacing w:line="240" w:lineRule="auto"/>
              <w:jc w:val="right"/>
              <w:rPr>
                <w:rFonts w:ascii="Verdana" w:eastAsia="Times New Roman" w:hAnsi="Verdana" w:cs="Arial"/>
                <w:sz w:val="20"/>
                <w:szCs w:val="20"/>
              </w:rPr>
            </w:pPr>
          </w:p>
          <w:p w14:paraId="28D2F78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$764.00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EAD57" w14:textId="77777777" w:rsidR="00646AC0" w:rsidRPr="00646AC0" w:rsidRDefault="00646AC0" w:rsidP="00646AC0">
            <w:pPr>
              <w:spacing w:line="240" w:lineRule="auto"/>
              <w:jc w:val="center"/>
              <w:rPr>
                <w:rFonts w:ascii="Verdana" w:eastAsia="Times New Roman" w:hAnsi="Verdana" w:cs="Arial"/>
                <w:sz w:val="20"/>
                <w:szCs w:val="20"/>
              </w:rPr>
            </w:pPr>
          </w:p>
          <w:p w14:paraId="70FCBE6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cada día que dure la obra</w:t>
            </w:r>
          </w:p>
        </w:tc>
      </w:tr>
      <w:tr w:rsidR="00646AC0" w:rsidRPr="00646AC0" w14:paraId="25B0CA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96D8A" w14:textId="77777777" w:rsidR="00646AC0" w:rsidRPr="00646AC0" w:rsidRDefault="00646AC0" w:rsidP="00646AC0">
            <w:pPr>
              <w:spacing w:line="240" w:lineRule="auto"/>
              <w:ind w:left="999" w:hanging="999"/>
              <w:jc w:val="both"/>
              <w:rPr>
                <w:rFonts w:ascii="Verdana" w:eastAsia="Times New Roman" w:hAnsi="Verdana" w:cs="Arial"/>
                <w:sz w:val="20"/>
                <w:szCs w:val="20"/>
              </w:rPr>
            </w:pPr>
            <w:r w:rsidRPr="00646AC0">
              <w:rPr>
                <w:rFonts w:ascii="Verdana" w:eastAsia="Times New Roman" w:hAnsi="Verdana" w:cs="Arial"/>
                <w:b/>
                <w:bCs/>
                <w:sz w:val="20"/>
                <w:szCs w:val="20"/>
              </w:rPr>
              <w:lastRenderedPageBreak/>
              <w:t xml:space="preserve">        4.</w:t>
            </w:r>
            <w:r w:rsidRPr="00646AC0">
              <w:rPr>
                <w:rFonts w:ascii="Verdana" w:eastAsia="Times New Roman" w:hAnsi="Verdana" w:cs="Arial"/>
                <w:sz w:val="20"/>
                <w:szCs w:val="20"/>
              </w:rPr>
              <w:t xml:space="preserve"> En caso de instalaciones de </w:t>
            </w:r>
            <w:proofErr w:type="spellStart"/>
            <w:r w:rsidRPr="00646AC0">
              <w:rPr>
                <w:rFonts w:ascii="Verdana" w:eastAsia="Times New Roman" w:hAnsi="Verdana" w:cs="Arial"/>
                <w:sz w:val="20"/>
                <w:szCs w:val="20"/>
              </w:rPr>
              <w:t>postería</w:t>
            </w:r>
            <w:proofErr w:type="spellEnd"/>
            <w:r w:rsidRPr="00646AC0">
              <w:rPr>
                <w:rFonts w:ascii="Verdana" w:eastAsia="Times New Roman" w:hAnsi="Verdana" w:cs="Arial"/>
                <w:sz w:val="20"/>
                <w:szCs w:val="20"/>
              </w:rPr>
              <w:t xml:space="preserve"> y perforación direccional, el costo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1F18" w14:textId="77777777" w:rsidR="00646AC0" w:rsidRPr="00646AC0" w:rsidRDefault="00646AC0" w:rsidP="00646AC0">
            <w:pPr>
              <w:spacing w:line="240" w:lineRule="auto"/>
              <w:jc w:val="right"/>
              <w:rPr>
                <w:rFonts w:ascii="Verdana" w:eastAsia="Times New Roman" w:hAnsi="Verdana" w:cs="Arial"/>
                <w:sz w:val="20"/>
                <w:szCs w:val="20"/>
              </w:rPr>
            </w:pPr>
          </w:p>
          <w:p w14:paraId="3211E55D" w14:textId="77777777" w:rsidR="00646AC0" w:rsidRPr="00646AC0" w:rsidRDefault="00646AC0" w:rsidP="00646AC0">
            <w:pPr>
              <w:spacing w:line="240" w:lineRule="auto"/>
              <w:jc w:val="right"/>
              <w:rPr>
                <w:rFonts w:ascii="Verdana" w:eastAsia="Times New Roman" w:hAnsi="Verdana" w:cs="Arial"/>
                <w:sz w:val="20"/>
                <w:szCs w:val="20"/>
              </w:rPr>
            </w:pPr>
          </w:p>
          <w:p w14:paraId="7398EE2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$764.00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734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cada día que dure la obra</w:t>
            </w:r>
          </w:p>
        </w:tc>
      </w:tr>
      <w:tr w:rsidR="00646AC0" w:rsidRPr="00646AC0" w14:paraId="6A1A60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B1F12" w14:textId="77777777" w:rsidR="00646AC0" w:rsidRPr="00646AC0" w:rsidRDefault="00646AC0" w:rsidP="00646AC0">
            <w:pPr>
              <w:spacing w:line="240" w:lineRule="auto"/>
              <w:ind w:left="716" w:hanging="716"/>
              <w:jc w:val="both"/>
              <w:rPr>
                <w:rFonts w:ascii="Verdana" w:eastAsia="Times New Roman" w:hAnsi="Verdana" w:cs="Arial"/>
                <w:sz w:val="20"/>
                <w:szCs w:val="20"/>
              </w:rPr>
            </w:pPr>
            <w:r w:rsidRPr="00646AC0">
              <w:rPr>
                <w:rFonts w:ascii="Verdana" w:eastAsia="Times New Roman" w:hAnsi="Verdana" w:cs="Arial"/>
                <w:b/>
                <w:bCs/>
                <w:sz w:val="20"/>
                <w:szCs w:val="20"/>
              </w:rPr>
              <w:t xml:space="preserve">    b)</w:t>
            </w:r>
            <w:r w:rsidRPr="00646AC0">
              <w:rPr>
                <w:rFonts w:ascii="Verdana" w:eastAsia="Times New Roman" w:hAnsi="Verdana" w:cs="Arial"/>
                <w:sz w:val="20"/>
                <w:szCs w:val="20"/>
              </w:rPr>
              <w:t xml:space="preserve"> Construir o rehabilitar banquetas, escalones, áreas </w:t>
            </w:r>
            <w:proofErr w:type="spellStart"/>
            <w:r w:rsidRPr="00646AC0">
              <w:rPr>
                <w:rFonts w:ascii="Verdana" w:eastAsia="Times New Roman" w:hAnsi="Verdana" w:cs="Arial"/>
                <w:sz w:val="20"/>
                <w:szCs w:val="20"/>
              </w:rPr>
              <w:t>jardinadas</w:t>
            </w:r>
            <w:proofErr w:type="spellEnd"/>
            <w:r w:rsidRPr="00646AC0">
              <w:rPr>
                <w:rFonts w:ascii="Verdana" w:eastAsia="Times New Roman" w:hAnsi="Verdana" w:cs="Arial"/>
                <w:sz w:val="20"/>
                <w:szCs w:val="20"/>
              </w:rPr>
              <w:t>, rampas para dar acceso vehicular a viviendas o predios particulares y comercios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A411" w14:textId="77777777" w:rsidR="00646AC0" w:rsidRPr="00646AC0" w:rsidRDefault="00646AC0" w:rsidP="00646AC0">
            <w:pPr>
              <w:spacing w:line="240" w:lineRule="auto"/>
              <w:jc w:val="right"/>
              <w:rPr>
                <w:rFonts w:ascii="Verdana" w:eastAsia="Times New Roman" w:hAnsi="Verdana" w:cs="Arial"/>
                <w:sz w:val="20"/>
                <w:szCs w:val="20"/>
              </w:rPr>
            </w:pPr>
          </w:p>
          <w:p w14:paraId="407A18A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E83C" w14:textId="77777777" w:rsidR="00646AC0" w:rsidRPr="00646AC0" w:rsidRDefault="00646AC0" w:rsidP="00646AC0">
            <w:pPr>
              <w:spacing w:line="240" w:lineRule="auto"/>
              <w:jc w:val="center"/>
              <w:rPr>
                <w:rFonts w:ascii="Verdana" w:eastAsia="Times New Roman" w:hAnsi="Verdana" w:cs="Arial"/>
                <w:sz w:val="20"/>
                <w:szCs w:val="20"/>
              </w:rPr>
            </w:pPr>
          </w:p>
          <w:p w14:paraId="4EA9FB4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5A24314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91DE3" w14:textId="77777777" w:rsidR="00646AC0" w:rsidRPr="00646AC0" w:rsidRDefault="00646AC0">
            <w:pPr>
              <w:pStyle w:val="Prrafodelista"/>
              <w:numPr>
                <w:ilvl w:val="0"/>
                <w:numId w:val="17"/>
              </w:numPr>
              <w:shd w:val="clear" w:color="auto" w:fill="FFFFFF"/>
              <w:spacing w:before="100" w:beforeAutospacing="1"/>
              <w:ind w:left="432" w:hanging="425"/>
              <w:contextualSpacing w:val="0"/>
              <w:jc w:val="both"/>
              <w:rPr>
                <w:rFonts w:ascii="Verdana" w:hAnsi="Verdana"/>
                <w:sz w:val="20"/>
                <w:szCs w:val="20"/>
              </w:rPr>
            </w:pPr>
            <w:r w:rsidRPr="00646AC0">
              <w:rPr>
                <w:rFonts w:ascii="Verdana" w:hAnsi="Verdana"/>
                <w:sz w:val="20"/>
                <w:szCs w:val="20"/>
              </w:rPr>
              <w:t>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C3F7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B1C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5F25DB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38441" w14:textId="77777777" w:rsidR="00646AC0" w:rsidRPr="00646AC0" w:rsidRDefault="00646AC0">
            <w:pPr>
              <w:pStyle w:val="Prrafodelista"/>
              <w:numPr>
                <w:ilvl w:val="0"/>
                <w:numId w:val="17"/>
              </w:numPr>
              <w:shd w:val="clear" w:color="auto" w:fill="FFFFFF"/>
              <w:spacing w:before="100" w:beforeAutospacing="1"/>
              <w:ind w:left="432" w:hanging="425"/>
              <w:contextualSpacing w:val="0"/>
              <w:jc w:val="both"/>
              <w:rPr>
                <w:rFonts w:ascii="Verdana" w:hAnsi="Verdana"/>
                <w:sz w:val="20"/>
                <w:szCs w:val="20"/>
              </w:rPr>
            </w:pPr>
            <w:r w:rsidRPr="00646AC0">
              <w:rPr>
                <w:rFonts w:ascii="Verdana" w:hAnsi="Verdana"/>
                <w:sz w:val="20"/>
                <w:szCs w:val="20"/>
              </w:rPr>
              <w:t>Prórroga del permiso para la construcción de las obras a que se refiere este artículo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7713" w14:textId="77777777" w:rsidR="00646AC0" w:rsidRPr="00646AC0" w:rsidRDefault="00646AC0" w:rsidP="00646AC0">
            <w:pPr>
              <w:spacing w:line="240" w:lineRule="auto"/>
              <w:jc w:val="right"/>
              <w:rPr>
                <w:rFonts w:ascii="Verdana" w:eastAsia="Times New Roman" w:hAnsi="Verdana" w:cs="Arial"/>
                <w:sz w:val="20"/>
                <w:szCs w:val="20"/>
              </w:rPr>
            </w:pPr>
          </w:p>
          <w:p w14:paraId="0665D5FE"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$764.00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F2CB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cada día que dure la obra</w:t>
            </w:r>
          </w:p>
        </w:tc>
      </w:tr>
    </w:tbl>
    <w:p w14:paraId="5E020008"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0DC828D9"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DECIMOTERCERA </w:t>
      </w:r>
    </w:p>
    <w:p w14:paraId="52D3BC8F"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SERVICIOS CATASTRALES Y PRÁCTICA DE AVALÚOS</w:t>
      </w:r>
    </w:p>
    <w:p w14:paraId="1FF5AED7"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30</w:t>
      </w:r>
      <w:r w:rsidRPr="00646AC0">
        <w:rPr>
          <w:rFonts w:ascii="Verdana" w:hAnsi="Verdana"/>
          <w:b/>
          <w:bCs/>
          <w:sz w:val="20"/>
          <w:szCs w:val="20"/>
        </w:rPr>
        <w:t xml:space="preserve">. </w:t>
      </w:r>
      <w:r w:rsidRPr="00646AC0">
        <w:rPr>
          <w:rFonts w:ascii="Verdana" w:hAnsi="Verdana"/>
          <w:sz w:val="20"/>
          <w:szCs w:val="20"/>
        </w:rPr>
        <w:t>Los derechos por servicios catastrales y práctica de avalúos se causarán y liquidarán conforme a la siguiente:</w:t>
      </w:r>
    </w:p>
    <w:p w14:paraId="2F412F5F"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90"/>
        <w:gridCol w:w="1276"/>
        <w:gridCol w:w="1622"/>
      </w:tblGrid>
      <w:tr w:rsidR="00646AC0" w:rsidRPr="00646AC0" w14:paraId="5D17CC6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30B01" w14:textId="77777777" w:rsidR="00646AC0" w:rsidRPr="00646AC0" w:rsidRDefault="00646AC0">
            <w:pPr>
              <w:pStyle w:val="Prrafodelista"/>
              <w:numPr>
                <w:ilvl w:val="0"/>
                <w:numId w:val="105"/>
              </w:numPr>
              <w:spacing w:after="160"/>
              <w:ind w:left="437" w:hanging="425"/>
              <w:jc w:val="both"/>
              <w:rPr>
                <w:rFonts w:ascii="Verdana" w:hAnsi="Verdana"/>
                <w:sz w:val="20"/>
                <w:szCs w:val="20"/>
              </w:rPr>
            </w:pPr>
            <w:r w:rsidRPr="00646AC0">
              <w:rPr>
                <w:rFonts w:ascii="Verdana" w:hAnsi="Verdana"/>
                <w:sz w:val="20"/>
                <w:szCs w:val="20"/>
              </w:rPr>
              <w:t>Por avalúos de inmuebles urbanos y suburbanos, realizados por los peritos valuadores inmobiliarios internos de la Tesorería Municipal, se cobrará una cuota fija de $130.92 más 0.062%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A07BF" w14:textId="77777777" w:rsidR="00646AC0" w:rsidRPr="00646AC0" w:rsidRDefault="00646AC0" w:rsidP="00646AC0">
            <w:pPr>
              <w:spacing w:line="240" w:lineRule="auto"/>
              <w:jc w:val="right"/>
              <w:rPr>
                <w:rFonts w:ascii="Verdana" w:eastAsia="Times New Roman" w:hAnsi="Verdana" w:cs="Arial"/>
                <w:sz w:val="20"/>
                <w:szCs w:val="20"/>
              </w:rPr>
            </w:pPr>
          </w:p>
          <w:p w14:paraId="2D57F0E5" w14:textId="77777777" w:rsidR="00646AC0" w:rsidRPr="00646AC0" w:rsidRDefault="00646AC0" w:rsidP="00646AC0">
            <w:pPr>
              <w:spacing w:line="240" w:lineRule="auto"/>
              <w:jc w:val="center"/>
              <w:rPr>
                <w:rFonts w:ascii="Verdana" w:eastAsia="Times New Roman" w:hAnsi="Verdana" w:cs="Arial"/>
                <w:sz w:val="20"/>
                <w:szCs w:val="20"/>
              </w:rPr>
            </w:pPr>
          </w:p>
          <w:p w14:paraId="21C1581C"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DF8A0"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CAA260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A0AD8" w14:textId="77777777" w:rsidR="00646AC0" w:rsidRPr="00646AC0" w:rsidRDefault="00646AC0">
            <w:pPr>
              <w:pStyle w:val="Prrafodelista"/>
              <w:numPr>
                <w:ilvl w:val="0"/>
                <w:numId w:val="105"/>
              </w:numPr>
              <w:spacing w:after="160"/>
              <w:ind w:left="437" w:hanging="437"/>
              <w:jc w:val="both"/>
              <w:rPr>
                <w:rFonts w:ascii="Verdana" w:hAnsi="Verdana"/>
                <w:sz w:val="20"/>
                <w:szCs w:val="20"/>
              </w:rPr>
            </w:pPr>
            <w:r w:rsidRPr="00646AC0">
              <w:rPr>
                <w:rFonts w:ascii="Verdana" w:hAnsi="Verdana"/>
                <w:sz w:val="20"/>
                <w:szCs w:val="20"/>
              </w:rPr>
              <w:t>Por el avalúo de inmuebles rústicos que realicen los peritos valuadores inmobiliarios internos de la Tesorería Municipal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tcPr>
          <w:p w14:paraId="1D4F08D7"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C12EA0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7F26B42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0C536" w14:textId="77777777" w:rsidR="00646AC0" w:rsidRPr="00646AC0" w:rsidRDefault="00646AC0">
            <w:pPr>
              <w:pStyle w:val="Prrafodelista"/>
              <w:numPr>
                <w:ilvl w:val="0"/>
                <w:numId w:val="106"/>
              </w:numPr>
              <w:spacing w:after="160"/>
              <w:rPr>
                <w:rFonts w:ascii="Verdana" w:hAnsi="Verdana"/>
                <w:sz w:val="20"/>
                <w:szCs w:val="20"/>
              </w:rPr>
            </w:pPr>
            <w:r w:rsidRPr="00646AC0">
              <w:rPr>
                <w:rFonts w:ascii="Verdana" w:hAnsi="Verdana"/>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A822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14B1"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7BDED50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AEF14" w14:textId="77777777" w:rsidR="00646AC0" w:rsidRPr="00646AC0" w:rsidRDefault="00646AC0">
            <w:pPr>
              <w:pStyle w:val="Prrafodelista"/>
              <w:numPr>
                <w:ilvl w:val="0"/>
                <w:numId w:val="106"/>
              </w:numPr>
              <w:spacing w:after="160"/>
              <w:rPr>
                <w:rFonts w:ascii="Verdana" w:hAnsi="Verdana"/>
                <w:sz w:val="20"/>
                <w:szCs w:val="20"/>
              </w:rPr>
            </w:pPr>
            <w:r w:rsidRPr="00646AC0">
              <w:rPr>
                <w:rFonts w:ascii="Verdana" w:hAnsi="Verdana"/>
                <w:sz w:val="20"/>
                <w:szCs w:val="20"/>
              </w:rPr>
              <w:t>Superiores 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285B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9BB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hectárea excedente</w:t>
            </w:r>
          </w:p>
        </w:tc>
      </w:tr>
      <w:tr w:rsidR="00646AC0" w:rsidRPr="00646AC0" w14:paraId="4A0277C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04850" w14:textId="77777777" w:rsidR="00646AC0" w:rsidRPr="00646AC0" w:rsidRDefault="00646AC0">
            <w:pPr>
              <w:pStyle w:val="Prrafodelista"/>
              <w:numPr>
                <w:ilvl w:val="0"/>
                <w:numId w:val="106"/>
              </w:numPr>
              <w:spacing w:after="160"/>
              <w:jc w:val="both"/>
              <w:rPr>
                <w:rFonts w:ascii="Verdana" w:hAnsi="Verdana"/>
                <w:sz w:val="20"/>
                <w:szCs w:val="20"/>
              </w:rPr>
            </w:pPr>
            <w:r w:rsidRPr="00646AC0">
              <w:rPr>
                <w:rFonts w:ascii="Verdana" w:hAnsi="Verdana"/>
                <w:sz w:val="20"/>
                <w:szCs w:val="20"/>
              </w:rPr>
              <w:t xml:space="preserve">Cuando un predio rústico contenga construcciones, además de la cuota anterior se aplicará lo que dispone </w:t>
            </w:r>
            <w:r w:rsidRPr="00646AC0">
              <w:rPr>
                <w:rFonts w:ascii="Verdana" w:hAnsi="Verdana"/>
                <w:sz w:val="20"/>
                <w:szCs w:val="20"/>
              </w:rPr>
              <w:lastRenderedPageBreak/>
              <w:t>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tcPr>
          <w:p w14:paraId="5602F0D0"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DD4DE7"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1FFF7FC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AC7FE" w14:textId="77777777" w:rsidR="00646AC0" w:rsidRPr="00646AC0" w:rsidRDefault="00646AC0">
            <w:pPr>
              <w:pStyle w:val="Prrafodelista"/>
              <w:numPr>
                <w:ilvl w:val="0"/>
                <w:numId w:val="105"/>
              </w:numPr>
              <w:spacing w:after="160"/>
              <w:ind w:left="579" w:hanging="579"/>
              <w:jc w:val="both"/>
              <w:rPr>
                <w:rFonts w:ascii="Verdana" w:hAnsi="Verdana"/>
                <w:sz w:val="20"/>
                <w:szCs w:val="20"/>
              </w:rPr>
            </w:pPr>
            <w:r w:rsidRPr="00646AC0">
              <w:rPr>
                <w:rFonts w:ascii="Verdana" w:hAnsi="Verdana"/>
                <w:sz w:val="20"/>
                <w:szCs w:val="20"/>
              </w:rPr>
              <w:t>Por el avalúo de inmuebles rústicos que realicen los peritos valuadores inmobiliarios internos de la Tesorería Municipal y que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tcPr>
          <w:p w14:paraId="279730EB"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E3C7272"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F920FA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561E3" w14:textId="77777777" w:rsidR="00646AC0" w:rsidRPr="00646AC0" w:rsidRDefault="00646AC0">
            <w:pPr>
              <w:pStyle w:val="Prrafodelista"/>
              <w:numPr>
                <w:ilvl w:val="0"/>
                <w:numId w:val="107"/>
              </w:numPr>
              <w:spacing w:after="160"/>
              <w:rPr>
                <w:rFonts w:ascii="Verdana" w:hAnsi="Verdana"/>
                <w:sz w:val="20"/>
                <w:szCs w:val="20"/>
              </w:rPr>
            </w:pPr>
            <w:r w:rsidRPr="00646AC0">
              <w:rPr>
                <w:rFonts w:ascii="Verdana" w:hAnsi="Verdana"/>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199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$2,703.73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33FC"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1D1ECF5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E7F77" w14:textId="77777777" w:rsidR="00646AC0" w:rsidRPr="00646AC0" w:rsidRDefault="00646AC0">
            <w:pPr>
              <w:pStyle w:val="Prrafodelista"/>
              <w:numPr>
                <w:ilvl w:val="0"/>
                <w:numId w:val="107"/>
              </w:numPr>
              <w:spacing w:after="160"/>
              <w:rPr>
                <w:rFonts w:ascii="Verdana" w:hAnsi="Verdana"/>
                <w:sz w:val="20"/>
                <w:szCs w:val="20"/>
              </w:rPr>
            </w:pPr>
            <w:r w:rsidRPr="00646AC0">
              <w:rPr>
                <w:rFonts w:ascii="Verdana" w:hAnsi="Verdana"/>
                <w:sz w:val="20"/>
                <w:szCs w:val="20"/>
              </w:rPr>
              <w:t>Superiores a una hectárea y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A1E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B815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hectárea excedente</w:t>
            </w:r>
          </w:p>
        </w:tc>
      </w:tr>
      <w:tr w:rsidR="00646AC0" w:rsidRPr="00646AC0" w14:paraId="0DC496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3F393" w14:textId="77777777" w:rsidR="00646AC0" w:rsidRPr="00646AC0" w:rsidRDefault="00646AC0">
            <w:pPr>
              <w:pStyle w:val="Prrafodelista"/>
              <w:numPr>
                <w:ilvl w:val="0"/>
                <w:numId w:val="107"/>
              </w:numPr>
              <w:spacing w:after="160"/>
              <w:rPr>
                <w:rFonts w:ascii="Verdana" w:hAnsi="Verdana"/>
                <w:sz w:val="20"/>
                <w:szCs w:val="20"/>
              </w:rPr>
            </w:pPr>
            <w:r w:rsidRPr="00646AC0">
              <w:rPr>
                <w:rFonts w:ascii="Verdana" w:hAnsi="Verdana"/>
                <w:sz w:val="20"/>
                <w:szCs w:val="20"/>
              </w:rPr>
              <w:t>Superiores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26A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AD6F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hectárea excedente</w:t>
            </w:r>
          </w:p>
        </w:tc>
      </w:tr>
      <w:tr w:rsidR="00646AC0" w:rsidRPr="00646AC0" w14:paraId="3E52118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08382" w14:textId="77777777" w:rsidR="00646AC0" w:rsidRPr="00646AC0" w:rsidRDefault="00646AC0">
            <w:pPr>
              <w:pStyle w:val="Prrafodelista"/>
              <w:numPr>
                <w:ilvl w:val="0"/>
                <w:numId w:val="105"/>
              </w:numPr>
              <w:spacing w:after="160"/>
              <w:ind w:left="437" w:hanging="437"/>
              <w:jc w:val="both"/>
              <w:rPr>
                <w:rFonts w:ascii="Verdana" w:hAnsi="Verdana"/>
                <w:sz w:val="20"/>
                <w:szCs w:val="20"/>
              </w:rPr>
            </w:pPr>
            <w:r w:rsidRPr="00646AC0">
              <w:rPr>
                <w:rFonts w:ascii="Verdana" w:hAnsi="Verdana"/>
                <w:sz w:val="20"/>
                <w:szCs w:val="20"/>
              </w:rPr>
              <w:t>Por consulta remota vía internet de servicios catastrales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DCC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B43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cada minuto del servicio</w:t>
            </w:r>
          </w:p>
        </w:tc>
      </w:tr>
      <w:tr w:rsidR="00646AC0" w:rsidRPr="00646AC0" w14:paraId="183FA64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73691" w14:textId="77777777" w:rsidR="00646AC0" w:rsidRPr="00646AC0" w:rsidRDefault="00646AC0">
            <w:pPr>
              <w:pStyle w:val="Prrafodelista"/>
              <w:numPr>
                <w:ilvl w:val="0"/>
                <w:numId w:val="105"/>
              </w:numPr>
              <w:spacing w:after="160"/>
              <w:ind w:left="437" w:hanging="425"/>
              <w:jc w:val="both"/>
              <w:rPr>
                <w:rFonts w:ascii="Verdana" w:hAnsi="Verdana"/>
                <w:sz w:val="20"/>
                <w:szCs w:val="20"/>
              </w:rPr>
            </w:pPr>
            <w:r w:rsidRPr="00646AC0">
              <w:rPr>
                <w:rFonts w:ascii="Verdana" w:hAnsi="Verdana"/>
                <w:sz w:val="20"/>
                <w:szCs w:val="20"/>
              </w:rPr>
              <w:t>Por cada folio generado en la revisión de avalúo fiscal tramitado por perito valuador inmobiliario externo autorizado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404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ABE7" w14:textId="77777777" w:rsidR="00646AC0" w:rsidRPr="00646AC0" w:rsidRDefault="00646AC0" w:rsidP="00646AC0">
            <w:pPr>
              <w:spacing w:line="240" w:lineRule="auto"/>
              <w:jc w:val="center"/>
              <w:rPr>
                <w:rFonts w:ascii="Verdana" w:eastAsia="Times New Roman" w:hAnsi="Verdana" w:cs="Arial"/>
                <w:sz w:val="20"/>
                <w:szCs w:val="20"/>
              </w:rPr>
            </w:pPr>
          </w:p>
        </w:tc>
      </w:tr>
    </w:tbl>
    <w:p w14:paraId="5CDA6760"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El costo de los insumos proporcionado por la Dirección General de Ingresos para el desempeño de las funciones como perito valuador inmobiliario externo de la Tesorería Municipal, será determinado por el Municipio.</w:t>
      </w:r>
    </w:p>
    <w:p w14:paraId="41BCC490"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01CD975E"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DECIMOCUARTA </w:t>
      </w:r>
    </w:p>
    <w:p w14:paraId="47349676"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SERVICIOS EN MATERIA DE FRACCIONAMIENTOS Y DESARROLLOS EN CONDOMINIO</w:t>
      </w:r>
    </w:p>
    <w:p w14:paraId="477D183E" w14:textId="77777777" w:rsidR="00646AC0" w:rsidRPr="00646AC0" w:rsidRDefault="00646AC0" w:rsidP="00646AC0">
      <w:pPr>
        <w:pStyle w:val="NormalWeb"/>
        <w:spacing w:after="0"/>
        <w:ind w:firstLine="851"/>
        <w:jc w:val="both"/>
        <w:rPr>
          <w:rFonts w:ascii="Verdana" w:hAnsi="Verdana"/>
          <w:b/>
          <w:bCs/>
          <w:sz w:val="20"/>
          <w:szCs w:val="20"/>
        </w:rPr>
      </w:pPr>
      <w:r w:rsidRPr="00646AC0">
        <w:rPr>
          <w:rStyle w:val="Textoennegrita"/>
          <w:rFonts w:ascii="Verdana" w:hAnsi="Verdana"/>
          <w:sz w:val="20"/>
          <w:szCs w:val="20"/>
        </w:rPr>
        <w:t>Artículo 31</w:t>
      </w:r>
      <w:r w:rsidRPr="00646AC0">
        <w:rPr>
          <w:rFonts w:ascii="Verdana" w:hAnsi="Verdana"/>
          <w:b/>
          <w:bCs/>
          <w:sz w:val="20"/>
          <w:szCs w:val="20"/>
        </w:rPr>
        <w:t>.</w:t>
      </w:r>
      <w:r w:rsidRPr="00646AC0">
        <w:rPr>
          <w:rFonts w:ascii="Verdana" w:hAnsi="Verdana"/>
          <w:sz w:val="20"/>
          <w:szCs w:val="20"/>
        </w:rPr>
        <w:t xml:space="preserve"> Los desarrolladores están obligados a cubrir los derechos en materia de fraccionamientos y desarrollos en condominio al realizarse los trámites para la autorización correspondiente, conforme a la siguiente:</w:t>
      </w:r>
    </w:p>
    <w:p w14:paraId="2517D82B"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80"/>
        <w:gridCol w:w="1276"/>
        <w:gridCol w:w="1832"/>
      </w:tblGrid>
      <w:tr w:rsidR="00646AC0" w:rsidRPr="00646AC0" w14:paraId="016984F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CB4B4" w14:textId="77777777" w:rsidR="00646AC0" w:rsidRPr="00646AC0" w:rsidRDefault="00646AC0">
            <w:pPr>
              <w:pStyle w:val="Prrafodelista"/>
              <w:numPr>
                <w:ilvl w:val="0"/>
                <w:numId w:val="108"/>
              </w:numPr>
              <w:spacing w:after="160"/>
              <w:ind w:left="296" w:hanging="284"/>
              <w:jc w:val="both"/>
              <w:rPr>
                <w:rFonts w:ascii="Verdana" w:hAnsi="Verdana"/>
                <w:sz w:val="20"/>
                <w:szCs w:val="20"/>
              </w:rPr>
            </w:pPr>
            <w:r w:rsidRPr="00646AC0">
              <w:rPr>
                <w:rFonts w:ascii="Verdana" w:hAnsi="Verdana"/>
                <w:sz w:val="20"/>
                <w:szCs w:val="20"/>
              </w:rPr>
              <w:lastRenderedPageBreak/>
              <w:t>Por la expedición del permiso de uso de suelo,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110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$2,221.75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A60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más $0.01 por m² de superficie total</w:t>
            </w:r>
          </w:p>
        </w:tc>
      </w:tr>
      <w:tr w:rsidR="00646AC0" w:rsidRPr="00646AC0" w14:paraId="7EFC8C1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EA06B" w14:textId="77777777" w:rsidR="00646AC0" w:rsidRPr="00646AC0" w:rsidRDefault="00646AC0">
            <w:pPr>
              <w:pStyle w:val="Prrafodelista"/>
              <w:numPr>
                <w:ilvl w:val="0"/>
                <w:numId w:val="108"/>
              </w:numPr>
              <w:spacing w:after="160"/>
              <w:ind w:left="437" w:hanging="425"/>
              <w:jc w:val="both"/>
              <w:rPr>
                <w:rFonts w:ascii="Verdana" w:hAnsi="Verdana"/>
                <w:sz w:val="20"/>
                <w:szCs w:val="20"/>
              </w:rPr>
            </w:pPr>
            <w:r w:rsidRPr="00646AC0">
              <w:rPr>
                <w:rFonts w:ascii="Verdana" w:hAnsi="Verdana"/>
                <w:sz w:val="20"/>
                <w:szCs w:val="20"/>
              </w:rPr>
              <w:t>Por la revisión de proyectos de fraccionamientos y desarrollos en condominio,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F48C" w14:textId="77777777" w:rsidR="00646AC0" w:rsidRPr="00646AC0" w:rsidRDefault="00646AC0" w:rsidP="00646AC0">
            <w:pPr>
              <w:spacing w:line="240" w:lineRule="auto"/>
              <w:jc w:val="center"/>
              <w:rPr>
                <w:rFonts w:ascii="Verdana" w:eastAsia="Times New Roman" w:hAnsi="Verdana" w:cs="Arial"/>
                <w:sz w:val="20"/>
                <w:szCs w:val="20"/>
              </w:rPr>
            </w:pPr>
          </w:p>
          <w:p w14:paraId="583E95B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$4,136.51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AAA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más $0.01 por m² de superficie total.</w:t>
            </w:r>
          </w:p>
        </w:tc>
      </w:tr>
      <w:tr w:rsidR="00646AC0" w:rsidRPr="00646AC0" w14:paraId="63A2276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7AD91" w14:textId="77777777" w:rsidR="00646AC0" w:rsidRPr="00646AC0" w:rsidRDefault="00646AC0">
            <w:pPr>
              <w:pStyle w:val="Prrafodelista"/>
              <w:numPr>
                <w:ilvl w:val="0"/>
                <w:numId w:val="108"/>
              </w:numPr>
              <w:spacing w:after="160"/>
              <w:ind w:left="296" w:hanging="296"/>
              <w:rPr>
                <w:rFonts w:ascii="Verdana" w:hAnsi="Verdana"/>
                <w:sz w:val="20"/>
                <w:szCs w:val="20"/>
              </w:rPr>
            </w:pPr>
            <w:r w:rsidRPr="00646AC0">
              <w:rPr>
                <w:rFonts w:ascii="Verdana" w:hAnsi="Verdana"/>
                <w:sz w:val="20"/>
                <w:szCs w:val="20"/>
              </w:rPr>
              <w:t>Por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A71B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2B6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 de la superficie total</w:t>
            </w:r>
          </w:p>
        </w:tc>
      </w:tr>
      <w:tr w:rsidR="00646AC0" w:rsidRPr="00646AC0" w14:paraId="35A352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E0A88" w14:textId="77777777" w:rsidR="00646AC0" w:rsidRPr="00646AC0" w:rsidRDefault="00646AC0">
            <w:pPr>
              <w:pStyle w:val="Prrafodelista"/>
              <w:numPr>
                <w:ilvl w:val="0"/>
                <w:numId w:val="108"/>
              </w:numPr>
              <w:spacing w:after="160"/>
              <w:ind w:left="579" w:hanging="567"/>
              <w:jc w:val="both"/>
              <w:rPr>
                <w:rFonts w:ascii="Verdana" w:hAnsi="Verdana"/>
                <w:sz w:val="20"/>
                <w:szCs w:val="20"/>
              </w:rPr>
            </w:pPr>
            <w:r w:rsidRPr="00646AC0">
              <w:rPr>
                <w:rFonts w:ascii="Verdana" w:hAnsi="Verdana"/>
                <w:sz w:val="20"/>
                <w:szCs w:val="20"/>
              </w:rPr>
              <w:t>Por la revisión de proyectos ejecutivos de los órganos operadores para la expedición del permiso de urbanización, lotificación y modificación de traza, adicionalmente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F021" w14:textId="77777777" w:rsidR="00646AC0" w:rsidRPr="00646AC0" w:rsidRDefault="00646AC0" w:rsidP="00646AC0">
            <w:pPr>
              <w:spacing w:line="240" w:lineRule="auto"/>
              <w:jc w:val="center"/>
              <w:rPr>
                <w:rFonts w:ascii="Verdana" w:eastAsia="Times New Roman" w:hAnsi="Verdana" w:cs="Arial"/>
                <w:sz w:val="20"/>
                <w:szCs w:val="20"/>
              </w:rPr>
            </w:pPr>
          </w:p>
          <w:p w14:paraId="6AE6EAF7" w14:textId="77777777" w:rsidR="00646AC0" w:rsidRPr="00646AC0" w:rsidRDefault="00646AC0" w:rsidP="00646AC0">
            <w:pPr>
              <w:spacing w:line="240" w:lineRule="auto"/>
              <w:jc w:val="center"/>
              <w:rPr>
                <w:rFonts w:ascii="Verdana" w:eastAsia="Times New Roman" w:hAnsi="Verdana" w:cs="Arial"/>
                <w:sz w:val="20"/>
                <w:szCs w:val="20"/>
              </w:rPr>
            </w:pPr>
          </w:p>
          <w:p w14:paraId="37D102C9" w14:textId="77777777" w:rsidR="00646AC0" w:rsidRPr="00646AC0" w:rsidRDefault="00646AC0" w:rsidP="00646AC0">
            <w:pPr>
              <w:spacing w:line="240" w:lineRule="auto"/>
              <w:jc w:val="center"/>
              <w:rPr>
                <w:rFonts w:ascii="Verdana" w:eastAsia="Times New Roman" w:hAnsi="Verdana" w:cs="Arial"/>
                <w:sz w:val="20"/>
                <w:szCs w:val="20"/>
              </w:rPr>
            </w:pPr>
          </w:p>
          <w:p w14:paraId="6864B90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28FC"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74ECD6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64A99" w14:textId="77777777" w:rsidR="00646AC0" w:rsidRPr="00646AC0" w:rsidRDefault="00646AC0">
            <w:pPr>
              <w:pStyle w:val="Prrafodelista"/>
              <w:numPr>
                <w:ilvl w:val="0"/>
                <w:numId w:val="109"/>
              </w:numPr>
              <w:spacing w:after="160"/>
              <w:jc w:val="both"/>
              <w:rPr>
                <w:rFonts w:ascii="Verdana" w:hAnsi="Verdana"/>
                <w:sz w:val="20"/>
                <w:szCs w:val="20"/>
              </w:rPr>
            </w:pPr>
            <w:r w:rsidRPr="00646AC0">
              <w:rPr>
                <w:rFonts w:ascii="Verdana" w:hAnsi="Verdana"/>
                <w:sz w:val="20"/>
                <w:szCs w:val="20"/>
              </w:rPr>
              <w:t>Por lote en fraccionamientos de tipo residencial, de urbanización progresiva, popular y de interés social, así como en conjuntos habitacionales y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B46F" w14:textId="77777777" w:rsidR="00646AC0" w:rsidRPr="00646AC0" w:rsidRDefault="00646AC0" w:rsidP="00646AC0">
            <w:pPr>
              <w:spacing w:line="240" w:lineRule="auto"/>
              <w:jc w:val="center"/>
              <w:rPr>
                <w:rFonts w:ascii="Verdana" w:eastAsia="Times New Roman" w:hAnsi="Verdana" w:cs="Arial"/>
                <w:sz w:val="20"/>
                <w:szCs w:val="20"/>
              </w:rPr>
            </w:pPr>
          </w:p>
          <w:p w14:paraId="027EF2E6" w14:textId="77777777" w:rsidR="00646AC0" w:rsidRPr="00646AC0" w:rsidRDefault="00646AC0" w:rsidP="00646AC0">
            <w:pPr>
              <w:spacing w:line="240" w:lineRule="auto"/>
              <w:jc w:val="center"/>
              <w:rPr>
                <w:rFonts w:ascii="Verdana" w:eastAsia="Times New Roman" w:hAnsi="Verdana" w:cs="Arial"/>
                <w:sz w:val="20"/>
                <w:szCs w:val="20"/>
              </w:rPr>
            </w:pPr>
          </w:p>
          <w:p w14:paraId="5B391C9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F885"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7500D77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F0189" w14:textId="77777777" w:rsidR="00646AC0" w:rsidRPr="00646AC0" w:rsidRDefault="00646AC0">
            <w:pPr>
              <w:pStyle w:val="Prrafodelista"/>
              <w:numPr>
                <w:ilvl w:val="0"/>
                <w:numId w:val="109"/>
              </w:numPr>
              <w:spacing w:after="160"/>
              <w:jc w:val="both"/>
              <w:rPr>
                <w:rFonts w:ascii="Verdana" w:hAnsi="Verdana"/>
                <w:sz w:val="20"/>
                <w:szCs w:val="20"/>
              </w:rPr>
            </w:pPr>
            <w:r w:rsidRPr="00646AC0">
              <w:rPr>
                <w:rFonts w:ascii="Verdana" w:hAnsi="Verdana"/>
                <w:sz w:val="20"/>
                <w:szCs w:val="20"/>
              </w:rPr>
              <w:t>Por m² de superficie vendible en fraccionamientos campestres, rústicos, agropecuarios, industriales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AA6EE" w14:textId="77777777" w:rsidR="00646AC0" w:rsidRPr="00646AC0" w:rsidRDefault="00646AC0" w:rsidP="00646AC0">
            <w:pPr>
              <w:spacing w:line="240" w:lineRule="auto"/>
              <w:jc w:val="center"/>
              <w:rPr>
                <w:rFonts w:ascii="Verdana" w:eastAsia="Times New Roman" w:hAnsi="Verdana" w:cs="Arial"/>
                <w:sz w:val="20"/>
                <w:szCs w:val="20"/>
              </w:rPr>
            </w:pPr>
          </w:p>
          <w:p w14:paraId="14F2E137" w14:textId="77777777" w:rsidR="00646AC0" w:rsidRPr="00646AC0" w:rsidRDefault="00646AC0" w:rsidP="00646AC0">
            <w:pPr>
              <w:spacing w:line="240" w:lineRule="auto"/>
              <w:jc w:val="center"/>
              <w:rPr>
                <w:rFonts w:ascii="Verdana" w:eastAsia="Times New Roman" w:hAnsi="Verdana" w:cs="Arial"/>
                <w:sz w:val="20"/>
                <w:szCs w:val="20"/>
              </w:rPr>
            </w:pPr>
          </w:p>
          <w:p w14:paraId="44B6ABE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D493"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1FD703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664FE" w14:textId="77777777" w:rsidR="00646AC0" w:rsidRPr="00646AC0" w:rsidRDefault="00646AC0">
            <w:pPr>
              <w:pStyle w:val="Prrafodelista"/>
              <w:numPr>
                <w:ilvl w:val="0"/>
                <w:numId w:val="108"/>
              </w:numPr>
              <w:spacing w:after="160"/>
              <w:ind w:left="437" w:hanging="437"/>
              <w:jc w:val="both"/>
              <w:rPr>
                <w:rFonts w:ascii="Verdana" w:hAnsi="Verdana"/>
                <w:sz w:val="20"/>
                <w:szCs w:val="20"/>
              </w:rPr>
            </w:pPr>
            <w:r w:rsidRPr="00646AC0">
              <w:rPr>
                <w:rFonts w:ascii="Verdana" w:hAnsi="Verdana"/>
                <w:sz w:val="20"/>
                <w:szCs w:val="20"/>
              </w:rPr>
              <w:t>Por supervisión de obras,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34D2"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403E"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CF995E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64106" w14:textId="77777777" w:rsidR="00646AC0" w:rsidRPr="00646AC0" w:rsidRDefault="00646AC0">
            <w:pPr>
              <w:pStyle w:val="Prrafodelista"/>
              <w:numPr>
                <w:ilvl w:val="0"/>
                <w:numId w:val="110"/>
              </w:numPr>
              <w:spacing w:after="160"/>
              <w:jc w:val="both"/>
              <w:rPr>
                <w:rFonts w:ascii="Verdana" w:hAnsi="Verdana"/>
                <w:sz w:val="20"/>
                <w:szCs w:val="20"/>
              </w:rPr>
            </w:pPr>
            <w:r w:rsidRPr="00646AC0">
              <w:rPr>
                <w:rFonts w:ascii="Verdana" w:hAnsi="Verdana"/>
                <w:sz w:val="20"/>
                <w:szCs w:val="20"/>
              </w:rPr>
              <w:t>El 1% en los fraccionamientos de urbanización progresiva, aplicado sobre el presupuesto de las obras de introducción de agua y drenaje, así como de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5D9E"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5974"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BC02EF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97652" w14:textId="77777777" w:rsidR="00646AC0" w:rsidRPr="00646AC0" w:rsidRDefault="00646AC0">
            <w:pPr>
              <w:pStyle w:val="Prrafodelista"/>
              <w:numPr>
                <w:ilvl w:val="0"/>
                <w:numId w:val="110"/>
              </w:numPr>
              <w:spacing w:after="160"/>
              <w:jc w:val="both"/>
              <w:rPr>
                <w:rFonts w:ascii="Verdana" w:hAnsi="Verdana"/>
                <w:sz w:val="20"/>
                <w:szCs w:val="20"/>
              </w:rPr>
            </w:pPr>
            <w:r w:rsidRPr="00646AC0">
              <w:rPr>
                <w:rFonts w:ascii="Verdana" w:hAnsi="Verdana"/>
                <w:sz w:val="20"/>
                <w:szCs w:val="20"/>
              </w:rPr>
              <w:t>El 1.5%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FDBC"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ED5E3"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1D8BD8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6C133" w14:textId="77777777" w:rsidR="00646AC0" w:rsidRPr="00646AC0" w:rsidRDefault="00646AC0" w:rsidP="00646AC0">
            <w:pPr>
              <w:spacing w:line="240" w:lineRule="auto"/>
              <w:ind w:left="721"/>
              <w:jc w:val="both"/>
              <w:rPr>
                <w:rFonts w:ascii="Verdana" w:eastAsia="Times New Roman" w:hAnsi="Verdana" w:cs="Arial"/>
                <w:sz w:val="20"/>
                <w:szCs w:val="20"/>
              </w:rPr>
            </w:pPr>
            <w:r w:rsidRPr="00646AC0">
              <w:rPr>
                <w:rFonts w:ascii="Verdana" w:eastAsia="Times New Roman" w:hAnsi="Verdana" w:cs="Arial"/>
                <w:sz w:val="20"/>
                <w:szCs w:val="20"/>
              </w:rPr>
              <w:lastRenderedPageBreak/>
              <w:t>Este derecho sólo se cobrará por el organismo operador de que se trate.</w:t>
            </w:r>
          </w:p>
        </w:tc>
        <w:tc>
          <w:tcPr>
            <w:tcW w:w="0" w:type="auto"/>
            <w:tcBorders>
              <w:top w:val="single" w:sz="6" w:space="0" w:color="000000"/>
              <w:left w:val="single" w:sz="6" w:space="0" w:color="000000"/>
              <w:bottom w:val="single" w:sz="6" w:space="0" w:color="000000"/>
              <w:right w:val="single" w:sz="6" w:space="0" w:color="000000"/>
            </w:tcBorders>
            <w:vAlign w:val="center"/>
          </w:tcPr>
          <w:p w14:paraId="27BEAAF4"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8B11BF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4C4F77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94881" w14:textId="77777777" w:rsidR="00646AC0" w:rsidRPr="00646AC0" w:rsidRDefault="00646AC0">
            <w:pPr>
              <w:pStyle w:val="Prrafodelista"/>
              <w:numPr>
                <w:ilvl w:val="0"/>
                <w:numId w:val="108"/>
              </w:numPr>
              <w:spacing w:after="160"/>
              <w:ind w:left="437" w:hanging="437"/>
              <w:jc w:val="both"/>
              <w:rPr>
                <w:rFonts w:ascii="Verdana" w:hAnsi="Verdana"/>
                <w:sz w:val="20"/>
                <w:szCs w:val="20"/>
              </w:rPr>
            </w:pPr>
            <w:r w:rsidRPr="00646AC0">
              <w:rPr>
                <w:rFonts w:ascii="Verdana" w:hAnsi="Verdana"/>
                <w:sz w:val="20"/>
                <w:szCs w:val="20"/>
              </w:rPr>
              <w:t>Por permiso de seccionamiento, modificación de traza, venta, recepción en fase de operación, recepción en fase final y entrega-recepción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456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606EF"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 de la superficie vendible</w:t>
            </w:r>
          </w:p>
        </w:tc>
      </w:tr>
    </w:tbl>
    <w:p w14:paraId="23562E6E" w14:textId="77777777" w:rsidR="00646AC0" w:rsidRPr="00646AC0" w:rsidRDefault="00646AC0" w:rsidP="00646AC0">
      <w:pPr>
        <w:spacing w:line="240" w:lineRule="auto"/>
        <w:jc w:val="both"/>
        <w:rPr>
          <w:rFonts w:ascii="Verdana" w:eastAsia="Times New Roman" w:hAnsi="Verdana" w:cs="Arial"/>
          <w:sz w:val="20"/>
          <w:szCs w:val="20"/>
        </w:rPr>
      </w:pPr>
    </w:p>
    <w:p w14:paraId="3C3FED28"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SECCIÓN DECIMOQUINTA </w:t>
      </w:r>
    </w:p>
    <w:p w14:paraId="7B79DE09"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EXPEDICIÓN DE LICENCIAS O PERMISOS PARA EL ESTABLECIMIENTO DE ANUNCIOS</w:t>
      </w:r>
    </w:p>
    <w:p w14:paraId="0D47FC8E"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32</w:t>
      </w:r>
      <w:r w:rsidRPr="00646AC0">
        <w:rPr>
          <w:rFonts w:ascii="Verdana" w:hAnsi="Verdana"/>
          <w:b/>
          <w:bCs/>
          <w:sz w:val="20"/>
          <w:szCs w:val="20"/>
        </w:rPr>
        <w:t>.</w:t>
      </w:r>
      <w:r w:rsidRPr="00646AC0">
        <w:rPr>
          <w:rFonts w:ascii="Verdana" w:hAnsi="Verdana"/>
          <w:sz w:val="20"/>
          <w:szCs w:val="20"/>
        </w:rPr>
        <w:t xml:space="preserve"> Los derechos por la expedición de licencias o permisos para el establecimiento de anuncios se causarán y liquidarán conforme a la siguiente:</w:t>
      </w:r>
    </w:p>
    <w:p w14:paraId="1DB07BAD"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96"/>
        <w:gridCol w:w="1276"/>
        <w:gridCol w:w="1516"/>
      </w:tblGrid>
      <w:tr w:rsidR="00646AC0" w:rsidRPr="00646AC0" w14:paraId="5E4A22A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55625" w14:textId="77777777" w:rsidR="00646AC0" w:rsidRPr="00646AC0" w:rsidRDefault="00646AC0">
            <w:pPr>
              <w:pStyle w:val="Prrafodelista"/>
              <w:numPr>
                <w:ilvl w:val="0"/>
                <w:numId w:val="10"/>
              </w:numPr>
              <w:shd w:val="clear" w:color="auto" w:fill="FFFFFF"/>
              <w:spacing w:before="100" w:beforeAutospacing="1"/>
              <w:ind w:left="437" w:hanging="437"/>
              <w:contextualSpacing w:val="0"/>
              <w:jc w:val="both"/>
              <w:rPr>
                <w:rFonts w:ascii="Verdana" w:hAnsi="Verdana"/>
                <w:sz w:val="20"/>
                <w:szCs w:val="20"/>
              </w:rPr>
            </w:pPr>
            <w:r w:rsidRPr="00646AC0">
              <w:rPr>
                <w:rFonts w:ascii="Verdana" w:hAnsi="Verdana"/>
                <w:sz w:val="20"/>
                <w:szCs w:val="20"/>
              </w:rPr>
              <w:t xml:space="preserve">Permiso para la colocación de anuncios en muros y fachadas, </w:t>
            </w:r>
            <w:proofErr w:type="spellStart"/>
            <w:r w:rsidRPr="00646AC0">
              <w:rPr>
                <w:rFonts w:ascii="Verdana" w:hAnsi="Verdana"/>
                <w:sz w:val="20"/>
                <w:szCs w:val="20"/>
              </w:rPr>
              <w:t>autosoportados</w:t>
            </w:r>
            <w:proofErr w:type="spellEnd"/>
            <w:r w:rsidRPr="00646AC0">
              <w:rPr>
                <w:rFonts w:ascii="Verdana" w:hAnsi="Verdana"/>
                <w:sz w:val="20"/>
                <w:szCs w:val="20"/>
              </w:rPr>
              <w:t>, de azotea, electrónicos y no denominativos: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890F"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C017"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635136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1051D" w14:textId="77777777" w:rsidR="00646AC0" w:rsidRPr="00646AC0" w:rsidRDefault="00646AC0">
            <w:pPr>
              <w:pStyle w:val="Prrafodelista"/>
              <w:numPr>
                <w:ilvl w:val="0"/>
                <w:numId w:val="11"/>
              </w:numPr>
              <w:shd w:val="clear" w:color="auto" w:fill="FFFFFF"/>
              <w:spacing w:before="100" w:beforeAutospacing="1"/>
              <w:contextualSpacing w:val="0"/>
              <w:jc w:val="both"/>
              <w:rPr>
                <w:rFonts w:ascii="Verdana" w:hAnsi="Verdana"/>
                <w:sz w:val="20"/>
                <w:szCs w:val="20"/>
              </w:rPr>
            </w:pPr>
            <w:proofErr w:type="spellStart"/>
            <w:r w:rsidRPr="00646AC0">
              <w:rPr>
                <w:rFonts w:ascii="Verdana" w:hAnsi="Verdana"/>
                <w:sz w:val="20"/>
                <w:szCs w:val="20"/>
              </w:rPr>
              <w:t>Autosoportados</w:t>
            </w:r>
            <w:proofErr w:type="spellEnd"/>
            <w:r w:rsidRPr="00646AC0">
              <w:rPr>
                <w:rFonts w:ascii="Verdana" w:hAnsi="Verdana"/>
                <w:sz w:val="20"/>
                <w:szCs w:val="20"/>
              </w:rPr>
              <w:t xml:space="preserve"> y de azotea, incluyendo luminosos y electrónicos,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0133" w14:textId="77777777" w:rsidR="00646AC0" w:rsidRPr="00646AC0" w:rsidRDefault="00646AC0" w:rsidP="00646AC0">
            <w:pPr>
              <w:spacing w:line="240" w:lineRule="auto"/>
              <w:jc w:val="center"/>
              <w:rPr>
                <w:rFonts w:ascii="Verdana" w:eastAsia="Times New Roman" w:hAnsi="Verdana" w:cs="Arial"/>
                <w:sz w:val="20"/>
                <w:szCs w:val="20"/>
              </w:rPr>
            </w:pPr>
          </w:p>
          <w:p w14:paraId="3810EF4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$7,368.89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9146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más $36.98 por m²</w:t>
            </w:r>
          </w:p>
        </w:tc>
      </w:tr>
      <w:tr w:rsidR="00646AC0" w:rsidRPr="00646AC0" w14:paraId="1E66CDC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84A73" w14:textId="77777777" w:rsidR="00646AC0" w:rsidRPr="00646AC0" w:rsidRDefault="00646AC0">
            <w:pPr>
              <w:pStyle w:val="Prrafodelista"/>
              <w:numPr>
                <w:ilvl w:val="0"/>
                <w:numId w:val="11"/>
              </w:numPr>
              <w:shd w:val="clear" w:color="auto" w:fill="FFFFFF"/>
              <w:spacing w:before="100" w:beforeAutospacing="1"/>
              <w:contextualSpacing w:val="0"/>
              <w:jc w:val="both"/>
              <w:rPr>
                <w:rFonts w:ascii="Verdana" w:hAnsi="Verdana"/>
                <w:sz w:val="20"/>
                <w:szCs w:val="20"/>
              </w:rPr>
            </w:pPr>
            <w:proofErr w:type="spellStart"/>
            <w:r w:rsidRPr="00646AC0">
              <w:rPr>
                <w:rFonts w:ascii="Verdana" w:hAnsi="Verdana"/>
                <w:sz w:val="20"/>
                <w:szCs w:val="20"/>
              </w:rPr>
              <w:t>Autosoportados</w:t>
            </w:r>
            <w:proofErr w:type="spellEnd"/>
            <w:r w:rsidRPr="00646AC0">
              <w:rPr>
                <w:rFonts w:ascii="Verdana" w:hAnsi="Verdana"/>
                <w:sz w:val="20"/>
                <w:szCs w:val="20"/>
              </w:rPr>
              <w:t xml:space="preserve"> hasta una altura máxima de 2.10 metros,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CE076"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020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más $36.98 por m²</w:t>
            </w:r>
          </w:p>
        </w:tc>
      </w:tr>
      <w:tr w:rsidR="00646AC0" w:rsidRPr="00646AC0" w14:paraId="5AA27E5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192E6" w14:textId="77777777" w:rsidR="00646AC0" w:rsidRPr="00646AC0" w:rsidRDefault="00646AC0">
            <w:pPr>
              <w:pStyle w:val="Prrafodelista"/>
              <w:numPr>
                <w:ilvl w:val="0"/>
                <w:numId w:val="11"/>
              </w:numPr>
              <w:shd w:val="clear" w:color="auto" w:fill="FFFFFF"/>
              <w:spacing w:before="100" w:beforeAutospacing="1"/>
              <w:contextualSpacing w:val="0"/>
              <w:jc w:val="both"/>
              <w:rPr>
                <w:rFonts w:ascii="Verdana" w:hAnsi="Verdana"/>
                <w:sz w:val="20"/>
                <w:szCs w:val="20"/>
              </w:rPr>
            </w:pPr>
            <w:proofErr w:type="spellStart"/>
            <w:r w:rsidRPr="00646AC0">
              <w:rPr>
                <w:rFonts w:ascii="Verdana" w:hAnsi="Verdana"/>
                <w:sz w:val="20"/>
                <w:szCs w:val="20"/>
              </w:rPr>
              <w:t>Autosoportados</w:t>
            </w:r>
            <w:proofErr w:type="spellEnd"/>
            <w:r w:rsidRPr="00646AC0">
              <w:rPr>
                <w:rFonts w:ascii="Verdana" w:hAnsi="Verdana"/>
                <w:sz w:val="20"/>
                <w:szCs w:val="20"/>
              </w:rPr>
              <w:t xml:space="preserve"> o adosados (vallas publicitarias)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7D9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C86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 por área de exhibición</w:t>
            </w:r>
          </w:p>
        </w:tc>
      </w:tr>
      <w:tr w:rsidR="00646AC0" w:rsidRPr="00646AC0" w14:paraId="6FE24B8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4C909" w14:textId="77777777" w:rsidR="00646AC0" w:rsidRPr="00646AC0" w:rsidRDefault="00646AC0">
            <w:pPr>
              <w:pStyle w:val="Prrafodelista"/>
              <w:numPr>
                <w:ilvl w:val="0"/>
                <w:numId w:val="11"/>
              </w:numPr>
              <w:shd w:val="clear" w:color="auto" w:fill="FFFFFF"/>
              <w:spacing w:before="100" w:beforeAutospacing="1"/>
              <w:contextualSpacing w:val="0"/>
              <w:rPr>
                <w:rFonts w:ascii="Verdana" w:hAnsi="Verdana"/>
                <w:sz w:val="20"/>
                <w:szCs w:val="20"/>
              </w:rPr>
            </w:pPr>
            <w:r w:rsidRPr="00646AC0">
              <w:rPr>
                <w:rFonts w:ascii="Verdana" w:hAnsi="Verdana"/>
                <w:sz w:val="20"/>
                <w:szCs w:val="20"/>
              </w:rPr>
              <w:t>Toldos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12F6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EAD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cada uno</w:t>
            </w:r>
          </w:p>
        </w:tc>
      </w:tr>
      <w:tr w:rsidR="00646AC0" w:rsidRPr="00646AC0" w14:paraId="4B5D311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8DCA0" w14:textId="77777777" w:rsidR="00646AC0" w:rsidRPr="00646AC0" w:rsidRDefault="00646AC0">
            <w:pPr>
              <w:pStyle w:val="Prrafodelista"/>
              <w:numPr>
                <w:ilvl w:val="0"/>
                <w:numId w:val="11"/>
              </w:numPr>
              <w:shd w:val="clear" w:color="auto" w:fill="FFFFFF"/>
              <w:spacing w:before="100" w:beforeAutospacing="1"/>
              <w:contextualSpacing w:val="0"/>
              <w:jc w:val="both"/>
              <w:rPr>
                <w:rFonts w:ascii="Verdana" w:hAnsi="Verdana"/>
                <w:sz w:val="20"/>
                <w:szCs w:val="20"/>
              </w:rPr>
            </w:pPr>
            <w:r w:rsidRPr="00646AC0">
              <w:rPr>
                <w:rFonts w:ascii="Verdana" w:hAnsi="Verdana"/>
                <w:sz w:val="20"/>
                <w:szCs w:val="20"/>
              </w:rPr>
              <w:t>Anuncio no denominativo rotulado o adosado en muros y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CAC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325C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m²</w:t>
            </w:r>
          </w:p>
        </w:tc>
      </w:tr>
      <w:tr w:rsidR="00646AC0" w:rsidRPr="00646AC0" w14:paraId="69BDDDC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010B2" w14:textId="77777777" w:rsidR="00646AC0" w:rsidRPr="00646AC0" w:rsidRDefault="00646AC0" w:rsidP="00646AC0">
            <w:pPr>
              <w:spacing w:line="240" w:lineRule="auto"/>
              <w:ind w:left="296"/>
              <w:jc w:val="both"/>
              <w:rPr>
                <w:rFonts w:ascii="Verdana" w:eastAsia="Times New Roman" w:hAnsi="Verdana" w:cs="Arial"/>
                <w:sz w:val="20"/>
                <w:szCs w:val="20"/>
              </w:rPr>
            </w:pPr>
            <w:r w:rsidRPr="00646AC0">
              <w:rPr>
                <w:rFonts w:ascii="Verdana" w:eastAsia="Times New Roman" w:hAnsi="Verdana" w:cs="Arial"/>
                <w:sz w:val="20"/>
                <w:szCs w:val="20"/>
              </w:rPr>
              <w:t xml:space="preserve">La vigencia de los permisos previstos en los incisos a, b, c, d y </w:t>
            </w:r>
            <w:proofErr w:type="spellStart"/>
            <w:r w:rsidRPr="00646AC0">
              <w:rPr>
                <w:rFonts w:ascii="Verdana" w:eastAsia="Times New Roman" w:hAnsi="Verdana" w:cs="Arial"/>
                <w:sz w:val="20"/>
                <w:szCs w:val="20"/>
              </w:rPr>
              <w:t>e</w:t>
            </w:r>
            <w:proofErr w:type="spellEnd"/>
            <w:r w:rsidRPr="00646AC0">
              <w:rPr>
                <w:rFonts w:ascii="Verdana" w:eastAsia="Times New Roman" w:hAnsi="Verdana" w:cs="Arial"/>
                <w:sz w:val="20"/>
                <w:szCs w:val="20"/>
              </w:rPr>
              <w:t xml:space="preserve"> de esta fracción será anual, pudiendo refrendarse cada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D6D5B"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1D18"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6E57C6A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341F7" w14:textId="77777777" w:rsidR="00646AC0" w:rsidRPr="00646AC0" w:rsidRDefault="00646AC0" w:rsidP="00646AC0">
            <w:pPr>
              <w:spacing w:line="240" w:lineRule="auto"/>
              <w:ind w:left="154"/>
              <w:jc w:val="both"/>
              <w:rPr>
                <w:rFonts w:ascii="Verdana" w:eastAsia="Times New Roman" w:hAnsi="Verdana" w:cs="Arial"/>
                <w:sz w:val="20"/>
                <w:szCs w:val="20"/>
              </w:rPr>
            </w:pPr>
            <w:r w:rsidRPr="00646AC0">
              <w:rPr>
                <w:rFonts w:ascii="Verdana" w:eastAsia="Times New Roman" w:hAnsi="Verdana" w:cs="Arial"/>
                <w:sz w:val="20"/>
                <w:szCs w:val="20"/>
              </w:rPr>
              <w:lastRenderedPageBreak/>
              <w:t>Por expedición del dictamen de factibilidad de la ubicación del anuncio de acuerdo con los planos de zonas para su instalación, que deberá pagarse previo a la solicitud del permiso de anuncio para regular características, contenido, dimensiones o espacios en que se fijen o instalen, se causará un pago único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6C90" w14:textId="77777777" w:rsidR="00646AC0" w:rsidRPr="00646AC0" w:rsidRDefault="00646AC0" w:rsidP="00646AC0">
            <w:pPr>
              <w:spacing w:line="240" w:lineRule="auto"/>
              <w:jc w:val="center"/>
              <w:rPr>
                <w:rFonts w:ascii="Verdana" w:eastAsia="Times New Roman" w:hAnsi="Verdana" w:cs="Arial"/>
                <w:sz w:val="20"/>
                <w:szCs w:val="20"/>
              </w:rPr>
            </w:pPr>
          </w:p>
          <w:p w14:paraId="40EF7CE5" w14:textId="77777777" w:rsidR="00646AC0" w:rsidRPr="00646AC0" w:rsidRDefault="00646AC0" w:rsidP="00646AC0">
            <w:pPr>
              <w:spacing w:line="240" w:lineRule="auto"/>
              <w:jc w:val="center"/>
              <w:rPr>
                <w:rFonts w:ascii="Verdana" w:eastAsia="Times New Roman" w:hAnsi="Verdana" w:cs="Arial"/>
                <w:sz w:val="20"/>
                <w:szCs w:val="20"/>
              </w:rPr>
            </w:pPr>
          </w:p>
          <w:p w14:paraId="3E9739F4" w14:textId="77777777" w:rsidR="00646AC0" w:rsidRPr="00646AC0" w:rsidRDefault="00646AC0" w:rsidP="00646AC0">
            <w:pPr>
              <w:spacing w:line="240" w:lineRule="auto"/>
              <w:jc w:val="center"/>
              <w:rPr>
                <w:rFonts w:ascii="Verdana" w:eastAsia="Times New Roman" w:hAnsi="Verdana" w:cs="Arial"/>
                <w:sz w:val="20"/>
                <w:szCs w:val="20"/>
              </w:rPr>
            </w:pPr>
          </w:p>
          <w:p w14:paraId="4A971A89"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CBE5"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3E4354D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D439F" w14:textId="77777777" w:rsidR="00646AC0" w:rsidRPr="00646AC0" w:rsidRDefault="00646AC0" w:rsidP="00646AC0">
            <w:pPr>
              <w:spacing w:line="240" w:lineRule="auto"/>
              <w:ind w:left="154"/>
              <w:jc w:val="both"/>
              <w:rPr>
                <w:rFonts w:ascii="Verdana" w:eastAsia="Times New Roman" w:hAnsi="Verdana" w:cs="Arial"/>
                <w:sz w:val="20"/>
                <w:szCs w:val="20"/>
              </w:rPr>
            </w:pPr>
            <w:r w:rsidRPr="00646AC0">
              <w:rPr>
                <w:rFonts w:ascii="Verdana" w:eastAsia="Times New Roman" w:hAnsi="Verdana" w:cs="Arial"/>
                <w:sz w:val="20"/>
                <w:szCs w:val="20"/>
              </w:rPr>
              <w:t>Los derechos previstos en esta fracción se aplicarán por cada carátula, vista, pantalla o área de exhibición.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52C7F8E9"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4EDCA"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6075835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AC2FA" w14:textId="77777777" w:rsidR="00646AC0" w:rsidRPr="00646AC0" w:rsidRDefault="00646AC0">
            <w:pPr>
              <w:pStyle w:val="Prrafodelista"/>
              <w:numPr>
                <w:ilvl w:val="0"/>
                <w:numId w:val="10"/>
              </w:numPr>
              <w:shd w:val="clear" w:color="auto" w:fill="FFFFFF"/>
              <w:spacing w:before="100" w:beforeAutospacing="1"/>
              <w:ind w:left="296" w:hanging="296"/>
              <w:contextualSpacing w:val="0"/>
              <w:jc w:val="both"/>
              <w:rPr>
                <w:rFonts w:ascii="Verdana" w:hAnsi="Verdana"/>
                <w:sz w:val="20"/>
                <w:szCs w:val="20"/>
              </w:rPr>
            </w:pPr>
            <w:r w:rsidRPr="00646AC0">
              <w:rPr>
                <w:rFonts w:ascii="Verdana" w:hAnsi="Verdana"/>
                <w:sz w:val="20"/>
                <w:szCs w:val="20"/>
              </w:rPr>
              <w:t>Permiso por cada anuncio colocado en autobuses del servicio público de transporte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6C8DC"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8A2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D4238C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C73C8" w14:textId="77777777" w:rsidR="00646AC0" w:rsidRPr="00646AC0" w:rsidRDefault="00646AC0">
            <w:pPr>
              <w:pStyle w:val="Prrafodelista"/>
              <w:numPr>
                <w:ilvl w:val="0"/>
                <w:numId w:val="12"/>
              </w:numPr>
              <w:shd w:val="clear" w:color="auto" w:fill="FFFFFF"/>
              <w:spacing w:before="100" w:beforeAutospacing="1"/>
              <w:contextualSpacing w:val="0"/>
              <w:jc w:val="both"/>
              <w:rPr>
                <w:rFonts w:ascii="Verdana" w:hAnsi="Verdana"/>
                <w:sz w:val="20"/>
                <w:szCs w:val="20"/>
              </w:rPr>
            </w:pPr>
            <w:r w:rsidRPr="00646AC0">
              <w:rPr>
                <w:rFonts w:ascii="Verdana" w:hAnsi="Verdana"/>
                <w:sz w:val="20"/>
                <w:szCs w:val="20"/>
              </w:rPr>
              <w:t>En el exterior e interior del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72F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1F14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al mes</w:t>
            </w:r>
          </w:p>
        </w:tc>
      </w:tr>
      <w:tr w:rsidR="00646AC0" w:rsidRPr="00646AC0" w14:paraId="2118B6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96AEF" w14:textId="77777777" w:rsidR="00646AC0" w:rsidRPr="00646AC0" w:rsidRDefault="00646AC0">
            <w:pPr>
              <w:pStyle w:val="Prrafodelista"/>
              <w:numPr>
                <w:ilvl w:val="0"/>
                <w:numId w:val="12"/>
              </w:numPr>
              <w:shd w:val="clear" w:color="auto" w:fill="FFFFFF"/>
              <w:spacing w:before="100" w:beforeAutospacing="1"/>
              <w:contextualSpacing w:val="0"/>
              <w:rPr>
                <w:rFonts w:ascii="Verdana" w:hAnsi="Verdana"/>
                <w:sz w:val="20"/>
                <w:szCs w:val="20"/>
              </w:rPr>
            </w:pPr>
            <w:r w:rsidRPr="00646AC0">
              <w:rPr>
                <w:rFonts w:ascii="Verdana" w:hAnsi="Verdana"/>
                <w:sz w:val="20"/>
                <w:szCs w:val="20"/>
              </w:rPr>
              <w:t>Difusión fonética a bordo de autobuses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2C9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3678E"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emisión</w:t>
            </w:r>
          </w:p>
        </w:tc>
      </w:tr>
      <w:tr w:rsidR="00646AC0" w:rsidRPr="00646AC0" w14:paraId="0876C4B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C9AB8" w14:textId="77777777" w:rsidR="00646AC0" w:rsidRPr="00646AC0" w:rsidRDefault="00646AC0">
            <w:pPr>
              <w:pStyle w:val="Prrafodelista"/>
              <w:numPr>
                <w:ilvl w:val="0"/>
                <w:numId w:val="10"/>
              </w:numPr>
              <w:shd w:val="clear" w:color="auto" w:fill="FFFFFF"/>
              <w:spacing w:before="100" w:beforeAutospacing="1"/>
              <w:ind w:left="579" w:hanging="567"/>
              <w:contextualSpacing w:val="0"/>
              <w:jc w:val="both"/>
              <w:rPr>
                <w:rFonts w:ascii="Verdana" w:hAnsi="Verdana"/>
                <w:sz w:val="20"/>
                <w:szCs w:val="20"/>
              </w:rPr>
            </w:pPr>
            <w:r w:rsidRPr="00646AC0">
              <w:rPr>
                <w:rFonts w:ascii="Verdana" w:hAnsi="Verdana"/>
                <w:sz w:val="20"/>
                <w:szCs w:val="20"/>
              </w:rPr>
              <w:t>Permiso para la difusión fonética de publicidad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8541F"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E37B"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6ABC87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4AED0" w14:textId="77777777" w:rsidR="00646AC0" w:rsidRPr="00646AC0" w:rsidRDefault="00646AC0">
            <w:pPr>
              <w:pStyle w:val="Prrafodelista"/>
              <w:numPr>
                <w:ilvl w:val="0"/>
                <w:numId w:val="13"/>
              </w:numPr>
              <w:shd w:val="clear" w:color="auto" w:fill="FFFFFF"/>
              <w:spacing w:before="100" w:beforeAutospacing="1"/>
              <w:contextualSpacing w:val="0"/>
              <w:jc w:val="both"/>
              <w:rPr>
                <w:rFonts w:ascii="Verdana" w:hAnsi="Verdana"/>
                <w:sz w:val="20"/>
                <w:szCs w:val="20"/>
              </w:rPr>
            </w:pPr>
            <w:r w:rsidRPr="00646AC0">
              <w:rPr>
                <w:rFonts w:ascii="Verdana" w:hAnsi="Verdana"/>
                <w:sz w:val="20"/>
                <w:szCs w:val="20"/>
              </w:rPr>
              <w:t>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4CB5"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B238"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D24E56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73B75" w14:textId="77777777" w:rsidR="00646AC0" w:rsidRPr="00646AC0" w:rsidRDefault="00646AC0">
            <w:pPr>
              <w:pStyle w:val="Prrafodelista"/>
              <w:numPr>
                <w:ilvl w:val="0"/>
                <w:numId w:val="14"/>
              </w:numPr>
              <w:shd w:val="clear" w:color="auto" w:fill="FFFFFF"/>
              <w:spacing w:before="100" w:beforeAutospacing="1"/>
              <w:contextualSpacing w:val="0"/>
              <w:jc w:val="both"/>
              <w:rPr>
                <w:rFonts w:ascii="Verdana" w:hAnsi="Verdana"/>
                <w:sz w:val="20"/>
                <w:szCs w:val="20"/>
              </w:rPr>
            </w:pPr>
            <w:r w:rsidRPr="00646AC0">
              <w:rPr>
                <w:rFonts w:ascii="Verdana" w:hAnsi="Verdana"/>
                <w:sz w:val="20"/>
                <w:szCs w:val="20"/>
              </w:rPr>
              <w:t>Comercio ambulante por personas físicas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AC0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6F0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bimestre</w:t>
            </w:r>
          </w:p>
        </w:tc>
      </w:tr>
      <w:tr w:rsidR="00646AC0" w:rsidRPr="00646AC0" w14:paraId="3A46F2A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20D6A" w14:textId="77777777" w:rsidR="00646AC0" w:rsidRPr="00646AC0" w:rsidRDefault="00646AC0">
            <w:pPr>
              <w:pStyle w:val="Prrafodelista"/>
              <w:numPr>
                <w:ilvl w:val="0"/>
                <w:numId w:val="14"/>
              </w:numPr>
              <w:shd w:val="clear" w:color="auto" w:fill="FFFFFF"/>
              <w:spacing w:before="100" w:beforeAutospacing="1"/>
              <w:contextualSpacing w:val="0"/>
              <w:jc w:val="both"/>
              <w:rPr>
                <w:rFonts w:ascii="Verdana" w:hAnsi="Verdana"/>
                <w:sz w:val="20"/>
                <w:szCs w:val="20"/>
              </w:rPr>
            </w:pPr>
            <w:r w:rsidRPr="00646AC0">
              <w:rPr>
                <w:rFonts w:ascii="Verdana" w:hAnsi="Verdana"/>
                <w:sz w:val="20"/>
                <w:szCs w:val="20"/>
              </w:rPr>
              <w:t>Comercio ambulante por personas morales, o por la simple difusión de la publicidad, por unidad portadora de equipo de sonido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89A6" w14:textId="77777777" w:rsidR="00646AC0" w:rsidRPr="00646AC0" w:rsidRDefault="00646AC0" w:rsidP="00646AC0">
            <w:pPr>
              <w:spacing w:line="240" w:lineRule="auto"/>
              <w:jc w:val="center"/>
              <w:rPr>
                <w:rFonts w:ascii="Verdana" w:eastAsia="Times New Roman" w:hAnsi="Verdana" w:cs="Arial"/>
                <w:sz w:val="20"/>
                <w:szCs w:val="20"/>
              </w:rPr>
            </w:pPr>
          </w:p>
          <w:p w14:paraId="5B32A61B"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B3CF0" w14:textId="77777777" w:rsidR="00646AC0" w:rsidRPr="00646AC0" w:rsidRDefault="00646AC0" w:rsidP="00646AC0">
            <w:pPr>
              <w:spacing w:line="240" w:lineRule="auto"/>
              <w:jc w:val="center"/>
              <w:rPr>
                <w:rFonts w:ascii="Verdana" w:eastAsia="Times New Roman" w:hAnsi="Verdana" w:cs="Arial"/>
                <w:sz w:val="20"/>
                <w:szCs w:val="20"/>
              </w:rPr>
            </w:pPr>
          </w:p>
          <w:p w14:paraId="4CFDA8F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mes</w:t>
            </w:r>
          </w:p>
        </w:tc>
      </w:tr>
      <w:tr w:rsidR="00646AC0" w:rsidRPr="00646AC0" w14:paraId="5CBD069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7C6FC" w14:textId="77777777" w:rsidR="00646AC0" w:rsidRPr="00646AC0" w:rsidRDefault="00646AC0">
            <w:pPr>
              <w:pStyle w:val="Prrafodelista"/>
              <w:numPr>
                <w:ilvl w:val="0"/>
                <w:numId w:val="14"/>
              </w:numPr>
              <w:shd w:val="clear" w:color="auto" w:fill="FFFFFF"/>
              <w:spacing w:before="100" w:beforeAutospacing="1"/>
              <w:contextualSpacing w:val="0"/>
              <w:jc w:val="both"/>
              <w:rPr>
                <w:rFonts w:ascii="Verdana" w:hAnsi="Verdana"/>
                <w:sz w:val="20"/>
                <w:szCs w:val="20"/>
              </w:rPr>
            </w:pPr>
            <w:r w:rsidRPr="00646AC0">
              <w:rPr>
                <w:rFonts w:ascii="Verdana" w:hAnsi="Verdana"/>
                <w:sz w:val="20"/>
                <w:szCs w:val="20"/>
              </w:rPr>
              <w:t>Comercio fijo realizado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994FA"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5161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bimestre</w:t>
            </w:r>
          </w:p>
        </w:tc>
      </w:tr>
      <w:tr w:rsidR="00646AC0" w:rsidRPr="00646AC0" w14:paraId="378D78E3"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36690" w14:textId="77777777" w:rsidR="00646AC0" w:rsidRPr="00646AC0" w:rsidRDefault="00646AC0">
            <w:pPr>
              <w:pStyle w:val="Prrafodelista"/>
              <w:numPr>
                <w:ilvl w:val="0"/>
                <w:numId w:val="13"/>
              </w:numPr>
              <w:shd w:val="clear" w:color="auto" w:fill="FFFFFF"/>
              <w:spacing w:before="100" w:beforeAutospacing="1"/>
              <w:ind w:left="579" w:hanging="283"/>
              <w:contextualSpacing w:val="0"/>
              <w:jc w:val="both"/>
              <w:rPr>
                <w:rFonts w:ascii="Verdana" w:hAnsi="Verdana"/>
                <w:sz w:val="20"/>
                <w:szCs w:val="20"/>
              </w:rPr>
            </w:pPr>
            <w:r w:rsidRPr="00646AC0">
              <w:rPr>
                <w:rFonts w:ascii="Verdana" w:hAnsi="Verdana"/>
                <w:sz w:val="20"/>
                <w:szCs w:val="20"/>
              </w:rPr>
              <w:t>En eventos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27EA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$165.45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09192"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evento diario</w:t>
            </w:r>
          </w:p>
        </w:tc>
      </w:tr>
      <w:tr w:rsidR="00646AC0" w:rsidRPr="00646AC0" w14:paraId="44D09D2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3770E" w14:textId="77777777" w:rsidR="00646AC0" w:rsidRPr="00646AC0" w:rsidRDefault="00646AC0">
            <w:pPr>
              <w:pStyle w:val="Prrafodelista"/>
              <w:numPr>
                <w:ilvl w:val="0"/>
                <w:numId w:val="10"/>
              </w:numPr>
              <w:shd w:val="clear" w:color="auto" w:fill="FFFFFF"/>
              <w:spacing w:before="100" w:beforeAutospacing="1"/>
              <w:ind w:left="579" w:hanging="567"/>
              <w:contextualSpacing w:val="0"/>
              <w:jc w:val="both"/>
              <w:rPr>
                <w:rFonts w:ascii="Verdana" w:hAnsi="Verdana"/>
                <w:sz w:val="20"/>
                <w:szCs w:val="20"/>
              </w:rPr>
            </w:pPr>
            <w:r w:rsidRPr="00646AC0">
              <w:rPr>
                <w:rFonts w:ascii="Verdana" w:hAnsi="Verdana"/>
                <w:sz w:val="20"/>
                <w:szCs w:val="20"/>
              </w:rPr>
              <w:t>Permiso para la colocación de cada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1EB8" w14:textId="77777777" w:rsidR="00646AC0" w:rsidRPr="00646AC0" w:rsidRDefault="00646AC0" w:rsidP="00646AC0">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2905"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2AD0557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9B038" w14:textId="77777777" w:rsidR="00646AC0" w:rsidRPr="00646AC0" w:rsidRDefault="00646AC0">
            <w:pPr>
              <w:pStyle w:val="Prrafodelista"/>
              <w:numPr>
                <w:ilvl w:val="0"/>
                <w:numId w:val="15"/>
              </w:numPr>
              <w:shd w:val="clear" w:color="auto" w:fill="FFFFFF"/>
              <w:spacing w:before="100" w:beforeAutospacing="1"/>
              <w:ind w:left="579" w:firstLine="0"/>
              <w:contextualSpacing w:val="0"/>
              <w:rPr>
                <w:rFonts w:ascii="Verdana" w:hAnsi="Verdana"/>
                <w:sz w:val="20"/>
                <w:szCs w:val="20"/>
              </w:rPr>
            </w:pPr>
            <w:r w:rsidRPr="00646AC0">
              <w:rPr>
                <w:rFonts w:ascii="Verdana" w:hAnsi="Verdana"/>
                <w:sz w:val="20"/>
                <w:szCs w:val="20"/>
              </w:rPr>
              <w:t>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200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4B3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día</w:t>
            </w:r>
          </w:p>
        </w:tc>
      </w:tr>
      <w:tr w:rsidR="00646AC0" w:rsidRPr="00646AC0" w14:paraId="1D83CDC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AA433" w14:textId="77777777" w:rsidR="00646AC0" w:rsidRPr="00646AC0" w:rsidRDefault="00646AC0">
            <w:pPr>
              <w:pStyle w:val="Prrafodelista"/>
              <w:numPr>
                <w:ilvl w:val="0"/>
                <w:numId w:val="10"/>
              </w:numPr>
              <w:shd w:val="clear" w:color="auto" w:fill="FFFFFF"/>
              <w:spacing w:before="100" w:beforeAutospacing="1"/>
              <w:ind w:left="579" w:hanging="567"/>
              <w:contextualSpacing w:val="0"/>
              <w:jc w:val="both"/>
              <w:rPr>
                <w:rFonts w:ascii="Verdana" w:hAnsi="Verdana"/>
                <w:sz w:val="20"/>
                <w:szCs w:val="20"/>
              </w:rPr>
            </w:pPr>
            <w:r w:rsidRPr="00646AC0">
              <w:rPr>
                <w:rFonts w:ascii="Verdana" w:hAnsi="Verdana"/>
                <w:sz w:val="20"/>
                <w:szCs w:val="20"/>
              </w:rPr>
              <w:lastRenderedPageBreak/>
              <w:t>Por constancia de validación para anuncios denominativos adosados a las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EB54" w14:textId="77777777" w:rsidR="00646AC0" w:rsidRPr="00646AC0" w:rsidRDefault="00646AC0" w:rsidP="00646AC0">
            <w:pPr>
              <w:spacing w:line="240" w:lineRule="auto"/>
              <w:jc w:val="center"/>
              <w:rPr>
                <w:rFonts w:ascii="Verdana" w:eastAsia="Times New Roman" w:hAnsi="Verdana" w:cs="Arial"/>
                <w:sz w:val="20"/>
                <w:szCs w:val="20"/>
              </w:rPr>
            </w:pPr>
          </w:p>
          <w:p w14:paraId="5E35D533"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$341.78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DDA4" w14:textId="77777777" w:rsidR="00646AC0" w:rsidRPr="00646AC0" w:rsidRDefault="00646AC0" w:rsidP="00646AC0">
            <w:pPr>
              <w:spacing w:line="240" w:lineRule="auto"/>
              <w:jc w:val="center"/>
              <w:rPr>
                <w:rFonts w:ascii="Verdana" w:eastAsia="Times New Roman" w:hAnsi="Verdana" w:cs="Arial"/>
                <w:sz w:val="20"/>
                <w:szCs w:val="20"/>
              </w:rPr>
            </w:pPr>
          </w:p>
        </w:tc>
      </w:tr>
      <w:tr w:rsidR="00646AC0" w:rsidRPr="00646AC0" w14:paraId="5627C42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AD031" w14:textId="77777777" w:rsidR="00646AC0" w:rsidRPr="00646AC0" w:rsidRDefault="00646AC0">
            <w:pPr>
              <w:pStyle w:val="Prrafodelista"/>
              <w:numPr>
                <w:ilvl w:val="0"/>
                <w:numId w:val="10"/>
              </w:numPr>
              <w:shd w:val="clear" w:color="auto" w:fill="FFFFFF"/>
              <w:spacing w:before="100" w:beforeAutospacing="1"/>
              <w:ind w:left="437" w:hanging="437"/>
              <w:contextualSpacing w:val="0"/>
              <w:jc w:val="both"/>
              <w:rPr>
                <w:rFonts w:ascii="Verdana" w:hAnsi="Verdana"/>
                <w:sz w:val="20"/>
                <w:szCs w:val="20"/>
              </w:rPr>
            </w:pPr>
            <w:r w:rsidRPr="00646AC0">
              <w:rPr>
                <w:rFonts w:ascii="Verdana" w:hAnsi="Verdana"/>
                <w:sz w:val="20"/>
                <w:szCs w:val="20"/>
              </w:rPr>
              <w:t>Permiso para la colocación de cada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1D3C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22F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por día</w:t>
            </w:r>
          </w:p>
        </w:tc>
      </w:tr>
      <w:tr w:rsidR="00646AC0" w:rsidRPr="00646AC0" w14:paraId="3135D6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DF4DF"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El otorgamiento de los permisos incluye trabajos de supervisión y revisión del proyecto de ubicación y estructura del anuncio.</w:t>
            </w:r>
          </w:p>
        </w:tc>
        <w:tc>
          <w:tcPr>
            <w:tcW w:w="0" w:type="auto"/>
            <w:tcBorders>
              <w:top w:val="single" w:sz="6" w:space="0" w:color="000000"/>
              <w:left w:val="single" w:sz="6" w:space="0" w:color="000000"/>
              <w:bottom w:val="single" w:sz="6" w:space="0" w:color="000000"/>
              <w:right w:val="single" w:sz="6" w:space="0" w:color="000000"/>
            </w:tcBorders>
            <w:vAlign w:val="center"/>
          </w:tcPr>
          <w:p w14:paraId="1CC7F8E3" w14:textId="77777777" w:rsidR="00646AC0" w:rsidRPr="00646AC0" w:rsidRDefault="00646AC0" w:rsidP="00646AC0">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A3E931" w14:textId="77777777" w:rsidR="00646AC0" w:rsidRPr="00646AC0" w:rsidRDefault="00646AC0" w:rsidP="00646AC0">
            <w:pPr>
              <w:spacing w:line="240" w:lineRule="auto"/>
              <w:jc w:val="right"/>
              <w:rPr>
                <w:rFonts w:ascii="Verdana" w:eastAsia="Times New Roman" w:hAnsi="Verdana" w:cs="Arial"/>
                <w:sz w:val="20"/>
                <w:szCs w:val="20"/>
              </w:rPr>
            </w:pPr>
          </w:p>
        </w:tc>
      </w:tr>
    </w:tbl>
    <w:p w14:paraId="7978233F"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10ED27A5"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DECIMOSEXTA</w:t>
      </w:r>
    </w:p>
    <w:p w14:paraId="75168CE0"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SERVICIOS EN MATERIA AMBIENTAL</w:t>
      </w:r>
    </w:p>
    <w:p w14:paraId="7D276675"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33</w:t>
      </w:r>
      <w:r w:rsidRPr="00646AC0">
        <w:rPr>
          <w:rFonts w:ascii="Verdana" w:hAnsi="Verdana"/>
          <w:b/>
          <w:bCs/>
          <w:sz w:val="20"/>
          <w:szCs w:val="20"/>
        </w:rPr>
        <w:t>.</w:t>
      </w:r>
      <w:r w:rsidRPr="00646AC0">
        <w:rPr>
          <w:rFonts w:ascii="Verdana" w:hAnsi="Verdana"/>
          <w:sz w:val="20"/>
          <w:szCs w:val="20"/>
        </w:rPr>
        <w:t xml:space="preserve"> Los derechos por servicios en materia ambiental se causarán y liquidarán de conformidad con la siguiente:</w:t>
      </w:r>
    </w:p>
    <w:p w14:paraId="1D3B1C2D"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646AC0" w:rsidRPr="00646AC0" w14:paraId="17193EA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4AE4E" w14:textId="77777777" w:rsidR="00646AC0" w:rsidRPr="00646AC0" w:rsidRDefault="00646AC0">
            <w:pPr>
              <w:pStyle w:val="Prrafodelista"/>
              <w:numPr>
                <w:ilvl w:val="0"/>
                <w:numId w:val="57"/>
              </w:numPr>
              <w:spacing w:after="160"/>
              <w:ind w:left="296" w:hanging="296"/>
              <w:jc w:val="both"/>
              <w:rPr>
                <w:rFonts w:ascii="Verdana" w:hAnsi="Verdana"/>
                <w:sz w:val="20"/>
                <w:szCs w:val="20"/>
              </w:rPr>
            </w:pPr>
            <w:r w:rsidRPr="00646AC0">
              <w:rPr>
                <w:rFonts w:ascii="Verdana" w:hAnsi="Verdana"/>
                <w:sz w:val="20"/>
                <w:szCs w:val="20"/>
              </w:rPr>
              <w:t>Autorización de la evaluación de impacto ambiental en las siguientes modalidades: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FDCDF"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25D252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4D512" w14:textId="77777777" w:rsidR="00646AC0" w:rsidRPr="00646AC0" w:rsidRDefault="00646AC0">
            <w:pPr>
              <w:pStyle w:val="Prrafodelista"/>
              <w:numPr>
                <w:ilvl w:val="0"/>
                <w:numId w:val="58"/>
              </w:numPr>
              <w:spacing w:after="160"/>
              <w:rPr>
                <w:rFonts w:ascii="Verdana" w:hAnsi="Verdana"/>
                <w:sz w:val="20"/>
                <w:szCs w:val="20"/>
              </w:rPr>
            </w:pPr>
            <w:r w:rsidRPr="00646AC0">
              <w:rPr>
                <w:rFonts w:ascii="Verdana" w:hAnsi="Verdana"/>
                <w:sz w:val="20"/>
                <w:szCs w:val="20"/>
              </w:rPr>
              <w:t>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F5E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$4,614.58</w:t>
            </w:r>
          </w:p>
        </w:tc>
      </w:tr>
      <w:tr w:rsidR="00646AC0" w:rsidRPr="00646AC0" w14:paraId="752609F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7B291" w14:textId="77777777" w:rsidR="00646AC0" w:rsidRPr="00646AC0" w:rsidRDefault="00646AC0">
            <w:pPr>
              <w:pStyle w:val="Prrafodelista"/>
              <w:numPr>
                <w:ilvl w:val="0"/>
                <w:numId w:val="58"/>
              </w:numPr>
              <w:spacing w:after="160"/>
              <w:rPr>
                <w:rFonts w:ascii="Verdana" w:hAnsi="Verdana"/>
                <w:sz w:val="20"/>
                <w:szCs w:val="20"/>
              </w:rPr>
            </w:pPr>
            <w:r w:rsidRPr="00646AC0">
              <w:rPr>
                <w:rFonts w:ascii="Verdana" w:hAnsi="Verdana"/>
                <w:sz w:val="20"/>
                <w:szCs w:val="20"/>
              </w:rPr>
              <w:t>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5D9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$8,534.40</w:t>
            </w:r>
          </w:p>
        </w:tc>
      </w:tr>
      <w:tr w:rsidR="00646AC0" w:rsidRPr="00646AC0" w14:paraId="77459698"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8BF24" w14:textId="77777777" w:rsidR="00646AC0" w:rsidRPr="00646AC0" w:rsidRDefault="00646AC0">
            <w:pPr>
              <w:pStyle w:val="Prrafodelista"/>
              <w:numPr>
                <w:ilvl w:val="0"/>
                <w:numId w:val="57"/>
              </w:numPr>
              <w:spacing w:after="160"/>
              <w:ind w:left="437" w:hanging="425"/>
              <w:rPr>
                <w:rFonts w:ascii="Verdana" w:hAnsi="Verdana"/>
                <w:sz w:val="20"/>
                <w:szCs w:val="20"/>
              </w:rPr>
            </w:pPr>
            <w:r w:rsidRPr="00646AC0">
              <w:rPr>
                <w:rFonts w:ascii="Verdana" w:hAnsi="Verdana"/>
                <w:sz w:val="20"/>
                <w:szCs w:val="20"/>
              </w:rPr>
              <w:t>Permiso de intervención al arbolado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9854"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F6E3D3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F3B61" w14:textId="77777777" w:rsidR="00646AC0" w:rsidRPr="00646AC0" w:rsidRDefault="00646AC0">
            <w:pPr>
              <w:pStyle w:val="Prrafodelista"/>
              <w:numPr>
                <w:ilvl w:val="0"/>
                <w:numId w:val="59"/>
              </w:numPr>
              <w:spacing w:after="160"/>
              <w:jc w:val="both"/>
              <w:rPr>
                <w:rFonts w:ascii="Verdana" w:hAnsi="Verdana"/>
                <w:sz w:val="20"/>
                <w:szCs w:val="20"/>
              </w:rPr>
            </w:pPr>
            <w:r w:rsidRPr="00646AC0">
              <w:rPr>
                <w:rFonts w:ascii="Verdana" w:hAnsi="Verdana"/>
                <w:sz w:val="20"/>
                <w:szCs w:val="20"/>
              </w:rPr>
              <w:t>Trasplante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5E35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$405.37</w:t>
            </w:r>
          </w:p>
        </w:tc>
      </w:tr>
      <w:tr w:rsidR="00646AC0" w:rsidRPr="00646AC0" w14:paraId="7A1C5BE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E656F" w14:textId="77777777" w:rsidR="00646AC0" w:rsidRPr="00646AC0" w:rsidRDefault="00646AC0">
            <w:pPr>
              <w:pStyle w:val="Prrafodelista"/>
              <w:numPr>
                <w:ilvl w:val="0"/>
                <w:numId w:val="59"/>
              </w:numPr>
              <w:spacing w:after="160"/>
              <w:jc w:val="both"/>
              <w:rPr>
                <w:rFonts w:ascii="Verdana" w:hAnsi="Verdana"/>
                <w:sz w:val="20"/>
                <w:szCs w:val="20"/>
              </w:rPr>
            </w:pPr>
            <w:r w:rsidRPr="00646AC0">
              <w:rPr>
                <w:rFonts w:ascii="Verdana" w:hAnsi="Verdana"/>
                <w:sz w:val="20"/>
                <w:szCs w:val="20"/>
              </w:rPr>
              <w:t>Tala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604A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$540.52</w:t>
            </w:r>
          </w:p>
        </w:tc>
      </w:tr>
      <w:tr w:rsidR="00646AC0" w:rsidRPr="00646AC0" w14:paraId="111D3B2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E3E14" w14:textId="77777777" w:rsidR="00646AC0" w:rsidRPr="00646AC0" w:rsidRDefault="00646AC0">
            <w:pPr>
              <w:pStyle w:val="Prrafodelista"/>
              <w:numPr>
                <w:ilvl w:val="0"/>
                <w:numId w:val="59"/>
              </w:numPr>
              <w:spacing w:after="160"/>
              <w:jc w:val="both"/>
              <w:rPr>
                <w:rFonts w:ascii="Verdana" w:hAnsi="Verdana"/>
                <w:sz w:val="20"/>
                <w:szCs w:val="20"/>
              </w:rPr>
            </w:pPr>
            <w:r w:rsidRPr="00646AC0">
              <w:rPr>
                <w:rFonts w:ascii="Verdana" w:hAnsi="Verdana"/>
                <w:sz w:val="20"/>
                <w:szCs w:val="20"/>
              </w:rPr>
              <w:t>Trasplante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4FA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$10.67</w:t>
            </w:r>
          </w:p>
        </w:tc>
      </w:tr>
      <w:tr w:rsidR="00646AC0" w:rsidRPr="00646AC0" w14:paraId="7CF882B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1F299" w14:textId="77777777" w:rsidR="00646AC0" w:rsidRPr="00646AC0" w:rsidRDefault="00646AC0">
            <w:pPr>
              <w:pStyle w:val="Prrafodelista"/>
              <w:numPr>
                <w:ilvl w:val="0"/>
                <w:numId w:val="59"/>
              </w:numPr>
              <w:spacing w:after="160"/>
              <w:jc w:val="both"/>
              <w:rPr>
                <w:rFonts w:ascii="Verdana" w:hAnsi="Verdana"/>
                <w:sz w:val="20"/>
                <w:szCs w:val="20"/>
              </w:rPr>
            </w:pPr>
            <w:r w:rsidRPr="00646AC0">
              <w:rPr>
                <w:rFonts w:ascii="Verdana" w:hAnsi="Verdana"/>
                <w:sz w:val="20"/>
                <w:szCs w:val="20"/>
              </w:rPr>
              <w:t>Tala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A55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$14.22</w:t>
            </w:r>
          </w:p>
        </w:tc>
      </w:tr>
      <w:tr w:rsidR="00646AC0" w:rsidRPr="00646AC0" w14:paraId="4E54297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BFE46" w14:textId="77777777" w:rsidR="00646AC0" w:rsidRPr="00646AC0" w:rsidRDefault="00646AC0" w:rsidP="00646AC0">
            <w:pPr>
              <w:spacing w:line="240" w:lineRule="auto"/>
              <w:ind w:left="437"/>
              <w:jc w:val="both"/>
              <w:rPr>
                <w:rFonts w:ascii="Verdana" w:eastAsia="Times New Roman" w:hAnsi="Verdana" w:cs="Arial"/>
                <w:sz w:val="20"/>
                <w:szCs w:val="20"/>
              </w:rPr>
            </w:pPr>
            <w:r w:rsidRPr="00646AC0">
              <w:rPr>
                <w:rFonts w:ascii="Verdana" w:eastAsia="Times New Roman" w:hAnsi="Verdana" w:cs="Arial"/>
                <w:sz w:val="20"/>
                <w:szCs w:val="20"/>
              </w:rPr>
              <w:t xml:space="preserve">Para realizar la poda o la tala del árbol, deberá contarse con la autorización de la unidad administrativa municipal en materia de arbolado urbano y </w:t>
            </w:r>
            <w:r w:rsidRPr="00646AC0">
              <w:rPr>
                <w:rFonts w:ascii="Verdana" w:eastAsia="Times New Roman" w:hAnsi="Verdana" w:cs="Arial"/>
                <w:sz w:val="20"/>
                <w:szCs w:val="20"/>
              </w:rPr>
              <w:lastRenderedPageBreak/>
              <w:t>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A211"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42674EA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7720E" w14:textId="77777777" w:rsidR="00646AC0" w:rsidRPr="00646AC0" w:rsidRDefault="00646AC0">
            <w:pPr>
              <w:pStyle w:val="Prrafodelista"/>
              <w:numPr>
                <w:ilvl w:val="0"/>
                <w:numId w:val="57"/>
              </w:numPr>
              <w:spacing w:after="160"/>
              <w:ind w:left="579" w:hanging="567"/>
              <w:rPr>
                <w:rFonts w:ascii="Verdana" w:hAnsi="Verdana"/>
                <w:sz w:val="20"/>
                <w:szCs w:val="20"/>
              </w:rPr>
            </w:pPr>
            <w:r w:rsidRPr="00646AC0">
              <w:rPr>
                <w:rFonts w:ascii="Verdana" w:hAnsi="Verdana"/>
                <w:sz w:val="20"/>
                <w:szCs w:val="20"/>
              </w:rPr>
              <w:t>Programa de manejo de vegetación urbana en área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F42ED"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00BE9A2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0F3E6" w14:textId="77777777" w:rsidR="00646AC0" w:rsidRPr="00646AC0" w:rsidRDefault="00646AC0">
            <w:pPr>
              <w:pStyle w:val="Prrafodelista"/>
              <w:numPr>
                <w:ilvl w:val="0"/>
                <w:numId w:val="60"/>
              </w:numPr>
              <w:spacing w:after="160"/>
              <w:rPr>
                <w:rFonts w:ascii="Verdana" w:hAnsi="Verdana"/>
                <w:sz w:val="20"/>
                <w:szCs w:val="20"/>
              </w:rPr>
            </w:pPr>
            <w:r w:rsidRPr="00646AC0">
              <w:rPr>
                <w:rFonts w:ascii="Verdana" w:hAnsi="Verdana"/>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7DD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$2,218.92</w:t>
            </w:r>
          </w:p>
        </w:tc>
      </w:tr>
      <w:tr w:rsidR="00646AC0" w:rsidRPr="00646AC0" w14:paraId="7100970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C57E2" w14:textId="77777777" w:rsidR="00646AC0" w:rsidRPr="00646AC0" w:rsidRDefault="00646AC0">
            <w:pPr>
              <w:pStyle w:val="Prrafodelista"/>
              <w:numPr>
                <w:ilvl w:val="0"/>
                <w:numId w:val="60"/>
              </w:numPr>
              <w:spacing w:after="160"/>
              <w:rPr>
                <w:rFonts w:ascii="Verdana" w:hAnsi="Verdana"/>
                <w:sz w:val="20"/>
                <w:szCs w:val="20"/>
              </w:rPr>
            </w:pPr>
            <w:r w:rsidRPr="00646AC0">
              <w:rPr>
                <w:rFonts w:ascii="Verdana" w:hAnsi="Verdana"/>
                <w:sz w:val="20"/>
                <w:szCs w:val="20"/>
              </w:rPr>
              <w:t>Renovación de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35C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$1,479.30</w:t>
            </w:r>
          </w:p>
        </w:tc>
      </w:tr>
      <w:tr w:rsidR="00646AC0" w:rsidRPr="00646AC0" w14:paraId="350905F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EEDD1" w14:textId="77777777" w:rsidR="00646AC0" w:rsidRPr="00646AC0" w:rsidRDefault="00646AC0">
            <w:pPr>
              <w:pStyle w:val="Prrafodelista"/>
              <w:numPr>
                <w:ilvl w:val="0"/>
                <w:numId w:val="57"/>
              </w:numPr>
              <w:spacing w:after="160"/>
              <w:ind w:left="579" w:hanging="567"/>
              <w:rPr>
                <w:rFonts w:ascii="Verdana" w:hAnsi="Verdana"/>
                <w:sz w:val="20"/>
                <w:szCs w:val="20"/>
              </w:rPr>
            </w:pPr>
            <w:r w:rsidRPr="00646AC0">
              <w:rPr>
                <w:rFonts w:ascii="Verdana" w:hAnsi="Verdana"/>
                <w:sz w:val="20"/>
                <w:szCs w:val="20"/>
              </w:rPr>
              <w:t>Permiso ambiental de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319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$832.10</w:t>
            </w:r>
          </w:p>
        </w:tc>
      </w:tr>
      <w:tr w:rsidR="00646AC0" w:rsidRPr="00646AC0" w14:paraId="42A5F04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75AC1" w14:textId="77777777" w:rsidR="00646AC0" w:rsidRPr="00646AC0" w:rsidRDefault="00646AC0">
            <w:pPr>
              <w:pStyle w:val="Prrafodelista"/>
              <w:numPr>
                <w:ilvl w:val="0"/>
                <w:numId w:val="57"/>
              </w:numPr>
              <w:spacing w:after="160"/>
              <w:ind w:left="579" w:hanging="567"/>
              <w:rPr>
                <w:rFonts w:ascii="Verdana" w:hAnsi="Verdana"/>
                <w:sz w:val="20"/>
                <w:szCs w:val="20"/>
              </w:rPr>
            </w:pPr>
            <w:r w:rsidRPr="00646AC0">
              <w:rPr>
                <w:rFonts w:ascii="Verdana" w:hAnsi="Verdana"/>
                <w:sz w:val="20"/>
                <w:szCs w:val="20"/>
              </w:rPr>
              <w:t>Dictamen de la cédula de operación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7F8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$277.35</w:t>
            </w:r>
          </w:p>
        </w:tc>
      </w:tr>
      <w:tr w:rsidR="00646AC0" w:rsidRPr="00646AC0" w14:paraId="555F613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EA668" w14:textId="77777777" w:rsidR="00646AC0" w:rsidRPr="00646AC0" w:rsidRDefault="00646AC0">
            <w:pPr>
              <w:pStyle w:val="Prrafodelista"/>
              <w:numPr>
                <w:ilvl w:val="0"/>
                <w:numId w:val="57"/>
              </w:numPr>
              <w:spacing w:after="160"/>
              <w:ind w:left="579" w:hanging="579"/>
              <w:jc w:val="both"/>
              <w:rPr>
                <w:rFonts w:ascii="Verdana" w:hAnsi="Verdana"/>
                <w:sz w:val="20"/>
                <w:szCs w:val="20"/>
              </w:rPr>
            </w:pPr>
            <w:r w:rsidRPr="00646AC0">
              <w:rPr>
                <w:rFonts w:ascii="Verdana" w:hAnsi="Verdana"/>
                <w:sz w:val="20"/>
                <w:szCs w:val="20"/>
              </w:rPr>
              <w:t>Autorización del programa de reducción de emisión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D7D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$2,218.92</w:t>
            </w:r>
          </w:p>
        </w:tc>
      </w:tr>
      <w:tr w:rsidR="00646AC0" w:rsidRPr="00646AC0" w14:paraId="3DAED9DC"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27751" w14:textId="77777777" w:rsidR="00646AC0" w:rsidRPr="00646AC0" w:rsidRDefault="00646AC0">
            <w:pPr>
              <w:pStyle w:val="Prrafodelista"/>
              <w:numPr>
                <w:ilvl w:val="0"/>
                <w:numId w:val="57"/>
              </w:numPr>
              <w:spacing w:after="160"/>
              <w:ind w:left="579" w:hanging="579"/>
              <w:jc w:val="both"/>
              <w:rPr>
                <w:rFonts w:ascii="Verdana" w:hAnsi="Verdana"/>
                <w:sz w:val="20"/>
                <w:szCs w:val="20"/>
              </w:rPr>
            </w:pPr>
            <w:r w:rsidRPr="00646AC0">
              <w:rPr>
                <w:rFonts w:ascii="Verdana" w:hAnsi="Verdana"/>
                <w:sz w:val="20"/>
                <w:szCs w:val="20"/>
              </w:rPr>
              <w:t>Permiso de operación de dispositivos emisores de luz de alta densidad,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389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$163.57</w:t>
            </w:r>
          </w:p>
        </w:tc>
      </w:tr>
      <w:tr w:rsidR="00646AC0" w:rsidRPr="00646AC0" w14:paraId="1EF0F7B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895D3" w14:textId="77777777" w:rsidR="00646AC0" w:rsidRPr="00646AC0" w:rsidRDefault="00646AC0">
            <w:pPr>
              <w:pStyle w:val="Prrafodelista"/>
              <w:numPr>
                <w:ilvl w:val="0"/>
                <w:numId w:val="57"/>
              </w:numPr>
              <w:spacing w:after="160"/>
              <w:ind w:left="579" w:hanging="579"/>
              <w:jc w:val="both"/>
              <w:rPr>
                <w:rFonts w:ascii="Verdana" w:hAnsi="Verdana"/>
                <w:sz w:val="20"/>
                <w:szCs w:val="20"/>
              </w:rPr>
            </w:pPr>
            <w:r w:rsidRPr="00646AC0">
              <w:rPr>
                <w:rFonts w:ascii="Verdana" w:hAnsi="Verdana"/>
                <w:sz w:val="20"/>
                <w:szCs w:val="20"/>
              </w:rPr>
              <w:t>Programa de remediación de sitio contaminado con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8B5B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2B787AA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B0796" w14:textId="77777777" w:rsidR="00646AC0" w:rsidRPr="00646AC0" w:rsidRDefault="00646AC0">
            <w:pPr>
              <w:pStyle w:val="Prrafodelista"/>
              <w:numPr>
                <w:ilvl w:val="0"/>
                <w:numId w:val="61"/>
              </w:numPr>
              <w:spacing w:after="160"/>
              <w:rPr>
                <w:rFonts w:ascii="Verdana" w:hAnsi="Verdana"/>
                <w:sz w:val="20"/>
                <w:szCs w:val="20"/>
              </w:rPr>
            </w:pPr>
            <w:r w:rsidRPr="00646AC0">
              <w:rPr>
                <w:rFonts w:ascii="Verdana" w:hAnsi="Verdana"/>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C78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$2,218.92</w:t>
            </w:r>
          </w:p>
        </w:tc>
      </w:tr>
      <w:tr w:rsidR="00646AC0" w:rsidRPr="00646AC0" w14:paraId="38D84EC1"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71E62" w14:textId="77777777" w:rsidR="00646AC0" w:rsidRPr="00646AC0" w:rsidRDefault="00646AC0">
            <w:pPr>
              <w:pStyle w:val="Prrafodelista"/>
              <w:numPr>
                <w:ilvl w:val="0"/>
                <w:numId w:val="61"/>
              </w:numPr>
              <w:spacing w:after="160"/>
              <w:rPr>
                <w:rFonts w:ascii="Verdana" w:hAnsi="Verdana"/>
                <w:sz w:val="20"/>
                <w:szCs w:val="20"/>
              </w:rPr>
            </w:pPr>
            <w:r w:rsidRPr="00646AC0">
              <w:rPr>
                <w:rFonts w:ascii="Verdana" w:hAnsi="Verdana"/>
                <w:sz w:val="20"/>
                <w:szCs w:val="20"/>
              </w:rPr>
              <w:t>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5FC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$1,479.30</w:t>
            </w:r>
          </w:p>
        </w:tc>
      </w:tr>
      <w:tr w:rsidR="00646AC0" w:rsidRPr="00646AC0" w14:paraId="380AECD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20672" w14:textId="77777777" w:rsidR="00646AC0" w:rsidRPr="00646AC0" w:rsidRDefault="00646AC0">
            <w:pPr>
              <w:pStyle w:val="Prrafodelista"/>
              <w:numPr>
                <w:ilvl w:val="0"/>
                <w:numId w:val="57"/>
              </w:numPr>
              <w:spacing w:after="160"/>
              <w:ind w:left="579" w:hanging="579"/>
              <w:rPr>
                <w:rFonts w:ascii="Verdana" w:hAnsi="Verdana"/>
                <w:sz w:val="20"/>
                <w:szCs w:val="20"/>
              </w:rPr>
            </w:pPr>
            <w:r w:rsidRPr="00646AC0">
              <w:rPr>
                <w:rFonts w:ascii="Verdana" w:hAnsi="Verdana"/>
                <w:sz w:val="20"/>
                <w:szCs w:val="20"/>
              </w:rPr>
              <w:t>Centro de acopio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366E" w14:textId="77777777" w:rsidR="00646AC0" w:rsidRPr="00646AC0" w:rsidRDefault="00646AC0" w:rsidP="00646AC0">
            <w:pPr>
              <w:spacing w:line="240" w:lineRule="auto"/>
              <w:jc w:val="right"/>
              <w:rPr>
                <w:rFonts w:ascii="Verdana" w:eastAsia="Times New Roman" w:hAnsi="Verdana" w:cs="Arial"/>
                <w:sz w:val="20"/>
                <w:szCs w:val="20"/>
              </w:rPr>
            </w:pPr>
          </w:p>
        </w:tc>
      </w:tr>
      <w:tr w:rsidR="00646AC0" w:rsidRPr="00646AC0" w14:paraId="581A03B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C7D2D" w14:textId="77777777" w:rsidR="00646AC0" w:rsidRPr="00646AC0" w:rsidRDefault="00646AC0">
            <w:pPr>
              <w:pStyle w:val="Prrafodelista"/>
              <w:numPr>
                <w:ilvl w:val="0"/>
                <w:numId w:val="62"/>
              </w:numPr>
              <w:spacing w:after="160"/>
              <w:rPr>
                <w:rFonts w:ascii="Verdana" w:hAnsi="Verdana"/>
                <w:sz w:val="20"/>
                <w:szCs w:val="20"/>
              </w:rPr>
            </w:pPr>
            <w:r w:rsidRPr="00646AC0">
              <w:rPr>
                <w:rFonts w:ascii="Verdana" w:hAnsi="Verdana"/>
                <w:sz w:val="20"/>
                <w:szCs w:val="20"/>
              </w:rPr>
              <w:t>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ADA0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$2,218.92</w:t>
            </w:r>
          </w:p>
        </w:tc>
      </w:tr>
      <w:tr w:rsidR="00646AC0" w:rsidRPr="00646AC0" w14:paraId="59F298F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E96BE" w14:textId="77777777" w:rsidR="00646AC0" w:rsidRPr="00646AC0" w:rsidRDefault="00646AC0">
            <w:pPr>
              <w:pStyle w:val="Prrafodelista"/>
              <w:numPr>
                <w:ilvl w:val="0"/>
                <w:numId w:val="62"/>
              </w:numPr>
              <w:spacing w:after="160"/>
              <w:rPr>
                <w:rFonts w:ascii="Verdana" w:hAnsi="Verdana"/>
                <w:sz w:val="20"/>
                <w:szCs w:val="20"/>
              </w:rPr>
            </w:pPr>
            <w:r w:rsidRPr="00646AC0">
              <w:rPr>
                <w:rFonts w:ascii="Verdana" w:hAnsi="Verdana"/>
                <w:sz w:val="20"/>
                <w:szCs w:val="20"/>
              </w:rPr>
              <w:t>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9E77E"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$1,479.30</w:t>
            </w:r>
          </w:p>
        </w:tc>
      </w:tr>
      <w:tr w:rsidR="00646AC0" w:rsidRPr="00646AC0" w14:paraId="013B1FC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37E3E" w14:textId="77777777" w:rsidR="00646AC0" w:rsidRPr="00646AC0" w:rsidRDefault="00646AC0">
            <w:pPr>
              <w:pStyle w:val="Prrafodelista"/>
              <w:numPr>
                <w:ilvl w:val="0"/>
                <w:numId w:val="57"/>
              </w:numPr>
              <w:spacing w:after="160"/>
              <w:ind w:left="296" w:hanging="296"/>
              <w:rPr>
                <w:rFonts w:ascii="Verdana" w:hAnsi="Verdana"/>
                <w:sz w:val="20"/>
                <w:szCs w:val="20"/>
              </w:rPr>
            </w:pPr>
            <w:r w:rsidRPr="00646AC0">
              <w:rPr>
                <w:rFonts w:ascii="Verdana" w:hAnsi="Verdana"/>
                <w:sz w:val="20"/>
                <w:szCs w:val="20"/>
              </w:rPr>
              <w:t>Permiso de reciclaje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FF0C"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$832.10</w:t>
            </w:r>
          </w:p>
        </w:tc>
      </w:tr>
      <w:tr w:rsidR="00646AC0" w:rsidRPr="00646AC0" w14:paraId="46B54CE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E62B7" w14:textId="77777777" w:rsidR="00646AC0" w:rsidRPr="00646AC0" w:rsidRDefault="00646AC0">
            <w:pPr>
              <w:pStyle w:val="Prrafodelista"/>
              <w:numPr>
                <w:ilvl w:val="0"/>
                <w:numId w:val="57"/>
              </w:numPr>
              <w:spacing w:after="160"/>
              <w:ind w:left="437" w:hanging="425"/>
              <w:jc w:val="both"/>
              <w:rPr>
                <w:rFonts w:ascii="Verdana" w:hAnsi="Verdana"/>
                <w:sz w:val="20"/>
                <w:szCs w:val="20"/>
              </w:rPr>
            </w:pPr>
            <w:r w:rsidRPr="00646AC0">
              <w:rPr>
                <w:rFonts w:ascii="Verdana" w:hAnsi="Verdana"/>
                <w:sz w:val="20"/>
                <w:szCs w:val="20"/>
              </w:rPr>
              <w:t>Permiso para la prestación de servicios relativos a la instalación, arrendamiento u operación de sanitarios portátiles o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EF6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$832.10</w:t>
            </w:r>
          </w:p>
        </w:tc>
      </w:tr>
      <w:tr w:rsidR="00646AC0" w:rsidRPr="00646AC0" w14:paraId="3A5E77D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5277E" w14:textId="77777777" w:rsidR="00646AC0" w:rsidRPr="00646AC0" w:rsidRDefault="00646AC0">
            <w:pPr>
              <w:pStyle w:val="Prrafodelista"/>
              <w:numPr>
                <w:ilvl w:val="0"/>
                <w:numId w:val="57"/>
              </w:numPr>
              <w:spacing w:after="160"/>
              <w:ind w:left="579" w:hanging="579"/>
              <w:jc w:val="both"/>
              <w:rPr>
                <w:rFonts w:ascii="Verdana" w:hAnsi="Verdana"/>
                <w:sz w:val="20"/>
                <w:szCs w:val="20"/>
              </w:rPr>
            </w:pPr>
            <w:r w:rsidRPr="00646AC0">
              <w:rPr>
                <w:rFonts w:ascii="Verdana" w:hAnsi="Verdana"/>
                <w:sz w:val="20"/>
                <w:szCs w:val="20"/>
              </w:rPr>
              <w:lastRenderedPageBreak/>
              <w:t>Permiso para la prestación del servicio de limpieza de fosas sépticas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EF3B"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$832.10</w:t>
            </w:r>
          </w:p>
        </w:tc>
      </w:tr>
    </w:tbl>
    <w:p w14:paraId="55281892"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p>
    <w:p w14:paraId="28EEE9FB" w14:textId="77777777" w:rsidR="00494028" w:rsidRDefault="00494028" w:rsidP="00646AC0">
      <w:pPr>
        <w:spacing w:after="0" w:line="240" w:lineRule="auto"/>
        <w:jc w:val="center"/>
        <w:rPr>
          <w:rStyle w:val="Textoennegrita"/>
          <w:rFonts w:ascii="Verdana" w:eastAsia="Times New Roman" w:hAnsi="Verdana" w:cs="Arial"/>
          <w:sz w:val="20"/>
          <w:szCs w:val="20"/>
        </w:rPr>
      </w:pPr>
    </w:p>
    <w:p w14:paraId="7E436BFB" w14:textId="24569716"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DECIMOSÉPTIMA</w:t>
      </w:r>
    </w:p>
    <w:p w14:paraId="7B927F4E" w14:textId="77777777" w:rsidR="00646AC0" w:rsidRPr="00646AC0" w:rsidRDefault="00646AC0" w:rsidP="00646AC0">
      <w:pPr>
        <w:spacing w:after="0" w:line="240" w:lineRule="auto"/>
        <w:jc w:val="center"/>
        <w:rPr>
          <w:rStyle w:val="Textoennegrita"/>
          <w:rFonts w:ascii="Verdana" w:eastAsia="Times New Roman" w:hAnsi="Verdana" w:cs="Arial"/>
          <w:sz w:val="20"/>
          <w:szCs w:val="20"/>
        </w:rPr>
      </w:pPr>
      <w:r w:rsidRPr="00646AC0">
        <w:rPr>
          <w:rStyle w:val="Textoennegrita"/>
          <w:rFonts w:ascii="Verdana" w:eastAsia="Times New Roman" w:hAnsi="Verdana" w:cs="Arial"/>
          <w:sz w:val="20"/>
          <w:szCs w:val="20"/>
        </w:rPr>
        <w:t xml:space="preserve">EXPEDICIÓN DE CONSTANCIAS, CERTIFICADOS, </w:t>
      </w:r>
    </w:p>
    <w:p w14:paraId="3E2ACEBE"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CERTIFICACIONES Y CARTAS</w:t>
      </w:r>
    </w:p>
    <w:p w14:paraId="37FFED18"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Artículo 34</w:t>
      </w:r>
      <w:r w:rsidRPr="00646AC0">
        <w:rPr>
          <w:rFonts w:ascii="Verdana" w:hAnsi="Verdana"/>
          <w:b/>
          <w:bCs/>
          <w:sz w:val="20"/>
          <w:szCs w:val="20"/>
        </w:rPr>
        <w:t>.</w:t>
      </w:r>
      <w:r w:rsidRPr="00646AC0">
        <w:rPr>
          <w:rFonts w:ascii="Verdana" w:hAnsi="Verdana"/>
          <w:sz w:val="20"/>
          <w:szCs w:val="20"/>
        </w:rPr>
        <w:t xml:space="preserve"> Los derechos por la expedición de constancias, certificados, certificaciones y cartas se causarán y liquidarán de conformidad con la siguiente:</w:t>
      </w:r>
    </w:p>
    <w:p w14:paraId="70378A35" w14:textId="77777777" w:rsidR="00646AC0" w:rsidRPr="00646AC0" w:rsidRDefault="00646AC0" w:rsidP="00646AC0">
      <w:pPr>
        <w:pStyle w:val="NormalWeb"/>
        <w:spacing w:after="0"/>
        <w:jc w:val="center"/>
        <w:rPr>
          <w:rFonts w:ascii="Verdana" w:hAnsi="Verdana"/>
          <w:sz w:val="20"/>
          <w:szCs w:val="20"/>
        </w:rPr>
      </w:pPr>
      <w:r w:rsidRPr="00646AC0">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99"/>
        <w:gridCol w:w="1189"/>
      </w:tblGrid>
      <w:tr w:rsidR="00646AC0" w:rsidRPr="00646AC0" w14:paraId="6BCA09B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E00F4"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Constancias de inscripción o no inscripción en el padrón fiscal y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7411F"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$85.34</w:t>
            </w:r>
          </w:p>
        </w:tc>
      </w:tr>
      <w:tr w:rsidR="00646AC0" w:rsidRPr="00646AC0" w14:paraId="107C364E"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4A2CD"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67827"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$85.34</w:t>
            </w:r>
          </w:p>
        </w:tc>
      </w:tr>
      <w:tr w:rsidR="00646AC0" w:rsidRPr="00646AC0" w14:paraId="76ABD84F"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C026A"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Constancias de existencia o no existencia de documentos en archivo de la Dirección General de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5934"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$199.16</w:t>
            </w:r>
          </w:p>
        </w:tc>
      </w:tr>
      <w:tr w:rsidR="00646AC0" w:rsidRPr="00646AC0" w14:paraId="5E8B25E7"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64649"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Constancias expedidas por las dependencias de la administración pública municipal, con excepción de las mencionadas en las fracciones anteriores o por reposición de documentos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4000"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$85.34</w:t>
            </w:r>
          </w:p>
        </w:tc>
      </w:tr>
      <w:tr w:rsidR="00646AC0" w:rsidRPr="00646AC0" w14:paraId="4E48257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9E9F5"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Constancia de factibilidad expedida por la Dirección General de Fiscalización y Control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2A15"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$546.00</w:t>
            </w:r>
          </w:p>
        </w:tc>
      </w:tr>
      <w:tr w:rsidR="00646AC0" w:rsidRPr="00646AC0" w14:paraId="1527171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15AA2"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Certificaciones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D8F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$8.24 por foja</w:t>
            </w:r>
          </w:p>
        </w:tc>
      </w:tr>
      <w:tr w:rsidR="00646AC0" w:rsidRPr="00646AC0" w14:paraId="5D2AF302"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E65AA" w14:textId="77777777" w:rsidR="00646AC0" w:rsidRPr="00646AC0" w:rsidRDefault="00646AC0">
            <w:pPr>
              <w:pStyle w:val="Prrafodelista"/>
              <w:numPr>
                <w:ilvl w:val="0"/>
                <w:numId w:val="56"/>
              </w:numPr>
              <w:spacing w:after="160"/>
              <w:ind w:left="579" w:hanging="567"/>
              <w:jc w:val="both"/>
              <w:rPr>
                <w:rFonts w:ascii="Verdana" w:hAnsi="Verdana"/>
                <w:sz w:val="20"/>
                <w:szCs w:val="20"/>
              </w:rPr>
            </w:pPr>
            <w:r w:rsidRPr="00646AC0">
              <w:rPr>
                <w:rFonts w:ascii="Verdana" w:hAnsi="Verdana"/>
                <w:sz w:val="20"/>
                <w:szCs w:val="20"/>
              </w:rPr>
              <w:t>Por la certificación de las constancias que obren en los expedientes, por el Secretario de Estudio y Cuenta de los juzgados administrativos municipales. El costo de la fotocopia será a cargo del solicitante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F218" w14:textId="77777777" w:rsidR="00646AC0" w:rsidRPr="00646AC0" w:rsidRDefault="00646AC0" w:rsidP="00646AC0">
            <w:pPr>
              <w:spacing w:line="240" w:lineRule="auto"/>
              <w:jc w:val="right"/>
              <w:rPr>
                <w:rFonts w:ascii="Verdana" w:eastAsia="Times New Roman" w:hAnsi="Verdana" w:cs="Arial"/>
                <w:sz w:val="20"/>
                <w:szCs w:val="20"/>
              </w:rPr>
            </w:pPr>
          </w:p>
          <w:p w14:paraId="591A3332"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$24.32</w:t>
            </w:r>
          </w:p>
        </w:tc>
      </w:tr>
      <w:tr w:rsidR="00646AC0" w:rsidRPr="00646AC0" w14:paraId="2062C854"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97881" w14:textId="77777777" w:rsidR="00646AC0" w:rsidRPr="00646AC0" w:rsidRDefault="00646AC0">
            <w:pPr>
              <w:pStyle w:val="Prrafodelista"/>
              <w:numPr>
                <w:ilvl w:val="0"/>
                <w:numId w:val="56"/>
              </w:numPr>
              <w:spacing w:after="160"/>
              <w:ind w:left="721" w:hanging="721"/>
              <w:jc w:val="both"/>
              <w:rPr>
                <w:rFonts w:ascii="Verdana" w:hAnsi="Verdana"/>
                <w:sz w:val="20"/>
                <w:szCs w:val="20"/>
              </w:rPr>
            </w:pPr>
            <w:r w:rsidRPr="00646AC0">
              <w:rPr>
                <w:rFonts w:ascii="Verdana" w:hAnsi="Verdana"/>
                <w:sz w:val="20"/>
                <w:szCs w:val="20"/>
              </w:rPr>
              <w:t>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0D278" w14:textId="77777777" w:rsidR="00646AC0" w:rsidRPr="00646AC0" w:rsidRDefault="00646AC0" w:rsidP="00646AC0">
            <w:pPr>
              <w:spacing w:line="240" w:lineRule="auto"/>
              <w:jc w:val="right"/>
              <w:rPr>
                <w:rFonts w:ascii="Verdana" w:eastAsia="Times New Roman" w:hAnsi="Verdana" w:cs="Arial"/>
                <w:sz w:val="20"/>
                <w:szCs w:val="20"/>
              </w:rPr>
            </w:pPr>
          </w:p>
          <w:p w14:paraId="70A704C1" w14:textId="77777777" w:rsidR="00646AC0" w:rsidRPr="00646AC0" w:rsidRDefault="00646AC0" w:rsidP="00646AC0">
            <w:pPr>
              <w:spacing w:line="240" w:lineRule="auto"/>
              <w:jc w:val="right"/>
              <w:rPr>
                <w:rFonts w:ascii="Verdana" w:eastAsia="Times New Roman" w:hAnsi="Verdana" w:cs="Arial"/>
                <w:sz w:val="20"/>
                <w:szCs w:val="20"/>
              </w:rPr>
            </w:pPr>
          </w:p>
          <w:p w14:paraId="526E6509" w14:textId="77777777" w:rsidR="00646AC0" w:rsidRPr="00646AC0" w:rsidRDefault="00646AC0" w:rsidP="00646AC0">
            <w:pPr>
              <w:spacing w:line="240" w:lineRule="auto"/>
              <w:jc w:val="right"/>
              <w:rPr>
                <w:rFonts w:ascii="Verdana" w:eastAsia="Times New Roman" w:hAnsi="Verdana" w:cs="Arial"/>
                <w:sz w:val="20"/>
                <w:szCs w:val="20"/>
              </w:rPr>
            </w:pPr>
          </w:p>
          <w:p w14:paraId="7026ED19"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lastRenderedPageBreak/>
              <w:t>$81.07</w:t>
            </w:r>
          </w:p>
        </w:tc>
      </w:tr>
      <w:tr w:rsidR="00646AC0" w:rsidRPr="00646AC0" w14:paraId="7F4D959D"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BF5E4"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lastRenderedPageBreak/>
              <w:t>Certificación de cuenta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4E838"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$122.32</w:t>
            </w:r>
          </w:p>
        </w:tc>
      </w:tr>
      <w:tr w:rsidR="00646AC0" w:rsidRPr="00646AC0" w14:paraId="57AB1C49"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1B01A" w14:textId="77777777" w:rsidR="00646AC0" w:rsidRPr="00646AC0" w:rsidRDefault="00646AC0">
            <w:pPr>
              <w:pStyle w:val="Prrafodelista"/>
              <w:numPr>
                <w:ilvl w:val="0"/>
                <w:numId w:val="56"/>
              </w:numPr>
              <w:spacing w:after="160"/>
              <w:ind w:left="437" w:hanging="437"/>
              <w:jc w:val="both"/>
              <w:rPr>
                <w:rFonts w:ascii="Verdana" w:hAnsi="Verdana"/>
                <w:sz w:val="20"/>
                <w:szCs w:val="20"/>
              </w:rPr>
            </w:pPr>
            <w:r w:rsidRPr="00646AC0">
              <w:rPr>
                <w:rFonts w:ascii="Verdana" w:hAnsi="Verdana"/>
                <w:sz w:val="20"/>
                <w:szCs w:val="20"/>
              </w:rPr>
              <w:t>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D04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$85.34</w:t>
            </w:r>
          </w:p>
        </w:tc>
      </w:tr>
    </w:tbl>
    <w:p w14:paraId="5A69121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0BE7893F" w14:textId="77777777" w:rsidR="00646AC0" w:rsidRPr="00646AC0" w:rsidRDefault="00646AC0" w:rsidP="00646AC0">
      <w:pPr>
        <w:spacing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DECIMOCTAVA</w:t>
      </w:r>
      <w:r w:rsidRPr="00646AC0">
        <w:rPr>
          <w:rFonts w:ascii="Verdana" w:eastAsia="Times New Roman" w:hAnsi="Verdana" w:cs="Arial"/>
          <w:b/>
          <w:bCs/>
          <w:sz w:val="20"/>
          <w:szCs w:val="20"/>
        </w:rPr>
        <w:br/>
      </w:r>
      <w:r w:rsidRPr="00646AC0">
        <w:rPr>
          <w:rStyle w:val="Textoennegrita"/>
          <w:rFonts w:ascii="Verdana" w:eastAsia="Times New Roman" w:hAnsi="Verdana" w:cs="Arial"/>
          <w:sz w:val="20"/>
          <w:szCs w:val="20"/>
        </w:rPr>
        <w:t>SERVICIO DE ALUMBRADO PÚBLICO</w:t>
      </w:r>
    </w:p>
    <w:p w14:paraId="4C88F2A7" w14:textId="77777777" w:rsidR="00646AC0" w:rsidRPr="00646AC0" w:rsidRDefault="00646AC0" w:rsidP="00646AC0">
      <w:pPr>
        <w:pStyle w:val="NormalWeb"/>
        <w:spacing w:after="0"/>
        <w:ind w:firstLine="708"/>
        <w:jc w:val="both"/>
        <w:rPr>
          <w:rFonts w:ascii="Verdana" w:hAnsi="Verdana"/>
          <w:sz w:val="20"/>
          <w:szCs w:val="20"/>
        </w:rPr>
      </w:pPr>
      <w:r w:rsidRPr="00646AC0">
        <w:rPr>
          <w:rStyle w:val="Textoennegrita"/>
          <w:rFonts w:ascii="Verdana" w:hAnsi="Verdana"/>
          <w:sz w:val="20"/>
          <w:szCs w:val="20"/>
        </w:rPr>
        <w:t xml:space="preserve">Artículo 35. </w:t>
      </w:r>
      <w:r w:rsidRPr="00646AC0">
        <w:rPr>
          <w:rFonts w:ascii="Verdana" w:hAnsi="Verdana"/>
          <w:sz w:val="20"/>
          <w:szCs w:val="20"/>
        </w:rPr>
        <w:t>Los derechos por la prestación del servicio de alumbrado público se causarán y liquidarán de conformidad con lo dispuesto por la Ley y el presente Ordenamiento, y con base en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3"/>
        <w:gridCol w:w="1276"/>
        <w:gridCol w:w="1190"/>
      </w:tblGrid>
      <w:tr w:rsidR="00646AC0" w:rsidRPr="00646AC0" w14:paraId="7A079060" w14:textId="77777777" w:rsidTr="00C40F20">
        <w:trPr>
          <w:jc w:val="center"/>
        </w:trPr>
        <w:tc>
          <w:tcPr>
            <w:tcW w:w="823" w:type="dxa"/>
            <w:tcBorders>
              <w:top w:val="single" w:sz="6" w:space="0" w:color="000000"/>
              <w:left w:val="single" w:sz="6" w:space="0" w:color="000000"/>
              <w:bottom w:val="single" w:sz="6" w:space="0" w:color="000000"/>
              <w:right w:val="single" w:sz="6" w:space="0" w:color="000000"/>
            </w:tcBorders>
            <w:vAlign w:val="center"/>
            <w:hideMark/>
          </w:tcPr>
          <w:p w14:paraId="3CD1D66C" w14:textId="77777777" w:rsidR="00646AC0" w:rsidRPr="00646AC0" w:rsidRDefault="00646AC0" w:rsidP="00646AC0">
            <w:pPr>
              <w:spacing w:line="240" w:lineRule="auto"/>
              <w:jc w:val="both"/>
              <w:rPr>
                <w:rFonts w:ascii="Verdana" w:eastAsia="Times New Roman" w:hAnsi="Verdana" w:cs="Arial"/>
                <w:b/>
                <w:bCs/>
                <w:sz w:val="20"/>
                <w:szCs w:val="20"/>
              </w:rPr>
            </w:pPr>
            <w:r w:rsidRPr="00646AC0">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BA56"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$942.79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4B90"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Mensual</w:t>
            </w:r>
          </w:p>
        </w:tc>
      </w:tr>
      <w:tr w:rsidR="00646AC0" w:rsidRPr="00646AC0" w14:paraId="22ED22A0" w14:textId="77777777" w:rsidTr="00C40F20">
        <w:trPr>
          <w:jc w:val="center"/>
        </w:trPr>
        <w:tc>
          <w:tcPr>
            <w:tcW w:w="823" w:type="dxa"/>
            <w:tcBorders>
              <w:top w:val="single" w:sz="6" w:space="0" w:color="000000"/>
              <w:left w:val="single" w:sz="6" w:space="0" w:color="000000"/>
              <w:bottom w:val="single" w:sz="6" w:space="0" w:color="000000"/>
              <w:right w:val="single" w:sz="6" w:space="0" w:color="000000"/>
            </w:tcBorders>
            <w:vAlign w:val="center"/>
            <w:hideMark/>
          </w:tcPr>
          <w:p w14:paraId="0F3AB481" w14:textId="77777777" w:rsidR="00646AC0" w:rsidRPr="00646AC0" w:rsidRDefault="00646AC0" w:rsidP="00646AC0">
            <w:pPr>
              <w:spacing w:line="240" w:lineRule="auto"/>
              <w:jc w:val="both"/>
              <w:rPr>
                <w:rFonts w:ascii="Verdana" w:eastAsia="Times New Roman" w:hAnsi="Verdana" w:cs="Arial"/>
                <w:b/>
                <w:bCs/>
                <w:sz w:val="20"/>
                <w:szCs w:val="20"/>
              </w:rPr>
            </w:pPr>
            <w:r w:rsidRPr="00646AC0">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75A1" w14:textId="77777777" w:rsidR="00646AC0" w:rsidRPr="00646AC0" w:rsidRDefault="00646AC0" w:rsidP="00646AC0">
            <w:pPr>
              <w:spacing w:line="240" w:lineRule="auto"/>
              <w:jc w:val="right"/>
              <w:rPr>
                <w:rFonts w:ascii="Verdana" w:eastAsia="Times New Roman" w:hAnsi="Verdana" w:cs="Arial"/>
                <w:sz w:val="20"/>
                <w:szCs w:val="20"/>
              </w:rPr>
            </w:pPr>
            <w:r w:rsidRPr="00646AC0">
              <w:rPr>
                <w:rFonts w:ascii="Verdana" w:eastAsia="Times New Roman" w:hAnsi="Verdana" w:cs="Arial"/>
                <w:sz w:val="20"/>
                <w:szCs w:val="20"/>
              </w:rPr>
              <w:t>$1,885.57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873D" w14:textId="77777777" w:rsidR="00646AC0" w:rsidRPr="00646AC0" w:rsidRDefault="00646AC0" w:rsidP="00646AC0">
            <w:pPr>
              <w:spacing w:line="240" w:lineRule="auto"/>
              <w:jc w:val="both"/>
              <w:rPr>
                <w:rFonts w:ascii="Verdana" w:eastAsia="Times New Roman" w:hAnsi="Verdana" w:cs="Arial"/>
                <w:sz w:val="20"/>
                <w:szCs w:val="20"/>
              </w:rPr>
            </w:pPr>
            <w:r w:rsidRPr="00646AC0">
              <w:rPr>
                <w:rFonts w:ascii="Verdana" w:eastAsia="Times New Roman" w:hAnsi="Verdana" w:cs="Arial"/>
                <w:sz w:val="20"/>
                <w:szCs w:val="20"/>
              </w:rPr>
              <w:t>Bimestral</w:t>
            </w:r>
          </w:p>
        </w:tc>
      </w:tr>
    </w:tbl>
    <w:p w14:paraId="4C49180C" w14:textId="77777777" w:rsidR="00494028" w:rsidRDefault="00494028" w:rsidP="00646AC0">
      <w:pPr>
        <w:pStyle w:val="Prrafodelista"/>
        <w:ind w:left="34" w:firstLine="709"/>
        <w:jc w:val="both"/>
        <w:rPr>
          <w:rFonts w:ascii="Verdana" w:hAnsi="Verdana"/>
          <w:sz w:val="20"/>
          <w:szCs w:val="20"/>
        </w:rPr>
      </w:pPr>
    </w:p>
    <w:p w14:paraId="7D5A3FC3" w14:textId="192219EB" w:rsidR="00646AC0" w:rsidRPr="00646AC0" w:rsidRDefault="00646AC0" w:rsidP="00646AC0">
      <w:pPr>
        <w:pStyle w:val="Prrafodelista"/>
        <w:ind w:left="34" w:firstLine="709"/>
        <w:jc w:val="both"/>
        <w:rPr>
          <w:rFonts w:ascii="Verdana" w:hAnsi="Verdana"/>
          <w:sz w:val="20"/>
          <w:szCs w:val="20"/>
        </w:rPr>
      </w:pPr>
      <w:r w:rsidRPr="00646AC0">
        <w:rPr>
          <w:rFonts w:ascii="Verdana" w:hAnsi="Verdana"/>
          <w:sz w:val="20"/>
          <w:szCs w:val="20"/>
        </w:rPr>
        <w:t xml:space="preserve">Aplicará la tarifa mensual o bimestral según el periodo de facturación de la Comisión Federal de Electricidad. </w:t>
      </w:r>
    </w:p>
    <w:p w14:paraId="53204C76" w14:textId="77777777" w:rsidR="00494028" w:rsidRDefault="00494028" w:rsidP="00646AC0">
      <w:pPr>
        <w:pStyle w:val="Prrafodelista"/>
        <w:ind w:left="34" w:firstLine="709"/>
        <w:jc w:val="both"/>
        <w:rPr>
          <w:rFonts w:ascii="Verdana" w:hAnsi="Verdana"/>
          <w:sz w:val="20"/>
          <w:szCs w:val="20"/>
        </w:rPr>
      </w:pPr>
    </w:p>
    <w:p w14:paraId="0A4D15E7" w14:textId="7093047E" w:rsidR="00646AC0" w:rsidRPr="00646AC0" w:rsidRDefault="00646AC0" w:rsidP="00646AC0">
      <w:pPr>
        <w:pStyle w:val="Prrafodelista"/>
        <w:ind w:left="34" w:firstLine="709"/>
        <w:jc w:val="both"/>
        <w:rPr>
          <w:rFonts w:ascii="Verdana" w:hAnsi="Verdana"/>
          <w:sz w:val="20"/>
          <w:szCs w:val="20"/>
        </w:rPr>
      </w:pPr>
      <w:r w:rsidRPr="00646AC0">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62C73DEF" w14:textId="77777777" w:rsidR="00494028" w:rsidRDefault="00494028" w:rsidP="00646AC0">
      <w:pPr>
        <w:spacing w:line="240" w:lineRule="auto"/>
        <w:jc w:val="center"/>
        <w:rPr>
          <w:rFonts w:ascii="Verdana" w:eastAsia="Times New Roman" w:hAnsi="Verdana" w:cs="Arial"/>
          <w:b/>
          <w:bCs/>
          <w:sz w:val="20"/>
          <w:szCs w:val="20"/>
        </w:rPr>
      </w:pPr>
    </w:p>
    <w:p w14:paraId="4A4DEE59" w14:textId="109FF456"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b/>
          <w:bCs/>
          <w:sz w:val="20"/>
          <w:szCs w:val="20"/>
        </w:rPr>
        <w:t>CAPÍTULO QUINTO</w:t>
      </w:r>
      <w:r w:rsidRPr="00646AC0">
        <w:rPr>
          <w:rFonts w:ascii="Verdana" w:eastAsia="Times New Roman" w:hAnsi="Verdana" w:cs="Arial"/>
          <w:b/>
          <w:bCs/>
          <w:sz w:val="20"/>
          <w:szCs w:val="20"/>
        </w:rPr>
        <w:br/>
        <w:t xml:space="preserve">CONTRIBUCIÓN DE MEJORAS </w:t>
      </w:r>
    </w:p>
    <w:p w14:paraId="2ABDA559" w14:textId="77777777" w:rsidR="00646AC0" w:rsidRPr="00646AC0" w:rsidRDefault="00646AC0" w:rsidP="00646AC0">
      <w:pPr>
        <w:pStyle w:val="NormalWeb"/>
        <w:spacing w:after="240" w:afterAutospacing="0"/>
        <w:ind w:firstLine="851"/>
        <w:jc w:val="both"/>
        <w:rPr>
          <w:rFonts w:ascii="Verdana" w:hAnsi="Verdana"/>
          <w:sz w:val="20"/>
          <w:szCs w:val="20"/>
        </w:rPr>
      </w:pPr>
      <w:r w:rsidRPr="00646AC0">
        <w:rPr>
          <w:rStyle w:val="Textoennegrita"/>
          <w:rFonts w:ascii="Verdana" w:hAnsi="Verdana"/>
          <w:sz w:val="20"/>
          <w:szCs w:val="20"/>
        </w:rPr>
        <w:t xml:space="preserve">Artículo 36. </w:t>
      </w:r>
      <w:r w:rsidRPr="00646AC0">
        <w:rPr>
          <w:rFonts w:ascii="Verdana" w:hAnsi="Verdana"/>
          <w:sz w:val="20"/>
          <w:szCs w:val="20"/>
        </w:rPr>
        <w:t>La contribución de mejora se causará y liquidará en los términos de la Ley.</w:t>
      </w:r>
    </w:p>
    <w:p w14:paraId="487D1914"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Fonts w:ascii="Verdana" w:eastAsia="Times New Roman" w:hAnsi="Verdana" w:cs="Arial"/>
          <w:b/>
          <w:bCs/>
          <w:sz w:val="20"/>
          <w:szCs w:val="20"/>
        </w:rPr>
        <w:t>CAPÍTULO SEXTO</w:t>
      </w:r>
      <w:r w:rsidRPr="00646AC0">
        <w:rPr>
          <w:rFonts w:ascii="Verdana" w:eastAsia="Times New Roman" w:hAnsi="Verdana" w:cs="Arial"/>
          <w:b/>
          <w:bCs/>
          <w:sz w:val="20"/>
          <w:szCs w:val="20"/>
        </w:rPr>
        <w:br/>
        <w:t xml:space="preserve">PRODUCTOS </w:t>
      </w:r>
    </w:p>
    <w:p w14:paraId="0237F4A1"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37. </w:t>
      </w:r>
      <w:r w:rsidRPr="00646AC0">
        <w:rPr>
          <w:rFonts w:ascii="Verdana" w:hAnsi="Verdana"/>
          <w:sz w:val="20"/>
          <w:szCs w:val="20"/>
        </w:rPr>
        <w:t>Los productos que percibirá el Municipio se regularán por las disposiciones administrativas de recaudación que expida el Ayuntamiento o por los contratos o convenios que se celebren y su importe deberá enterarse en los plazos, términos y condiciones que en los mismos se establezcan y de conformidad con las disposiciones relativas de la Ley. Para tal efecto el Ayuntamiento fijará los montos mínimos y máximos aplicables.</w:t>
      </w:r>
    </w:p>
    <w:p w14:paraId="37B0683B"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También se considerarán productos los generados por venta o usufructo de bienes muebles o inmuebles.</w:t>
      </w:r>
    </w:p>
    <w:p w14:paraId="059B6B9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b/>
          <w:bCs/>
          <w:sz w:val="20"/>
          <w:szCs w:val="20"/>
        </w:rPr>
        <w:lastRenderedPageBreak/>
        <w:t>CAPÍTULO SÉPTIMO</w:t>
      </w:r>
      <w:r w:rsidRPr="00646AC0">
        <w:rPr>
          <w:rFonts w:ascii="Verdana" w:eastAsia="Times New Roman" w:hAnsi="Verdana" w:cs="Arial"/>
          <w:b/>
          <w:bCs/>
          <w:sz w:val="20"/>
          <w:szCs w:val="20"/>
        </w:rPr>
        <w:br/>
        <w:t xml:space="preserve">APROVECHAMIENTOS </w:t>
      </w:r>
    </w:p>
    <w:p w14:paraId="367A52C6"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38. </w:t>
      </w:r>
      <w:r w:rsidRPr="00646AC0">
        <w:rPr>
          <w:rFonts w:ascii="Verdana" w:hAnsi="Verdana"/>
          <w:sz w:val="20"/>
          <w:szCs w:val="20"/>
        </w:rPr>
        <w:t>Los aprovechamientos que percibirá el Municipio serán, además de los previstos en la Ley, aquellos recursos que se obtengan de los fondos de aportación federal.</w:t>
      </w:r>
    </w:p>
    <w:p w14:paraId="5557B492"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39. </w:t>
      </w:r>
      <w:r w:rsidRPr="00646AC0">
        <w:rPr>
          <w:rFonts w:ascii="Verdana" w:hAnsi="Verdana"/>
          <w:sz w:val="20"/>
          <w:szCs w:val="20"/>
        </w:rPr>
        <w:t>Cuando no se pague un crédito fiscal en la fecha o dentro del plazo señalado en las disposiciones respectivas, se cobrarán recargos a la tasa del 1.13% mensual.</w:t>
      </w:r>
    </w:p>
    <w:p w14:paraId="20B71537"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14:paraId="2AB5A018"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Cuando se conceda prórroga o autorización para pagar en parcialidades los créditos fiscales, se causarán recargos sobre el saldo insoluto a la tasa del 0.75% mensual.</w:t>
      </w:r>
    </w:p>
    <w:p w14:paraId="14CB8CA4"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40. </w:t>
      </w:r>
      <w:r w:rsidRPr="00646AC0">
        <w:rPr>
          <w:rFonts w:ascii="Verdana" w:hAnsi="Verdana"/>
          <w:sz w:val="20"/>
          <w:szCs w:val="20"/>
        </w:rPr>
        <w:t>Los aprovechamientos por concepto de gastos de ejecución se causarán a la tasa del 2% sobre el adeudo por cada una de las diligencias que a continuación se indican:</w:t>
      </w:r>
    </w:p>
    <w:p w14:paraId="5FDF33D6"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b/>
          <w:bCs/>
          <w:sz w:val="20"/>
          <w:szCs w:val="20"/>
        </w:rPr>
        <w:t xml:space="preserve">I. </w:t>
      </w:r>
      <w:r w:rsidRPr="00646AC0">
        <w:rPr>
          <w:rFonts w:ascii="Verdana" w:hAnsi="Verdana"/>
          <w:sz w:val="20"/>
          <w:szCs w:val="20"/>
        </w:rPr>
        <w:t>Por el requerimiento de pago;</w:t>
      </w:r>
    </w:p>
    <w:p w14:paraId="10D484CB"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b/>
          <w:bCs/>
          <w:sz w:val="20"/>
          <w:szCs w:val="20"/>
        </w:rPr>
        <w:t xml:space="preserve">II. </w:t>
      </w:r>
      <w:r w:rsidRPr="00646AC0">
        <w:rPr>
          <w:rFonts w:ascii="Verdana" w:hAnsi="Verdana"/>
          <w:sz w:val="20"/>
          <w:szCs w:val="20"/>
        </w:rPr>
        <w:t>Por la del embargo; y</w:t>
      </w:r>
    </w:p>
    <w:p w14:paraId="43F71060"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b/>
          <w:bCs/>
          <w:sz w:val="20"/>
          <w:szCs w:val="20"/>
        </w:rPr>
        <w:t xml:space="preserve">III. </w:t>
      </w:r>
      <w:r w:rsidRPr="00646AC0">
        <w:rPr>
          <w:rFonts w:ascii="Verdana" w:hAnsi="Verdana"/>
          <w:sz w:val="20"/>
          <w:szCs w:val="20"/>
        </w:rPr>
        <w:t>Por la del remate.</w:t>
      </w:r>
    </w:p>
    <w:p w14:paraId="783C084A"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321701C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En ningún caso los gastos de ejecución a que se refieren cada una de las fracciones anteriores, podrán exceder de la cantidad que represente tres veces el valor mensual de la Unidad de Medida y Actualización.</w:t>
      </w:r>
    </w:p>
    <w:p w14:paraId="6589D714"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41. </w:t>
      </w:r>
      <w:r w:rsidRPr="00646AC0">
        <w:rPr>
          <w:rFonts w:ascii="Verdana" w:hAnsi="Verdana"/>
          <w:sz w:val="20"/>
          <w:szCs w:val="20"/>
        </w:rPr>
        <w:t>Los aprovechamientos por concepto de multas fiscales se cubrirán conforme las disposiciones relativas al Título Segundo, Capítulo Único de la Ley.</w:t>
      </w:r>
    </w:p>
    <w:p w14:paraId="740D1838" w14:textId="77777777" w:rsidR="00646AC0" w:rsidRPr="00646AC0" w:rsidRDefault="00646AC0" w:rsidP="00646AC0">
      <w:pPr>
        <w:pStyle w:val="NormalWeb"/>
        <w:spacing w:after="0"/>
        <w:ind w:firstLine="708"/>
        <w:jc w:val="both"/>
        <w:rPr>
          <w:rFonts w:ascii="Verdana" w:hAnsi="Verdana"/>
          <w:sz w:val="20"/>
          <w:szCs w:val="20"/>
        </w:rPr>
      </w:pPr>
      <w:r w:rsidRPr="00646AC0">
        <w:rPr>
          <w:rFonts w:ascii="Verdana" w:hAnsi="Verdana"/>
          <w:sz w:val="20"/>
          <w:szCs w:val="20"/>
        </w:rPr>
        <w:t>Los aprovechamientos por concepto de multas administrativas se cubrirán conforme a las tarifas establecidas en las leyes, reglamentos municipales o en las disposiciones administrativas de recaudación que emita el Ayuntamiento.</w:t>
      </w:r>
    </w:p>
    <w:p w14:paraId="3567032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b/>
          <w:bCs/>
          <w:sz w:val="20"/>
          <w:szCs w:val="20"/>
        </w:rPr>
        <w:t>CAPÍTULO OCTAVO</w:t>
      </w:r>
      <w:r w:rsidRPr="00646AC0">
        <w:rPr>
          <w:rFonts w:ascii="Verdana" w:eastAsia="Times New Roman" w:hAnsi="Verdana" w:cs="Arial"/>
          <w:b/>
          <w:bCs/>
          <w:sz w:val="20"/>
          <w:szCs w:val="20"/>
        </w:rPr>
        <w:br/>
        <w:t xml:space="preserve">PARTICIPACIONES FEDERALES </w:t>
      </w:r>
    </w:p>
    <w:p w14:paraId="4BF0845F"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42. </w:t>
      </w:r>
      <w:r w:rsidRPr="00646AC0">
        <w:rPr>
          <w:rFonts w:ascii="Verdana" w:hAnsi="Verdana"/>
          <w:sz w:val="20"/>
          <w:szCs w:val="20"/>
        </w:rPr>
        <w:t>El Municipio percibirá las cantidades que le correspondan por concepto de participaciones, de acuerdo a lo dispuesto en la Ley de Coordinación Fiscal del Estado.</w:t>
      </w:r>
    </w:p>
    <w:p w14:paraId="651319DC"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b/>
          <w:bCs/>
          <w:sz w:val="20"/>
          <w:szCs w:val="20"/>
        </w:rPr>
        <w:lastRenderedPageBreak/>
        <w:t>CAPÍTULO NOVENO</w:t>
      </w:r>
      <w:r w:rsidRPr="00646AC0">
        <w:rPr>
          <w:rFonts w:ascii="Verdana" w:eastAsia="Times New Roman" w:hAnsi="Verdana" w:cs="Arial"/>
          <w:b/>
          <w:bCs/>
          <w:sz w:val="20"/>
          <w:szCs w:val="20"/>
        </w:rPr>
        <w:br/>
        <w:t xml:space="preserve">INGRESOS EXTRAORDINARIOS </w:t>
      </w:r>
    </w:p>
    <w:p w14:paraId="28D3F599"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43. </w:t>
      </w:r>
      <w:r w:rsidRPr="00646AC0">
        <w:rPr>
          <w:rFonts w:ascii="Verdana" w:hAnsi="Verdana"/>
          <w:sz w:val="20"/>
          <w:szCs w:val="20"/>
        </w:rPr>
        <w:t>El Municipio podrá percibir ingresos extraordinarios cuando así lo decrete de manera excepcional el Congreso del Estado.</w:t>
      </w:r>
    </w:p>
    <w:p w14:paraId="11BFC654" w14:textId="77777777" w:rsidR="00494028" w:rsidRDefault="00494028" w:rsidP="00494028">
      <w:pPr>
        <w:pStyle w:val="Sinespaciado1"/>
      </w:pPr>
    </w:p>
    <w:p w14:paraId="6681BEE7" w14:textId="705897AD"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b/>
          <w:bCs/>
          <w:sz w:val="20"/>
          <w:szCs w:val="20"/>
        </w:rPr>
        <w:t>CAPÍTULO DÉCIMO</w:t>
      </w:r>
      <w:r w:rsidRPr="00646AC0">
        <w:rPr>
          <w:rFonts w:ascii="Verdana" w:eastAsia="Times New Roman" w:hAnsi="Verdana" w:cs="Arial"/>
          <w:b/>
          <w:bCs/>
          <w:sz w:val="20"/>
          <w:szCs w:val="20"/>
        </w:rPr>
        <w:br/>
        <w:t xml:space="preserve">FACILIDADES ADMINISTRATIVAS Y ESTÍMULOS FISCALES </w:t>
      </w:r>
    </w:p>
    <w:p w14:paraId="12581D8F"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PRIMERA</w:t>
      </w:r>
    </w:p>
    <w:p w14:paraId="5972BBF5"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 xml:space="preserve">IMPUESTO PREDIAL </w:t>
      </w:r>
    </w:p>
    <w:p w14:paraId="21A18B02"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44. </w:t>
      </w:r>
      <w:r w:rsidRPr="00646AC0">
        <w:rPr>
          <w:rFonts w:ascii="Verdana" w:hAnsi="Verdana"/>
          <w:sz w:val="20"/>
          <w:szCs w:val="20"/>
        </w:rPr>
        <w:t>La cuota mínima anual del impuesto predial que se pagará dentro del primer bimestre del año será de $369.27.</w:t>
      </w:r>
    </w:p>
    <w:p w14:paraId="4D5E9FDF"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En el caso de casas habitación pertenecientes a pensionados, jubilados o al cónyuge, concubina, concubinario, viudo o viuda de aquellos y personas adultas mayores, así como las personas con alguna discapacidad que les impida trabajar y las personas que tengan el usufructo vitalicio de la vivienda que habitan y que se encuentran en el supuesto de pensionados o adultos mayores, la cuota mínima será de $299.72.  Este beneficio se otorgará respecto de una sola casa-habitación y cuyo valor fiscal no exceda de cuarenta veces el valor diario de la Unidad de Medida y Actualización elevado al año. En caso de que el valor del inmueble exceda el límite señalado en el presente artículo, sólo se aplicará la tasa correspondiente sobre el 75% del excedente.</w:t>
      </w:r>
    </w:p>
    <w:p w14:paraId="4228072D"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45. </w:t>
      </w:r>
      <w:r w:rsidRPr="00646AC0">
        <w:rPr>
          <w:rFonts w:ascii="Verdana" w:hAnsi="Verdana"/>
          <w:sz w:val="20"/>
          <w:szCs w:val="20"/>
        </w:rPr>
        <w:t>Los contribuyentes del impuesto predial que cubran anticipadamente el importe de la anualidad de este impuesto, excepto los que tributen bajo cuota mínima, tendrán un descuento del 10% si lo hacen en el mes de enero; y del 8% en el mes de febrero.</w:t>
      </w:r>
    </w:p>
    <w:p w14:paraId="14A8290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Se aplicarán los descuentos referidos en el párrafo anterior sobre el excedente señalado en el artículo 44 del presente Ordenamiento, siempre que realicen el pago total de la anualidad.</w:t>
      </w:r>
    </w:p>
    <w:p w14:paraId="123AF006"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46. </w:t>
      </w:r>
      <w:r w:rsidRPr="00646AC0">
        <w:rPr>
          <w:rFonts w:ascii="Verdana" w:hAnsi="Verdana"/>
          <w:sz w:val="20"/>
          <w:szCs w:val="20"/>
        </w:rPr>
        <w:t>A los propietarios o poseedores de bienes inmuebles que son destinados con fines agrícolas o ganaderos y que acrediten con constancia emitida en el ejercicio fiscal 2024 por la Dirección General de Desarrollo Rural, se le aplicarán a la base gravable, las tasas establecidas en el artículo 5 del presente Ordenamiento que les sea aplicable, y una vez determinado el impuesto predial a pagar, se le va a disminuir el factor del 0.50.</w:t>
      </w:r>
    </w:p>
    <w:p w14:paraId="7A16E108"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Para fines agrícolas y ganaderos, se deberá atender a lo establecido en el glosario del presente Ordenamiento, relacionado con lo que disponen la Norma Oficial Mexicana NOM-007-STPS-2000 y la Ley Ganadera para el Estado de Guanajuato.</w:t>
      </w:r>
    </w:p>
    <w:p w14:paraId="5AC3DB5A"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47. </w:t>
      </w:r>
      <w:r w:rsidRPr="00646AC0">
        <w:rPr>
          <w:rFonts w:ascii="Verdana" w:hAnsi="Verdana"/>
          <w:sz w:val="20"/>
          <w:szCs w:val="20"/>
        </w:rPr>
        <w:t>Se aplicarán las tasas establecidas en el artículo 5, fracción I, inciso a, fracción II, inciso a y fracción III, inciso a del presente Ordenamiento, en los siguientes casos:</w:t>
      </w:r>
    </w:p>
    <w:p w14:paraId="26C2F7D2" w14:textId="77777777" w:rsidR="00646AC0" w:rsidRPr="00646AC0" w:rsidRDefault="00646AC0" w:rsidP="00646AC0">
      <w:pPr>
        <w:pStyle w:val="NormalWeb"/>
        <w:spacing w:after="0"/>
        <w:ind w:firstLine="851"/>
        <w:jc w:val="both"/>
        <w:rPr>
          <w:rFonts w:ascii="Verdana" w:hAnsi="Verdana"/>
          <w:sz w:val="20"/>
          <w:szCs w:val="20"/>
        </w:rPr>
      </w:pPr>
    </w:p>
    <w:p w14:paraId="31A4D7C3" w14:textId="77777777" w:rsidR="00646AC0" w:rsidRPr="00646AC0" w:rsidRDefault="00646AC0">
      <w:pPr>
        <w:pStyle w:val="NormalWeb"/>
        <w:numPr>
          <w:ilvl w:val="0"/>
          <w:numId w:val="45"/>
        </w:numPr>
        <w:spacing w:before="0" w:beforeAutospacing="0" w:after="0" w:afterAutospacing="0"/>
        <w:ind w:left="709" w:hanging="709"/>
        <w:jc w:val="both"/>
        <w:rPr>
          <w:rFonts w:ascii="Verdana" w:hAnsi="Verdana"/>
          <w:sz w:val="20"/>
          <w:szCs w:val="20"/>
        </w:rPr>
      </w:pPr>
      <w:r w:rsidRPr="00646AC0">
        <w:rPr>
          <w:rFonts w:ascii="Verdana" w:hAnsi="Verdana"/>
          <w:sz w:val="20"/>
          <w:szCs w:val="20"/>
        </w:rPr>
        <w:lastRenderedPageBreak/>
        <w:t xml:space="preserve">A los contribuyentes del impuesto predial de inmuebles suburbanos sin edificaciones o aquellos que cuenten con menos del 5% en metros de construcción sobre la superficie total del terreno, que se encuentren en las zonas industrial de intensidad alta, reserva para el crecimiento–ZRC y reserva para el crecimiento condicionado–ZRC-C, de acuerdo al </w:t>
      </w:r>
      <w:bookmarkStart w:id="0" w:name="_Hlk118735103"/>
      <w:r w:rsidRPr="00646AC0">
        <w:rPr>
          <w:rFonts w:ascii="Verdana" w:hAnsi="Verdana"/>
          <w:sz w:val="20"/>
          <w:szCs w:val="20"/>
        </w:rPr>
        <w:t>Programa Municipal de Desarrollo Urbano y de Ordenamiento Ecológico y Territorial de León, Guanajuato</w:t>
      </w:r>
      <w:bookmarkEnd w:id="0"/>
      <w:r w:rsidRPr="00646AC0">
        <w:rPr>
          <w:rFonts w:ascii="Verdana" w:hAnsi="Verdana"/>
          <w:sz w:val="20"/>
          <w:szCs w:val="20"/>
        </w:rPr>
        <w:t>; y</w:t>
      </w:r>
    </w:p>
    <w:p w14:paraId="1BF630C1"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4EB91894" w14:textId="77777777" w:rsidR="00646AC0" w:rsidRPr="00646AC0" w:rsidRDefault="00646AC0">
      <w:pPr>
        <w:pStyle w:val="NormalWeb"/>
        <w:numPr>
          <w:ilvl w:val="0"/>
          <w:numId w:val="45"/>
        </w:numPr>
        <w:spacing w:before="0" w:beforeAutospacing="0" w:after="0" w:afterAutospacing="0"/>
        <w:ind w:left="709" w:hanging="709"/>
        <w:jc w:val="both"/>
        <w:rPr>
          <w:rFonts w:ascii="Verdana" w:hAnsi="Verdana"/>
          <w:sz w:val="20"/>
          <w:szCs w:val="20"/>
        </w:rPr>
      </w:pPr>
      <w:r w:rsidRPr="00646AC0">
        <w:rPr>
          <w:rFonts w:ascii="Verdana" w:hAnsi="Verdana"/>
          <w:sz w:val="20"/>
          <w:szCs w:val="20"/>
        </w:rPr>
        <w:t>A los contribuyentes del impuesto predial de predios ubicados en comunidades rurales, así como a predios clasificados como rústicos.</w:t>
      </w:r>
    </w:p>
    <w:p w14:paraId="2DF0D602"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En el supuesto señalado en la fracción I del presente artículo, se dejará de aplicar la tasa prevista en este artículo, una vez que el contribuyente cuente con la declaratoria de asignación de uso de suelo; excepción hecha de las asignaciones del uso de suelo que se otorguen para zonas de reserva forestal, ecológica y agrícola, quienes seguirán gozando del beneficio de la aplicación de la tasa prevista en este artículo.</w:t>
      </w:r>
    </w:p>
    <w:p w14:paraId="0B4EE851" w14:textId="77777777" w:rsidR="00646AC0" w:rsidRPr="00646AC0" w:rsidRDefault="00646AC0" w:rsidP="00646AC0">
      <w:pPr>
        <w:pStyle w:val="NormalWeb"/>
        <w:spacing w:after="0"/>
        <w:ind w:firstLine="708"/>
        <w:jc w:val="both"/>
        <w:rPr>
          <w:rFonts w:ascii="Verdana" w:hAnsi="Verdana"/>
          <w:sz w:val="20"/>
          <w:szCs w:val="20"/>
        </w:rPr>
      </w:pPr>
      <w:r w:rsidRPr="00646AC0">
        <w:rPr>
          <w:rStyle w:val="Textoennegrita"/>
          <w:rFonts w:ascii="Verdana" w:hAnsi="Verdana"/>
          <w:sz w:val="20"/>
          <w:szCs w:val="20"/>
        </w:rPr>
        <w:t xml:space="preserve">Artículo 48. </w:t>
      </w:r>
      <w:r w:rsidRPr="00646AC0">
        <w:rPr>
          <w:rFonts w:ascii="Verdana" w:hAnsi="Verdana"/>
          <w:sz w:val="20"/>
          <w:szCs w:val="20"/>
        </w:rPr>
        <w:t>A los propietarios o poseedores de bienes inmuebles que manifiesten el valor de los mismos, aplicando los valores unitarios de suelo y construcciones que señale el presente Ordenamiento y se acredite con avalúo emitido por la Dirección de Catastro Municipal, se le aplicará a partir del primer bimestre del ejercicio fiscal 2024 a la base gravable, la tasa que le corresponda consignada en el artículo 5 fracción I, incisos a o b del presente Ordenamiento.</w:t>
      </w:r>
    </w:p>
    <w:p w14:paraId="6D3319E1"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SEGUNDA</w:t>
      </w:r>
    </w:p>
    <w:p w14:paraId="5C74BE41"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ADQUISICIÓN DE BIENES INMUEBLES</w:t>
      </w:r>
    </w:p>
    <w:p w14:paraId="05B3A4A6"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49. </w:t>
      </w:r>
      <w:r w:rsidRPr="00646AC0">
        <w:rPr>
          <w:rFonts w:ascii="Verdana" w:hAnsi="Verdana"/>
          <w:sz w:val="20"/>
          <w:szCs w:val="20"/>
        </w:rPr>
        <w:t>A los contribuyentes del impuesto sobre adquisición de bienes inmuebles de predios</w:t>
      </w:r>
      <w:r w:rsidRPr="00646AC0">
        <w:rPr>
          <w:rFonts w:ascii="Verdana" w:hAnsi="Verdana"/>
          <w:b/>
          <w:bCs/>
          <w:sz w:val="20"/>
          <w:szCs w:val="20"/>
        </w:rPr>
        <w:t xml:space="preserve"> </w:t>
      </w:r>
      <w:r w:rsidRPr="00646AC0">
        <w:rPr>
          <w:rFonts w:ascii="Verdana" w:hAnsi="Verdana"/>
          <w:sz w:val="20"/>
          <w:szCs w:val="20"/>
        </w:rPr>
        <w:t>sin edificaciones, cuya base del impuesto sea mayor a $10’000,000.00, se les aplicará una tasa preferencial del 0.75%, siempre y cuando el inmueble se encuentre ubicado dentro del límite de la zona urbana y se acredite que el adquirente es promotor de desarrollos inmobiliarios o fraccionador, exhibiendo para tal efecto, el acta constitutiva tratándose de personas morales, su registro ante la Secretaría de Hacienda y Crédito Público con dicha actividad y la validación que expida la Dirección General de Desarrollo Urbano.</w:t>
      </w:r>
    </w:p>
    <w:p w14:paraId="57C03065"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50. </w:t>
      </w:r>
      <w:r w:rsidRPr="00646AC0">
        <w:rPr>
          <w:rFonts w:ascii="Verdana" w:hAnsi="Verdana"/>
          <w:sz w:val="20"/>
          <w:szCs w:val="20"/>
        </w:rPr>
        <w:t>Cuando el Municipio o alguna de sus entidades adquieran algún inmueble cuya utilidad pública sea el desarrollo de vivienda social, la regularización de asentamientos humanos de origen irregular o la reserva territorial, no se causará el impuesto por adquisición de bienes inmuebles.</w:t>
      </w:r>
    </w:p>
    <w:p w14:paraId="030D8676"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TERCERA</w:t>
      </w:r>
    </w:p>
    <w:p w14:paraId="38EC0255"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IMPUESTO SOBRE DIVISIÓN Y LOTIFICACIÓN</w:t>
      </w:r>
    </w:p>
    <w:p w14:paraId="512249D3"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51. </w:t>
      </w:r>
      <w:r w:rsidRPr="00646AC0">
        <w:rPr>
          <w:rFonts w:ascii="Verdana" w:hAnsi="Verdana"/>
          <w:sz w:val="20"/>
          <w:szCs w:val="20"/>
        </w:rPr>
        <w:t>Los contribuyentes del impuesto sobre división y lotificación de inmuebles cuya división se genere por causa de utilidad pública, gozarán de un beneficio fiscal equivalente al 100% de dicho impuesto.</w:t>
      </w:r>
    </w:p>
    <w:p w14:paraId="2B77176B"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52. </w:t>
      </w:r>
      <w:r w:rsidRPr="00646AC0">
        <w:rPr>
          <w:rFonts w:ascii="Verdana" w:hAnsi="Verdana"/>
          <w:sz w:val="20"/>
          <w:szCs w:val="20"/>
        </w:rPr>
        <w:t xml:space="preserve">Los contribuyentes del impuesto sobre división por constitución de régimen en condominios verticales y horizontales que realicen desarrollos habitacionales ubicados dentro del límite de zona urbana establecida en el </w:t>
      </w:r>
      <w:bookmarkStart w:id="1" w:name="_Hlk118735141"/>
      <w:r w:rsidRPr="00646AC0">
        <w:rPr>
          <w:rFonts w:ascii="Verdana" w:hAnsi="Verdana"/>
          <w:sz w:val="20"/>
          <w:szCs w:val="20"/>
        </w:rPr>
        <w:t xml:space="preserve">Programa Municipal de Desarrollo </w:t>
      </w:r>
      <w:r w:rsidRPr="00646AC0">
        <w:rPr>
          <w:rFonts w:ascii="Verdana" w:hAnsi="Verdana"/>
          <w:sz w:val="20"/>
          <w:szCs w:val="20"/>
        </w:rPr>
        <w:lastRenderedPageBreak/>
        <w:t>Urbano y de Ordenamiento Ecológico y Territorial de León, Guanajuato</w:t>
      </w:r>
      <w:bookmarkEnd w:id="1"/>
      <w:r w:rsidRPr="00646AC0">
        <w:rPr>
          <w:rFonts w:ascii="Verdana" w:hAnsi="Verdana"/>
          <w:sz w:val="20"/>
          <w:szCs w:val="20"/>
        </w:rPr>
        <w:t>, gozarán de un beneficio fiscal equivalente al 100% de dicho impuesto, siempre y cuando su valor fiscal por lote de terreno condominal o unidad habitacional, no exceda del valor que resulte de multiplicar por 50 la Unidad de Medida y Actualización elevada al año.</w:t>
      </w:r>
    </w:p>
    <w:p w14:paraId="12CA2FB4"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SECCIÓN CUARTA</w:t>
      </w:r>
    </w:p>
    <w:p w14:paraId="7194B8F8" w14:textId="77777777" w:rsidR="00646AC0" w:rsidRPr="00646AC0" w:rsidRDefault="00646AC0" w:rsidP="00646AC0">
      <w:pPr>
        <w:spacing w:after="0" w:line="240" w:lineRule="auto"/>
        <w:jc w:val="center"/>
        <w:rPr>
          <w:rFonts w:ascii="Verdana" w:eastAsia="Times New Roman" w:hAnsi="Verdana" w:cs="Arial"/>
          <w:sz w:val="20"/>
          <w:szCs w:val="20"/>
        </w:rPr>
      </w:pPr>
      <w:r w:rsidRPr="00646AC0">
        <w:rPr>
          <w:rStyle w:val="Textoennegrita"/>
          <w:rFonts w:ascii="Verdana" w:eastAsia="Times New Roman" w:hAnsi="Verdana" w:cs="Arial"/>
          <w:sz w:val="20"/>
          <w:szCs w:val="20"/>
        </w:rPr>
        <w:t>DERECHOS POR LOS SERVICIOS DE ASISTENCIA Y SALUD PÚBLICA</w:t>
      </w:r>
    </w:p>
    <w:p w14:paraId="71890537" w14:textId="77777777" w:rsidR="00646AC0" w:rsidRPr="00646AC0" w:rsidRDefault="00646AC0" w:rsidP="00646AC0">
      <w:pPr>
        <w:pStyle w:val="NormalWeb"/>
        <w:spacing w:after="0"/>
        <w:ind w:firstLine="851"/>
        <w:jc w:val="both"/>
        <w:rPr>
          <w:rFonts w:ascii="Verdana" w:hAnsi="Verdana"/>
          <w:sz w:val="20"/>
          <w:szCs w:val="20"/>
        </w:rPr>
      </w:pPr>
      <w:r w:rsidRPr="00646AC0">
        <w:rPr>
          <w:rStyle w:val="Textoennegrita"/>
          <w:rFonts w:ascii="Verdana" w:hAnsi="Verdana"/>
          <w:sz w:val="20"/>
          <w:szCs w:val="20"/>
        </w:rPr>
        <w:t xml:space="preserve">Artículo 53. </w:t>
      </w:r>
      <w:r w:rsidRPr="00646AC0">
        <w:rPr>
          <w:rFonts w:ascii="Verdana" w:hAnsi="Verdana"/>
          <w:sz w:val="20"/>
          <w:szCs w:val="20"/>
        </w:rPr>
        <w:t>Los contribuyentes de los derechos por la prestación de los servicios de asistencia y salud pública a que se refiere el artículo 25 del presente Ordenamiento, podrán acceder a los descuentos que enseguida se señalan, atendiendo al resultado de los análisis socioeconómicos a que se refiere el presente artículo.</w:t>
      </w:r>
    </w:p>
    <w:p w14:paraId="309A0A63" w14:textId="77777777" w:rsidR="00646AC0" w:rsidRPr="00646AC0" w:rsidRDefault="00646AC0">
      <w:pPr>
        <w:pStyle w:val="NormalWeb"/>
        <w:numPr>
          <w:ilvl w:val="0"/>
          <w:numId w:val="46"/>
        </w:numPr>
        <w:spacing w:before="0" w:beforeAutospacing="0" w:after="0" w:afterAutospacing="0"/>
        <w:ind w:left="851" w:hanging="851"/>
        <w:jc w:val="both"/>
        <w:rPr>
          <w:rFonts w:ascii="Verdana" w:hAnsi="Verdana"/>
          <w:sz w:val="20"/>
          <w:szCs w:val="20"/>
        </w:rPr>
      </w:pPr>
      <w:r w:rsidRPr="00646AC0">
        <w:rPr>
          <w:rFonts w:ascii="Verdana" w:hAnsi="Verdana"/>
          <w:sz w:val="20"/>
          <w:szCs w:val="20"/>
        </w:rPr>
        <w:t>Por los servicios prestados en materia dental en las unidades móviles hasta el 100%. Este descuento aplicará de manera colectiva a petición expresa de las escuelas públicas y asociaciones con fines asistenciales o en eventos organizados por la Administración Pública Municipal, debidamente validados por quien sea titular de la Dirección General de Salud Municipal, siendo aplicable al 100% de las personas atendidas en el día o los días especificados o a petición de los solicitantes.</w:t>
      </w:r>
    </w:p>
    <w:p w14:paraId="208D581A"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697992A4" w14:textId="77777777" w:rsidR="00646AC0" w:rsidRPr="00646AC0" w:rsidRDefault="00646AC0">
      <w:pPr>
        <w:pStyle w:val="NormalWeb"/>
        <w:numPr>
          <w:ilvl w:val="0"/>
          <w:numId w:val="52"/>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Por los servicios de desparasitación por tableta y esterilización de perros y gatos hasta el 100%, cuando se desarrollen campañas específicas o en eventos promocionales de ferias de la salud.</w:t>
      </w:r>
    </w:p>
    <w:p w14:paraId="77FB9C6E"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0AAD15A9" w14:textId="77777777" w:rsidR="00646AC0" w:rsidRPr="00646AC0" w:rsidRDefault="00646AC0">
      <w:pPr>
        <w:pStyle w:val="NormalWeb"/>
        <w:numPr>
          <w:ilvl w:val="0"/>
          <w:numId w:val="52"/>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Por los servicios de curación contemplados en el artículo 25 fracción V, incisos l y m, se exentarán de pago atendiendo al estudio socioeconómico que al efecto realice la Dirección General de Salud.</w:t>
      </w:r>
    </w:p>
    <w:p w14:paraId="2D24A4E0"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71D5ECDB" w14:textId="77777777" w:rsidR="00646AC0" w:rsidRPr="00646AC0" w:rsidRDefault="00646AC0">
      <w:pPr>
        <w:pStyle w:val="NormalWeb"/>
        <w:numPr>
          <w:ilvl w:val="0"/>
          <w:numId w:val="111"/>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Por los servicios proporcionados por el Sistema para el Desarrollo Integral de la Familia, hasta el 100%.</w:t>
      </w:r>
    </w:p>
    <w:p w14:paraId="36EC7257"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27EB32EC" w14:textId="77777777" w:rsidR="00646AC0" w:rsidRPr="00646AC0" w:rsidRDefault="00646AC0">
      <w:pPr>
        <w:pStyle w:val="NormalWeb"/>
        <w:numPr>
          <w:ilvl w:val="0"/>
          <w:numId w:val="111"/>
        </w:numPr>
        <w:spacing w:before="0" w:beforeAutospacing="0" w:after="0" w:afterAutospacing="0"/>
        <w:ind w:left="709" w:hanging="709"/>
        <w:jc w:val="both"/>
        <w:rPr>
          <w:rFonts w:ascii="Verdana" w:hAnsi="Verdana"/>
          <w:sz w:val="20"/>
          <w:szCs w:val="20"/>
        </w:rPr>
      </w:pPr>
      <w:r w:rsidRPr="00646AC0">
        <w:rPr>
          <w:rFonts w:ascii="Verdana" w:hAnsi="Verdana"/>
          <w:sz w:val="20"/>
          <w:szCs w:val="20"/>
        </w:rPr>
        <w:t>En el centro gerontológico San Juan de Dios se podrá otorgar un descuento de hasta el 100%, atendiendo al estudio socioeconómico que al efecto realice el Sistema para el Desarrollo Integral de la Familia, tomando en cuenta lo siguiente:</w:t>
      </w:r>
    </w:p>
    <w:p w14:paraId="050D4DDF"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6A711816" w14:textId="77777777" w:rsidR="00646AC0" w:rsidRPr="00646AC0" w:rsidRDefault="00646AC0">
      <w:pPr>
        <w:pStyle w:val="NormalWeb"/>
        <w:numPr>
          <w:ilvl w:val="0"/>
          <w:numId w:val="51"/>
        </w:numPr>
        <w:spacing w:before="0" w:beforeAutospacing="0" w:after="0" w:afterAutospacing="0"/>
        <w:ind w:hanging="11"/>
        <w:jc w:val="both"/>
        <w:rPr>
          <w:rFonts w:ascii="Verdana" w:hAnsi="Verdana"/>
          <w:sz w:val="20"/>
          <w:szCs w:val="20"/>
        </w:rPr>
      </w:pPr>
      <w:r w:rsidRPr="00646AC0">
        <w:rPr>
          <w:rFonts w:ascii="Verdana" w:hAnsi="Verdana"/>
          <w:sz w:val="20"/>
          <w:szCs w:val="20"/>
        </w:rPr>
        <w:t>Ingreso por pensión recibida;</w:t>
      </w:r>
    </w:p>
    <w:p w14:paraId="0FB5E70D" w14:textId="77777777" w:rsidR="00646AC0" w:rsidRPr="00646AC0" w:rsidRDefault="00646AC0">
      <w:pPr>
        <w:pStyle w:val="NormalWeb"/>
        <w:numPr>
          <w:ilvl w:val="0"/>
          <w:numId w:val="51"/>
        </w:numPr>
        <w:spacing w:before="0" w:beforeAutospacing="0" w:after="0" w:afterAutospacing="0"/>
        <w:ind w:hanging="11"/>
        <w:jc w:val="both"/>
        <w:rPr>
          <w:rFonts w:ascii="Verdana" w:hAnsi="Verdana"/>
          <w:sz w:val="20"/>
          <w:szCs w:val="20"/>
        </w:rPr>
      </w:pPr>
      <w:r w:rsidRPr="00646AC0">
        <w:rPr>
          <w:rFonts w:ascii="Verdana" w:hAnsi="Verdana"/>
          <w:sz w:val="20"/>
          <w:szCs w:val="20"/>
        </w:rPr>
        <w:t>Ingreso por salario;</w:t>
      </w:r>
    </w:p>
    <w:p w14:paraId="506D9625" w14:textId="77777777" w:rsidR="00646AC0" w:rsidRPr="00646AC0" w:rsidRDefault="00646AC0">
      <w:pPr>
        <w:pStyle w:val="NormalWeb"/>
        <w:numPr>
          <w:ilvl w:val="0"/>
          <w:numId w:val="51"/>
        </w:numPr>
        <w:spacing w:before="0" w:beforeAutospacing="0" w:after="0" w:afterAutospacing="0"/>
        <w:ind w:hanging="11"/>
        <w:jc w:val="both"/>
        <w:rPr>
          <w:rFonts w:ascii="Verdana" w:hAnsi="Verdana"/>
          <w:sz w:val="20"/>
          <w:szCs w:val="20"/>
        </w:rPr>
      </w:pPr>
      <w:r w:rsidRPr="00646AC0">
        <w:rPr>
          <w:rFonts w:ascii="Verdana" w:hAnsi="Verdana"/>
          <w:sz w:val="20"/>
          <w:szCs w:val="20"/>
        </w:rPr>
        <w:t>Ingreso por ayuda económica familiar;</w:t>
      </w:r>
    </w:p>
    <w:p w14:paraId="1725DAAB" w14:textId="77777777" w:rsidR="00646AC0" w:rsidRPr="00646AC0" w:rsidRDefault="00646AC0">
      <w:pPr>
        <w:pStyle w:val="NormalWeb"/>
        <w:numPr>
          <w:ilvl w:val="0"/>
          <w:numId w:val="51"/>
        </w:numPr>
        <w:spacing w:before="0" w:beforeAutospacing="0" w:after="0" w:afterAutospacing="0"/>
        <w:ind w:hanging="11"/>
        <w:jc w:val="both"/>
        <w:rPr>
          <w:rFonts w:ascii="Verdana" w:hAnsi="Verdana"/>
          <w:sz w:val="20"/>
          <w:szCs w:val="20"/>
        </w:rPr>
      </w:pPr>
      <w:r w:rsidRPr="00646AC0">
        <w:rPr>
          <w:rFonts w:ascii="Verdana" w:hAnsi="Verdana"/>
          <w:sz w:val="20"/>
          <w:szCs w:val="20"/>
        </w:rPr>
        <w:t>Equipamiento de la vivienda; y</w:t>
      </w:r>
    </w:p>
    <w:p w14:paraId="224281B4" w14:textId="77777777" w:rsidR="00646AC0" w:rsidRPr="00646AC0" w:rsidRDefault="00646AC0">
      <w:pPr>
        <w:pStyle w:val="NormalWeb"/>
        <w:numPr>
          <w:ilvl w:val="0"/>
          <w:numId w:val="51"/>
        </w:numPr>
        <w:spacing w:before="0" w:beforeAutospacing="0" w:after="0" w:afterAutospacing="0"/>
        <w:ind w:hanging="11"/>
        <w:jc w:val="both"/>
        <w:rPr>
          <w:rFonts w:ascii="Verdana" w:hAnsi="Verdana"/>
          <w:sz w:val="20"/>
          <w:szCs w:val="20"/>
        </w:rPr>
      </w:pPr>
      <w:r w:rsidRPr="00646AC0">
        <w:rPr>
          <w:rFonts w:ascii="Verdana" w:hAnsi="Verdana"/>
          <w:sz w:val="20"/>
          <w:szCs w:val="20"/>
        </w:rPr>
        <w:t>Ingreso por caridad.</w:t>
      </w:r>
    </w:p>
    <w:p w14:paraId="6C7696FA"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1C8AE4B1" w14:textId="77777777" w:rsidR="00646AC0" w:rsidRPr="00646AC0" w:rsidRDefault="00646AC0">
      <w:pPr>
        <w:pStyle w:val="NormalWeb"/>
        <w:numPr>
          <w:ilvl w:val="0"/>
          <w:numId w:val="111"/>
        </w:numPr>
        <w:spacing w:before="0" w:beforeAutospacing="0" w:after="0" w:afterAutospacing="0"/>
        <w:ind w:left="709" w:hanging="709"/>
        <w:jc w:val="both"/>
        <w:rPr>
          <w:rFonts w:ascii="Verdana" w:hAnsi="Verdana"/>
          <w:sz w:val="20"/>
          <w:szCs w:val="20"/>
        </w:rPr>
      </w:pPr>
      <w:r w:rsidRPr="00646AC0">
        <w:rPr>
          <w:rFonts w:ascii="Verdana" w:hAnsi="Verdana"/>
          <w:sz w:val="20"/>
          <w:szCs w:val="20"/>
        </w:rPr>
        <w:t>Estancia infantil, se otorgará un descuento de conformidad con lo siguiente:</w:t>
      </w:r>
    </w:p>
    <w:p w14:paraId="1774151F"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B5B104A" w14:textId="77777777" w:rsidR="00646AC0" w:rsidRPr="00646AC0" w:rsidRDefault="00646AC0">
      <w:pPr>
        <w:pStyle w:val="NormalWeb"/>
        <w:numPr>
          <w:ilvl w:val="0"/>
          <w:numId w:val="50"/>
        </w:numPr>
        <w:spacing w:before="0" w:beforeAutospacing="0" w:after="0" w:afterAutospacing="0"/>
        <w:ind w:left="1134" w:hanging="425"/>
        <w:jc w:val="both"/>
        <w:rPr>
          <w:rFonts w:ascii="Verdana" w:hAnsi="Verdana"/>
          <w:sz w:val="20"/>
          <w:szCs w:val="20"/>
        </w:rPr>
      </w:pPr>
      <w:r w:rsidRPr="00646AC0">
        <w:rPr>
          <w:rFonts w:ascii="Verdana" w:hAnsi="Verdana"/>
          <w:sz w:val="20"/>
          <w:szCs w:val="20"/>
        </w:rPr>
        <w:t>Hasta el 77.5% por concepto de inscripción en el porcentaje que corresponda.</w:t>
      </w:r>
    </w:p>
    <w:p w14:paraId="4F8CD267" w14:textId="77777777" w:rsidR="00646AC0" w:rsidRPr="00646AC0" w:rsidRDefault="00646AC0">
      <w:pPr>
        <w:pStyle w:val="NormalWeb"/>
        <w:numPr>
          <w:ilvl w:val="0"/>
          <w:numId w:val="50"/>
        </w:numPr>
        <w:spacing w:before="0" w:beforeAutospacing="0" w:after="0" w:afterAutospacing="0"/>
        <w:ind w:left="1134" w:hanging="425"/>
        <w:jc w:val="both"/>
        <w:rPr>
          <w:rFonts w:ascii="Verdana" w:hAnsi="Verdana"/>
          <w:sz w:val="20"/>
          <w:szCs w:val="20"/>
        </w:rPr>
      </w:pPr>
      <w:r w:rsidRPr="00646AC0">
        <w:rPr>
          <w:rFonts w:ascii="Verdana" w:hAnsi="Verdana"/>
          <w:sz w:val="20"/>
          <w:szCs w:val="20"/>
        </w:rPr>
        <w:t>Hasta el 85% por concepto de mensualidad en el porcentaje que corresponda.</w:t>
      </w:r>
    </w:p>
    <w:p w14:paraId="6870AC5B"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1BAE9FD2" w14:textId="77777777" w:rsidR="00646AC0" w:rsidRPr="00646AC0" w:rsidRDefault="00646AC0">
      <w:pPr>
        <w:pStyle w:val="NormalWeb"/>
        <w:numPr>
          <w:ilvl w:val="0"/>
          <w:numId w:val="112"/>
        </w:numPr>
        <w:spacing w:before="0" w:beforeAutospacing="0" w:after="0" w:afterAutospacing="0"/>
        <w:ind w:left="709" w:hanging="709"/>
        <w:jc w:val="both"/>
        <w:rPr>
          <w:rFonts w:ascii="Verdana" w:hAnsi="Verdana"/>
          <w:sz w:val="20"/>
          <w:szCs w:val="20"/>
        </w:rPr>
      </w:pPr>
      <w:r w:rsidRPr="00646AC0">
        <w:rPr>
          <w:rFonts w:ascii="Verdana" w:hAnsi="Verdana"/>
          <w:sz w:val="20"/>
          <w:szCs w:val="20"/>
        </w:rPr>
        <w:t>En los centros asistenciales infantiles comunitarios ubicados en la zona urbana se otorgará un descuento conforme a lo siguiente:</w:t>
      </w:r>
    </w:p>
    <w:p w14:paraId="1535EA32"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50664EC3" w14:textId="77777777" w:rsidR="00646AC0" w:rsidRPr="00646AC0" w:rsidRDefault="00646AC0">
      <w:pPr>
        <w:pStyle w:val="NormalWeb"/>
        <w:numPr>
          <w:ilvl w:val="0"/>
          <w:numId w:val="49"/>
        </w:numPr>
        <w:spacing w:before="0" w:beforeAutospacing="0" w:after="0" w:afterAutospacing="0"/>
        <w:ind w:left="993" w:hanging="284"/>
        <w:jc w:val="both"/>
        <w:rPr>
          <w:rFonts w:ascii="Verdana" w:hAnsi="Verdana"/>
          <w:sz w:val="20"/>
          <w:szCs w:val="20"/>
        </w:rPr>
      </w:pPr>
      <w:r w:rsidRPr="00646AC0">
        <w:rPr>
          <w:rFonts w:ascii="Verdana" w:hAnsi="Verdana"/>
          <w:sz w:val="20"/>
          <w:szCs w:val="20"/>
        </w:rPr>
        <w:t>Hasta el 80% por concepto de inscripción en el porcentaje que corresponda.</w:t>
      </w:r>
    </w:p>
    <w:p w14:paraId="7FE87D6E" w14:textId="77777777" w:rsidR="00646AC0" w:rsidRPr="00646AC0" w:rsidRDefault="00646AC0">
      <w:pPr>
        <w:pStyle w:val="NormalWeb"/>
        <w:numPr>
          <w:ilvl w:val="0"/>
          <w:numId w:val="49"/>
        </w:numPr>
        <w:spacing w:before="0" w:beforeAutospacing="0" w:after="0" w:afterAutospacing="0"/>
        <w:ind w:left="993" w:hanging="284"/>
        <w:jc w:val="both"/>
        <w:rPr>
          <w:rFonts w:ascii="Verdana" w:hAnsi="Verdana"/>
          <w:sz w:val="20"/>
          <w:szCs w:val="20"/>
        </w:rPr>
      </w:pPr>
      <w:r w:rsidRPr="00646AC0">
        <w:rPr>
          <w:rFonts w:ascii="Verdana" w:hAnsi="Verdana"/>
          <w:sz w:val="20"/>
          <w:szCs w:val="20"/>
        </w:rPr>
        <w:lastRenderedPageBreak/>
        <w:t>Hasta el 85% por concepto de mensualidad en el porcentaje que corresponda.</w:t>
      </w:r>
    </w:p>
    <w:p w14:paraId="1520E910" w14:textId="77777777" w:rsidR="00646AC0" w:rsidRPr="00646AC0" w:rsidRDefault="00646AC0" w:rsidP="00646AC0">
      <w:pPr>
        <w:pStyle w:val="NormalWeb"/>
        <w:spacing w:before="0" w:beforeAutospacing="0" w:after="0" w:afterAutospacing="0"/>
        <w:ind w:left="567"/>
        <w:jc w:val="both"/>
        <w:rPr>
          <w:rFonts w:ascii="Verdana" w:hAnsi="Verdana"/>
          <w:sz w:val="20"/>
          <w:szCs w:val="20"/>
        </w:rPr>
      </w:pPr>
    </w:p>
    <w:p w14:paraId="2A99C748" w14:textId="77777777" w:rsidR="00646AC0" w:rsidRPr="00646AC0" w:rsidRDefault="00646AC0">
      <w:pPr>
        <w:pStyle w:val="NormalWeb"/>
        <w:numPr>
          <w:ilvl w:val="0"/>
          <w:numId w:val="112"/>
        </w:numPr>
        <w:spacing w:before="0" w:beforeAutospacing="0" w:after="0" w:afterAutospacing="0"/>
        <w:ind w:left="567" w:hanging="567"/>
        <w:jc w:val="both"/>
        <w:rPr>
          <w:rFonts w:ascii="Verdana" w:hAnsi="Verdana"/>
          <w:sz w:val="20"/>
          <w:szCs w:val="20"/>
        </w:rPr>
      </w:pPr>
      <w:r w:rsidRPr="00646AC0">
        <w:rPr>
          <w:rFonts w:ascii="Verdana" w:hAnsi="Verdana"/>
          <w:sz w:val="20"/>
          <w:szCs w:val="20"/>
        </w:rPr>
        <w:t>Tratándose de la constancia a que se refiere el artículo 25 fracción XIV del presente Ordenamiento, su primera emisión será gratuita.</w:t>
      </w:r>
    </w:p>
    <w:p w14:paraId="687EDF09"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Los descuentos a que se refieren las fracciones IV, VI y VII del presente artículo, atenderán al estudio socioeconómico que al efecto realice el Sistema para el Desarrollo Integral de la Familia, tomando en cuenta lo siguiente:</w:t>
      </w:r>
    </w:p>
    <w:p w14:paraId="663F39DA" w14:textId="77777777" w:rsidR="00646AC0" w:rsidRPr="00646AC0" w:rsidRDefault="00646AC0">
      <w:pPr>
        <w:pStyle w:val="NormalWeb"/>
        <w:numPr>
          <w:ilvl w:val="0"/>
          <w:numId w:val="48"/>
        </w:numPr>
        <w:spacing w:before="0" w:beforeAutospacing="0" w:after="0" w:afterAutospacing="0"/>
        <w:ind w:firstLine="207"/>
        <w:jc w:val="both"/>
        <w:rPr>
          <w:rFonts w:ascii="Verdana" w:hAnsi="Verdana"/>
          <w:sz w:val="20"/>
          <w:szCs w:val="20"/>
        </w:rPr>
      </w:pPr>
      <w:r w:rsidRPr="00646AC0">
        <w:rPr>
          <w:rFonts w:ascii="Verdana" w:hAnsi="Verdana"/>
          <w:sz w:val="20"/>
          <w:szCs w:val="20"/>
        </w:rPr>
        <w:t>Ingreso familiar y número de dependientes económicos;</w:t>
      </w:r>
    </w:p>
    <w:p w14:paraId="229B5B61" w14:textId="77777777" w:rsidR="00646AC0" w:rsidRPr="00646AC0" w:rsidRDefault="00646AC0">
      <w:pPr>
        <w:pStyle w:val="NormalWeb"/>
        <w:numPr>
          <w:ilvl w:val="0"/>
          <w:numId w:val="48"/>
        </w:numPr>
        <w:spacing w:before="0" w:beforeAutospacing="0" w:after="0" w:afterAutospacing="0"/>
        <w:ind w:firstLine="207"/>
        <w:jc w:val="both"/>
        <w:rPr>
          <w:rFonts w:ascii="Verdana" w:hAnsi="Verdana"/>
          <w:sz w:val="20"/>
          <w:szCs w:val="20"/>
        </w:rPr>
      </w:pPr>
      <w:r w:rsidRPr="00646AC0">
        <w:rPr>
          <w:rFonts w:ascii="Verdana" w:hAnsi="Verdana"/>
          <w:sz w:val="20"/>
          <w:szCs w:val="20"/>
        </w:rPr>
        <w:t>Condiciones y tipo de vivienda;</w:t>
      </w:r>
    </w:p>
    <w:p w14:paraId="3D0D6364" w14:textId="77777777" w:rsidR="00646AC0" w:rsidRPr="00646AC0" w:rsidRDefault="00646AC0">
      <w:pPr>
        <w:pStyle w:val="NormalWeb"/>
        <w:numPr>
          <w:ilvl w:val="0"/>
          <w:numId w:val="48"/>
        </w:numPr>
        <w:spacing w:before="0" w:beforeAutospacing="0" w:after="0" w:afterAutospacing="0"/>
        <w:ind w:firstLine="207"/>
        <w:jc w:val="both"/>
        <w:rPr>
          <w:rFonts w:ascii="Verdana" w:hAnsi="Verdana"/>
          <w:sz w:val="20"/>
          <w:szCs w:val="20"/>
        </w:rPr>
      </w:pPr>
      <w:r w:rsidRPr="00646AC0">
        <w:rPr>
          <w:rFonts w:ascii="Verdana" w:hAnsi="Verdana"/>
          <w:sz w:val="20"/>
          <w:szCs w:val="20"/>
        </w:rPr>
        <w:t>Servicios públicos que recibe; y</w:t>
      </w:r>
    </w:p>
    <w:p w14:paraId="45AAD449" w14:textId="77777777" w:rsidR="00646AC0" w:rsidRPr="00646AC0" w:rsidRDefault="00646AC0">
      <w:pPr>
        <w:pStyle w:val="NormalWeb"/>
        <w:numPr>
          <w:ilvl w:val="0"/>
          <w:numId w:val="48"/>
        </w:numPr>
        <w:spacing w:before="0" w:beforeAutospacing="0" w:after="0" w:afterAutospacing="0"/>
        <w:ind w:firstLine="207"/>
        <w:jc w:val="both"/>
        <w:rPr>
          <w:rFonts w:ascii="Verdana" w:hAnsi="Verdana"/>
          <w:sz w:val="20"/>
          <w:szCs w:val="20"/>
        </w:rPr>
      </w:pPr>
      <w:r w:rsidRPr="00646AC0">
        <w:rPr>
          <w:rFonts w:ascii="Verdana" w:hAnsi="Verdana"/>
          <w:sz w:val="20"/>
          <w:szCs w:val="20"/>
        </w:rPr>
        <w:t>Tipo de alimentación</w:t>
      </w:r>
    </w:p>
    <w:p w14:paraId="459ED002" w14:textId="77777777" w:rsidR="00646AC0" w:rsidRPr="00646AC0" w:rsidRDefault="00646AC0" w:rsidP="00646AC0">
      <w:pPr>
        <w:pStyle w:val="NormalWeb"/>
        <w:spacing w:after="0"/>
        <w:ind w:firstLine="851"/>
        <w:jc w:val="both"/>
        <w:rPr>
          <w:rFonts w:ascii="Verdana" w:hAnsi="Verdana"/>
          <w:sz w:val="20"/>
          <w:szCs w:val="20"/>
        </w:rPr>
      </w:pPr>
      <w:r w:rsidRPr="00646AC0">
        <w:rPr>
          <w:rFonts w:ascii="Verdana" w:hAnsi="Verdana"/>
          <w:sz w:val="20"/>
          <w:szCs w:val="20"/>
        </w:rPr>
        <w:t>Cuando los servicios establecidos en materia de asistencia y salud pública contenidos en el presente Ordenamiento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368799F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QUINTA</w:t>
      </w:r>
    </w:p>
    <w:p w14:paraId="0B2A0C9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INCENTIVOS POR LOS SERVICIOS DE AGUA POTABLE, DRENAJE, ALCANTARILLADO, TRATAMIENTO Y DISPOSICIÓN DE SUS AGUAS RESIDUALES</w:t>
      </w:r>
    </w:p>
    <w:p w14:paraId="6731ECB9" w14:textId="77777777" w:rsidR="00646AC0" w:rsidRPr="00646AC0" w:rsidRDefault="00646AC0" w:rsidP="00646AC0">
      <w:pPr>
        <w:pStyle w:val="NormalWeb"/>
        <w:spacing w:after="0"/>
        <w:ind w:firstLine="708"/>
        <w:jc w:val="both"/>
        <w:rPr>
          <w:rFonts w:ascii="Verdana" w:hAnsi="Verdana"/>
          <w:sz w:val="20"/>
          <w:szCs w:val="20"/>
        </w:rPr>
      </w:pPr>
      <w:r w:rsidRPr="00646AC0">
        <w:rPr>
          <w:rStyle w:val="Textoennegrita"/>
          <w:rFonts w:ascii="Verdana" w:hAnsi="Verdana"/>
          <w:sz w:val="20"/>
          <w:szCs w:val="20"/>
        </w:rPr>
        <w:t xml:space="preserve">Artículo 54. </w:t>
      </w:r>
      <w:r w:rsidRPr="00646AC0">
        <w:rPr>
          <w:rFonts w:ascii="Verdana" w:hAnsi="Verdana"/>
          <w:sz w:val="20"/>
          <w:szCs w:val="20"/>
        </w:rPr>
        <w:t>Para la aplicación de los incentivos correspondientes a la prestación de los servicios de agua potable, drenaje, alcantarillado, tratamiento y disposición de sus aguas residuales, a que se refiere este artículo se estará a lo siguiente:</w:t>
      </w:r>
    </w:p>
    <w:p w14:paraId="01535651" w14:textId="77777777" w:rsidR="00646AC0" w:rsidRPr="00646AC0" w:rsidRDefault="00646AC0">
      <w:pPr>
        <w:pStyle w:val="NormalWeb"/>
        <w:numPr>
          <w:ilvl w:val="0"/>
          <w:numId w:val="47"/>
        </w:numPr>
        <w:spacing w:before="0" w:beforeAutospacing="0" w:after="0" w:afterAutospacing="0"/>
        <w:ind w:left="567" w:hanging="567"/>
        <w:jc w:val="both"/>
        <w:rPr>
          <w:rFonts w:ascii="Verdana" w:hAnsi="Verdana"/>
          <w:sz w:val="20"/>
          <w:szCs w:val="20"/>
        </w:rPr>
      </w:pPr>
      <w:r w:rsidRPr="00646AC0">
        <w:rPr>
          <w:rFonts w:ascii="Verdana" w:hAnsi="Verdana"/>
          <w:b/>
          <w:bCs/>
          <w:sz w:val="20"/>
          <w:szCs w:val="20"/>
        </w:rPr>
        <w:t>Incentivos en materia de tratamiento de aguas residuales</w:t>
      </w:r>
    </w:p>
    <w:p w14:paraId="7523247C" w14:textId="77777777" w:rsidR="00646AC0" w:rsidRPr="00646AC0" w:rsidRDefault="00646AC0" w:rsidP="00646AC0">
      <w:pPr>
        <w:pStyle w:val="NormalWeb"/>
        <w:spacing w:before="0" w:beforeAutospacing="0" w:after="0" w:afterAutospacing="0"/>
        <w:ind w:left="567"/>
        <w:jc w:val="both"/>
        <w:rPr>
          <w:rFonts w:ascii="Verdana" w:hAnsi="Verdana"/>
          <w:sz w:val="20"/>
          <w:szCs w:val="20"/>
        </w:rPr>
      </w:pPr>
    </w:p>
    <w:p w14:paraId="603B98B1" w14:textId="77777777" w:rsidR="00646AC0" w:rsidRPr="00646AC0" w:rsidRDefault="00646AC0">
      <w:pPr>
        <w:pStyle w:val="NormalWeb"/>
        <w:numPr>
          <w:ilvl w:val="0"/>
          <w:numId w:val="53"/>
        </w:numPr>
        <w:spacing w:before="0" w:beforeAutospacing="0" w:after="0" w:afterAutospacing="0"/>
        <w:jc w:val="both"/>
        <w:rPr>
          <w:rFonts w:ascii="Verdana" w:hAnsi="Verdana"/>
          <w:sz w:val="20"/>
          <w:szCs w:val="20"/>
        </w:rPr>
      </w:pPr>
      <w:r w:rsidRPr="00646AC0">
        <w:rPr>
          <w:rFonts w:ascii="Verdana" w:hAnsi="Verdana"/>
          <w:sz w:val="20"/>
          <w:szCs w:val="20"/>
        </w:rPr>
        <w:t>Se aplicará un incentivo en materia de tratamiento de aguas residuales sobre la tarifa establecida en la fracción IX del artículo 16 del presente Ordenamiento, de conformidad con la siguiente tabla:</w:t>
      </w:r>
    </w:p>
    <w:p w14:paraId="695D960A"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b/>
          <w:bCs/>
          <w:sz w:val="20"/>
          <w:szCs w:val="20"/>
        </w:rPr>
        <w:t>Por carga contaminante sobre la tarifa de tratamiento de agua residual comercial y de servicios e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03"/>
        <w:gridCol w:w="2493"/>
        <w:gridCol w:w="2392"/>
      </w:tblGrid>
      <w:tr w:rsidR="00646AC0" w:rsidRPr="00646AC0" w14:paraId="0ADC71C3"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1F25F"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Carga contaminante demanda bioquímica de oxígeno o sólidos suspendidos totales (miligramos por litro)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0033"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Porcentaje de incentivo sobre tarifa aprobada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08EA0" w14:textId="77777777" w:rsidR="00646AC0" w:rsidRPr="00646AC0" w:rsidRDefault="00646AC0" w:rsidP="00646AC0">
            <w:pPr>
              <w:spacing w:line="240" w:lineRule="auto"/>
              <w:jc w:val="center"/>
              <w:rPr>
                <w:rFonts w:ascii="Verdana" w:eastAsia="Times New Roman" w:hAnsi="Verdana" w:cs="Arial"/>
                <w:b/>
                <w:bCs/>
                <w:sz w:val="20"/>
                <w:szCs w:val="20"/>
              </w:rPr>
            </w:pPr>
            <w:r w:rsidRPr="00646AC0">
              <w:rPr>
                <w:rFonts w:ascii="Verdana" w:eastAsia="Times New Roman" w:hAnsi="Verdana" w:cs="Arial"/>
                <w:b/>
                <w:bCs/>
                <w:sz w:val="20"/>
                <w:szCs w:val="20"/>
              </w:rPr>
              <w:t>Grasas y aceites (miligramos por litro)</w:t>
            </w:r>
          </w:p>
        </w:tc>
      </w:tr>
      <w:tr w:rsidR="00646AC0" w:rsidRPr="00646AC0" w14:paraId="40A0B0BA"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4ECF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De 351 a 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31F70"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DA84"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Menos de 100</w:t>
            </w:r>
          </w:p>
        </w:tc>
      </w:tr>
      <w:tr w:rsidR="00646AC0" w:rsidRPr="00646AC0" w14:paraId="49C934C0"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8A0F1"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lastRenderedPageBreak/>
              <w:t>De 601 a 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32CE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E240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Menos de 100</w:t>
            </w:r>
          </w:p>
        </w:tc>
      </w:tr>
      <w:tr w:rsidR="00646AC0" w:rsidRPr="00646AC0" w14:paraId="12D5833B"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98E87"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De 801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DB6A5"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BD78" w14:textId="77777777" w:rsidR="00646AC0" w:rsidRPr="00646AC0" w:rsidRDefault="00646AC0" w:rsidP="00646AC0">
            <w:pPr>
              <w:spacing w:line="240" w:lineRule="auto"/>
              <w:jc w:val="center"/>
              <w:rPr>
                <w:rFonts w:ascii="Verdana" w:eastAsia="Times New Roman" w:hAnsi="Verdana" w:cs="Arial"/>
                <w:sz w:val="20"/>
                <w:szCs w:val="20"/>
              </w:rPr>
            </w:pPr>
            <w:r w:rsidRPr="00646AC0">
              <w:rPr>
                <w:rFonts w:ascii="Verdana" w:eastAsia="Times New Roman" w:hAnsi="Verdana" w:cs="Arial"/>
                <w:sz w:val="20"/>
                <w:szCs w:val="20"/>
              </w:rPr>
              <w:t>Menos de 100</w:t>
            </w:r>
          </w:p>
        </w:tc>
      </w:tr>
    </w:tbl>
    <w:p w14:paraId="241831B9"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Para los usuarios que utilicen suministro de agua alterno al del SAPAL, el máximo porcentaje de incentivo será de 60%.</w:t>
      </w:r>
    </w:p>
    <w:p w14:paraId="3BB078BF"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Los incentivos a que se refiere esta fracción beneficiarán únicamente a los usuarios que no tengan adeudos con SAPAL y que tengan cubierto su trámite de registro de descarga.</w:t>
      </w:r>
    </w:p>
    <w:p w14:paraId="7C1507EE"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Para la vivienda de interés social financiada por INFONAVIT, ISSEG, FOVISSSTE, FONHAPO o programas de vivienda impulsados por el municipio de León, se tendrá un descuento del 30% sobre los importes que correspondan al contrato, medidor, instalación de toma domiciliaria y descarga domiciliaria, de acuerdo con la fracción X del artículo 16 del presente Ordenamiento, al momento de la contratación individual por parte del usuario.</w:t>
      </w:r>
    </w:p>
    <w:p w14:paraId="4DDE3FC7"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A los propietarios de los predios ubicados en los desarrollos regularizados por el municipio de León y aquellos que se ubiquen en fraccionamientos que no forman parte de convenios de pago de derechos suscritos con el SAPAL, y que no se consideren como área de reserva dentro del polígono de un fraccionamiento ya incorporado, se les otorgará un descuento del 60% del monto por incorporación individual a la red de agua potable establecido en la fracción III, incisos b y c, del artículo 16 del presente Ordenamiento. Esta medida se hará extensiva a los inmuebles habitacionales y comerciales que tengan una demanda de agua menor a los 0.16 litros por segundo y también para los que presten servicios públicos.</w:t>
      </w:r>
    </w:p>
    <w:p w14:paraId="62419B1E"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Para los usuarios con tarifa comercial y de servicios o industrial que se abastezcan única y exclusivamente del agua potable suministrada por el SAPAL según corresponda, mediante la red municipal, se aplicará una tarifa por suministro de agua potable de $49.44 por metro cúbico consumido, aplicable al excedente de 200 metros cúbicos de agua suministrada. Este 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09E8C856"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425A3713"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sz w:val="20"/>
          <w:szCs w:val="20"/>
        </w:rPr>
        <w:t xml:space="preserve">Para los usuarios con tarifa comercial y de servicios o industrial que consuman mensualmente, mediante la red municipal, más de dieciséis mil metros cúbicos de agua potable suministrada por el SAPAL, se aplicará una tarifa por suministro de agua potable de $49.44 por metro cúbico consumido, aplicable al excedente de 200 metros </w:t>
      </w:r>
      <w:r w:rsidRPr="00646AC0">
        <w:rPr>
          <w:rFonts w:ascii="Verdana" w:hAnsi="Verdana"/>
          <w:sz w:val="20"/>
          <w:szCs w:val="20"/>
        </w:rPr>
        <w:lastRenderedPageBreak/>
        <w:t>cúbicos de agua suministrada. Este 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19FFB7B6" w14:textId="77777777" w:rsidR="00646AC0" w:rsidRPr="00646AC0" w:rsidRDefault="00646AC0" w:rsidP="00646AC0">
      <w:pPr>
        <w:pStyle w:val="NormalWeb"/>
        <w:spacing w:before="0" w:beforeAutospacing="0" w:after="0" w:afterAutospacing="0"/>
        <w:ind w:left="709"/>
        <w:jc w:val="both"/>
        <w:rPr>
          <w:rFonts w:ascii="Verdana" w:hAnsi="Verdana"/>
          <w:b/>
          <w:bCs/>
          <w:sz w:val="20"/>
          <w:szCs w:val="20"/>
        </w:rPr>
      </w:pPr>
    </w:p>
    <w:p w14:paraId="02377280" w14:textId="77777777" w:rsidR="00646AC0" w:rsidRPr="00646AC0" w:rsidRDefault="00646AC0">
      <w:pPr>
        <w:pStyle w:val="NormalWeb"/>
        <w:numPr>
          <w:ilvl w:val="0"/>
          <w:numId w:val="47"/>
        </w:numPr>
        <w:spacing w:before="0" w:beforeAutospacing="0" w:after="0" w:afterAutospacing="0"/>
        <w:ind w:left="709" w:hanging="567"/>
        <w:jc w:val="both"/>
        <w:rPr>
          <w:rFonts w:ascii="Verdana" w:hAnsi="Verdana"/>
          <w:b/>
          <w:bCs/>
          <w:sz w:val="20"/>
          <w:szCs w:val="20"/>
        </w:rPr>
      </w:pPr>
      <w:r w:rsidRPr="00646AC0">
        <w:rPr>
          <w:rFonts w:ascii="Verdana" w:hAnsi="Verdana"/>
          <w:b/>
          <w:bCs/>
          <w:sz w:val="20"/>
          <w:szCs w:val="20"/>
        </w:rPr>
        <w:t>Programas especiales para control de descargas contaminantes</w:t>
      </w:r>
    </w:p>
    <w:p w14:paraId="24304084"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6A27BB47" w14:textId="77777777" w:rsidR="00646AC0" w:rsidRPr="00646AC0" w:rsidRDefault="00646AC0">
      <w:pPr>
        <w:pStyle w:val="NormalWeb"/>
        <w:numPr>
          <w:ilvl w:val="0"/>
          <w:numId w:val="54"/>
        </w:numPr>
        <w:spacing w:before="0" w:beforeAutospacing="0" w:after="0" w:afterAutospacing="0"/>
        <w:jc w:val="both"/>
        <w:rPr>
          <w:rFonts w:ascii="Verdana" w:hAnsi="Verdana"/>
          <w:sz w:val="20"/>
          <w:szCs w:val="20"/>
        </w:rPr>
      </w:pPr>
      <w:r w:rsidRPr="00646AC0">
        <w:rPr>
          <w:rFonts w:ascii="Verdana" w:hAnsi="Verdana"/>
          <w:sz w:val="20"/>
          <w:szCs w:val="20"/>
        </w:rPr>
        <w:t>Los usuarios que se adhieran al programa de regulación ecológica, tratándose de usuarios reubicados y los no reubicados que hacen el proceso RTE, pagarán el metro cúbico de agua suministrado por el SAPAL a un precio de $33.68 por metro cúbico, y al importe que resulte se le sumará la cuota base de acuerdo al inciso c fracción I artículo 16 del presente Ordenamiento más la descarga de agua residual y el tratamiento de la misma a un precio de $7.37 y $17.12 por metro cúbico respectivamente.</w:t>
      </w:r>
    </w:p>
    <w:p w14:paraId="114893E6"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285E90C2" w14:textId="77777777" w:rsidR="00646AC0" w:rsidRPr="00646AC0" w:rsidRDefault="00646AC0">
      <w:pPr>
        <w:pStyle w:val="NormalWeb"/>
        <w:numPr>
          <w:ilvl w:val="0"/>
          <w:numId w:val="54"/>
        </w:numPr>
        <w:spacing w:before="0" w:beforeAutospacing="0" w:after="0" w:afterAutospacing="0"/>
        <w:jc w:val="both"/>
        <w:rPr>
          <w:rFonts w:ascii="Verdana" w:hAnsi="Verdana"/>
          <w:sz w:val="20"/>
          <w:szCs w:val="20"/>
        </w:rPr>
      </w:pPr>
      <w:r w:rsidRPr="00646AC0">
        <w:rPr>
          <w:rFonts w:ascii="Verdana" w:hAnsi="Verdana"/>
          <w:sz w:val="20"/>
          <w:szCs w:val="20"/>
        </w:rPr>
        <w:t>Podrán adherirse al programa de regulación ecológica usuarios de todos los giros y para ellos los volúmenes de suministro, descarga y tratamiento se cobrarán conforme a los precios establecidos en el inciso anterior y podrán incluirse todos los cobros en un mismo recibo o en recibos diferentes, cuando no coincida el periodo de lectura del medidor de agua con la del totalizador de descargas.</w:t>
      </w:r>
    </w:p>
    <w:p w14:paraId="4EE430C7" w14:textId="77777777" w:rsidR="00646AC0" w:rsidRPr="00646AC0" w:rsidRDefault="00646AC0" w:rsidP="00646AC0">
      <w:pPr>
        <w:pStyle w:val="NormalWeb"/>
        <w:spacing w:after="0"/>
        <w:ind w:left="709"/>
        <w:jc w:val="both"/>
        <w:rPr>
          <w:rFonts w:ascii="Verdana" w:hAnsi="Verdana"/>
          <w:b/>
          <w:bCs/>
          <w:sz w:val="20"/>
          <w:szCs w:val="20"/>
        </w:rPr>
      </w:pPr>
      <w:r w:rsidRPr="00646AC0">
        <w:rPr>
          <w:rFonts w:ascii="Verdana" w:hAnsi="Verdana"/>
          <w:sz w:val="20"/>
          <w:szCs w:val="20"/>
        </w:rPr>
        <w:t>Los usuarios que estén dentro de este programa y que tengan suministro de agua tratada, pagarán el volumen suministrado conforme al precio establecido en la fracción XI del artículo 16 del presente Ordenamiento y estarán exentos del pago de los $7.37 por servicios de descarga de agua residual, pero deberán pagar $17.12 por concepto de tratamiento. Para hacerse acreedores a este incentivo deberán cumplir al menos con uno de los siguientes requisitos:</w:t>
      </w:r>
    </w:p>
    <w:p w14:paraId="23301504" w14:textId="77777777" w:rsidR="00646AC0" w:rsidRPr="00646AC0" w:rsidRDefault="00646AC0">
      <w:pPr>
        <w:pStyle w:val="NormalWeb"/>
        <w:numPr>
          <w:ilvl w:val="0"/>
          <w:numId w:val="55"/>
        </w:numPr>
        <w:spacing w:before="0" w:beforeAutospacing="0" w:after="0" w:afterAutospacing="0"/>
        <w:ind w:left="1276" w:hanging="425"/>
        <w:jc w:val="both"/>
        <w:rPr>
          <w:rFonts w:ascii="Verdana" w:hAnsi="Verdana"/>
          <w:sz w:val="20"/>
          <w:szCs w:val="20"/>
        </w:rPr>
      </w:pPr>
      <w:r w:rsidRPr="00646AC0">
        <w:rPr>
          <w:rFonts w:ascii="Verdana" w:hAnsi="Verdana"/>
          <w:sz w:val="20"/>
          <w:szCs w:val="20"/>
        </w:rPr>
        <w:t>Para los usuarios que se ubiquen en una zona de servicio de agua tratada del SAPAL mediante red, se aplicará un incentivo de conformidad con la siguiente tabla:</w:t>
      </w:r>
    </w:p>
    <w:p w14:paraId="06A30250" w14:textId="77777777" w:rsidR="00646AC0" w:rsidRPr="00646AC0" w:rsidRDefault="00646AC0" w:rsidP="00646AC0">
      <w:pPr>
        <w:pStyle w:val="NormalWeb"/>
        <w:spacing w:before="0" w:beforeAutospacing="0" w:after="0" w:afterAutospacing="0"/>
        <w:jc w:val="both"/>
        <w:rPr>
          <w:rFonts w:ascii="Verdana" w:hAnsi="Verdana"/>
          <w:sz w:val="20"/>
          <w:szCs w:val="20"/>
        </w:rPr>
      </w:pPr>
    </w:p>
    <w:tbl>
      <w:tblPr>
        <w:tblW w:w="0" w:type="auto"/>
        <w:tblInd w:w="126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6"/>
        <w:gridCol w:w="3868"/>
      </w:tblGrid>
      <w:tr w:rsidR="00646AC0" w:rsidRPr="00646AC0" w14:paraId="057D0868" w14:textId="77777777" w:rsidTr="00C40F20">
        <w:trPr>
          <w:tblHeader/>
        </w:trPr>
        <w:tc>
          <w:tcPr>
            <w:tcW w:w="3686" w:type="dxa"/>
            <w:tcBorders>
              <w:top w:val="single" w:sz="6" w:space="0" w:color="000000"/>
              <w:left w:val="single" w:sz="6" w:space="0" w:color="000000"/>
              <w:bottom w:val="single" w:sz="6" w:space="0" w:color="000000"/>
              <w:right w:val="single" w:sz="6" w:space="0" w:color="000000"/>
            </w:tcBorders>
            <w:vAlign w:val="center"/>
            <w:hideMark/>
          </w:tcPr>
          <w:p w14:paraId="369C71F5"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Porcentaje de consumo de agua SAPAL</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2ACC950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 xml:space="preserve">Porcentaje de exención pago drenaje </w:t>
            </w:r>
          </w:p>
        </w:tc>
      </w:tr>
      <w:tr w:rsidR="00646AC0" w:rsidRPr="00646AC0" w14:paraId="3DBFCE80"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28B8245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 o más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3B5818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w:t>
            </w:r>
          </w:p>
        </w:tc>
      </w:tr>
      <w:tr w:rsidR="00646AC0" w:rsidRPr="00646AC0" w14:paraId="6C351333"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0261DF0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70 a 74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FB5601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93</w:t>
            </w:r>
          </w:p>
        </w:tc>
      </w:tr>
      <w:tr w:rsidR="00646AC0" w:rsidRPr="00646AC0" w14:paraId="5FB34FE6"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4B2E743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65 a 69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02CBF4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87</w:t>
            </w:r>
          </w:p>
        </w:tc>
      </w:tr>
      <w:tr w:rsidR="00646AC0" w:rsidRPr="00646AC0" w14:paraId="535D6C05"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7D0D187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60 a 64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A70C5B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80</w:t>
            </w:r>
          </w:p>
        </w:tc>
      </w:tr>
      <w:tr w:rsidR="00646AC0" w:rsidRPr="00646AC0" w14:paraId="133647BC"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4205EFB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55 a 59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78CAB2B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73</w:t>
            </w:r>
          </w:p>
        </w:tc>
      </w:tr>
      <w:tr w:rsidR="00646AC0" w:rsidRPr="00646AC0" w14:paraId="7F237EDD"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246AAE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 a 54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2BB5F92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67</w:t>
            </w:r>
          </w:p>
        </w:tc>
      </w:tr>
      <w:tr w:rsidR="00646AC0" w:rsidRPr="00646AC0" w14:paraId="6618475F"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0FC6EB9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49 o menos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D4974F2"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r>
    </w:tbl>
    <w:p w14:paraId="0A0BB036" w14:textId="77777777" w:rsidR="00646AC0" w:rsidRDefault="00646AC0">
      <w:pPr>
        <w:pStyle w:val="NormalWeb"/>
        <w:numPr>
          <w:ilvl w:val="0"/>
          <w:numId w:val="55"/>
        </w:numPr>
        <w:spacing w:before="0" w:beforeAutospacing="0" w:after="0" w:afterAutospacing="0"/>
        <w:ind w:left="1276" w:hanging="425"/>
        <w:jc w:val="both"/>
        <w:rPr>
          <w:rFonts w:ascii="Verdana" w:hAnsi="Verdana"/>
          <w:sz w:val="20"/>
          <w:szCs w:val="20"/>
        </w:rPr>
      </w:pPr>
      <w:r w:rsidRPr="00646AC0">
        <w:rPr>
          <w:rFonts w:ascii="Verdana" w:hAnsi="Verdana"/>
          <w:sz w:val="20"/>
          <w:szCs w:val="20"/>
        </w:rPr>
        <w:lastRenderedPageBreak/>
        <w:t>Para los usuarios que se ubiquen en una zona donde no se cuente con el servicio de agua tratada de SAPAL mediante red, se aplicará un incentivo de conformidad con la siguiente tabla:</w:t>
      </w:r>
    </w:p>
    <w:p w14:paraId="10FD9215" w14:textId="77777777" w:rsidR="00494028" w:rsidRPr="00646AC0" w:rsidRDefault="00494028" w:rsidP="00494028">
      <w:pPr>
        <w:pStyle w:val="NormalWeb"/>
        <w:spacing w:before="0" w:beforeAutospacing="0" w:after="0" w:afterAutospacing="0"/>
        <w:ind w:left="1276"/>
        <w:jc w:val="both"/>
        <w:rPr>
          <w:rFonts w:ascii="Verdana" w:hAnsi="Verdana"/>
          <w:sz w:val="20"/>
          <w:szCs w:val="20"/>
        </w:rPr>
      </w:pPr>
    </w:p>
    <w:tbl>
      <w:tblPr>
        <w:tblW w:w="0" w:type="auto"/>
        <w:tblInd w:w="126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86"/>
        <w:gridCol w:w="3868"/>
      </w:tblGrid>
      <w:tr w:rsidR="00646AC0" w:rsidRPr="00646AC0" w14:paraId="1A3E2AD1" w14:textId="77777777" w:rsidTr="00C40F20">
        <w:trPr>
          <w:tblHeader/>
        </w:trPr>
        <w:tc>
          <w:tcPr>
            <w:tcW w:w="3686" w:type="dxa"/>
            <w:tcBorders>
              <w:top w:val="single" w:sz="6" w:space="0" w:color="000000"/>
              <w:left w:val="single" w:sz="6" w:space="0" w:color="000000"/>
              <w:bottom w:val="single" w:sz="6" w:space="0" w:color="000000"/>
              <w:right w:val="single" w:sz="6" w:space="0" w:color="000000"/>
            </w:tcBorders>
            <w:vAlign w:val="center"/>
            <w:hideMark/>
          </w:tcPr>
          <w:p w14:paraId="7D73CB9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Porcentaje de consumo de agua SAPAL</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E55BCF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 xml:space="preserve">Porcentaje de exención pago drenaje </w:t>
            </w:r>
          </w:p>
        </w:tc>
      </w:tr>
      <w:tr w:rsidR="00646AC0" w:rsidRPr="00646AC0" w14:paraId="7FAFEA0B"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5DFD4F6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40 o más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9DC9E4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100</w:t>
            </w:r>
          </w:p>
        </w:tc>
      </w:tr>
      <w:tr w:rsidR="00646AC0" w:rsidRPr="00646AC0" w14:paraId="53098A38"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1AB29E4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35 a 39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51700F5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88</w:t>
            </w:r>
          </w:p>
        </w:tc>
      </w:tr>
      <w:tr w:rsidR="00646AC0" w:rsidRPr="00646AC0" w14:paraId="3FD777F0"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30086BB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30 a 34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4E1968D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75</w:t>
            </w:r>
          </w:p>
        </w:tc>
      </w:tr>
      <w:tr w:rsidR="00646AC0" w:rsidRPr="00646AC0" w14:paraId="5835C41B"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482113BE"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25 a 29</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37FF4CE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63</w:t>
            </w:r>
          </w:p>
        </w:tc>
      </w:tr>
      <w:tr w:rsidR="00646AC0" w:rsidRPr="00646AC0" w14:paraId="7DB026D8"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21B134A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20 a 24</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263C986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50</w:t>
            </w:r>
          </w:p>
        </w:tc>
      </w:tr>
      <w:tr w:rsidR="00646AC0" w:rsidRPr="00646AC0" w14:paraId="01C8B202" w14:textId="77777777" w:rsidTr="00C40F20">
        <w:tc>
          <w:tcPr>
            <w:tcW w:w="3686" w:type="dxa"/>
            <w:tcBorders>
              <w:top w:val="single" w:sz="6" w:space="0" w:color="000000"/>
              <w:left w:val="single" w:sz="6" w:space="0" w:color="000000"/>
              <w:bottom w:val="single" w:sz="6" w:space="0" w:color="000000"/>
              <w:right w:val="single" w:sz="6" w:space="0" w:color="000000"/>
            </w:tcBorders>
            <w:vAlign w:val="center"/>
            <w:hideMark/>
          </w:tcPr>
          <w:p w14:paraId="69CF34D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19 o menos</w:t>
            </w:r>
          </w:p>
        </w:tc>
        <w:tc>
          <w:tcPr>
            <w:tcW w:w="3868" w:type="dxa"/>
            <w:tcBorders>
              <w:top w:val="single" w:sz="6" w:space="0" w:color="000000"/>
              <w:left w:val="single" w:sz="6" w:space="0" w:color="000000"/>
              <w:bottom w:val="single" w:sz="6" w:space="0" w:color="000000"/>
              <w:right w:val="single" w:sz="6" w:space="0" w:color="000000"/>
            </w:tcBorders>
            <w:vAlign w:val="center"/>
            <w:hideMark/>
          </w:tcPr>
          <w:p w14:paraId="4D2AE60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sz w:val="20"/>
                <w:szCs w:val="20"/>
                <w:lang w:eastAsia="es-MX"/>
              </w:rPr>
              <w:t>0</w:t>
            </w:r>
          </w:p>
        </w:tc>
      </w:tr>
    </w:tbl>
    <w:p w14:paraId="0B61A111" w14:textId="77777777" w:rsidR="00646AC0" w:rsidRPr="00646AC0" w:rsidRDefault="00646AC0" w:rsidP="00646AC0">
      <w:pPr>
        <w:pStyle w:val="NormalWeb"/>
        <w:spacing w:before="0" w:beforeAutospacing="0" w:after="0" w:afterAutospacing="0"/>
        <w:ind w:left="1276"/>
        <w:jc w:val="both"/>
        <w:rPr>
          <w:rFonts w:ascii="Verdana" w:hAnsi="Verdana"/>
          <w:sz w:val="20"/>
          <w:szCs w:val="20"/>
        </w:rPr>
      </w:pPr>
    </w:p>
    <w:p w14:paraId="3B6CAE58" w14:textId="77777777" w:rsidR="00646AC0" w:rsidRPr="00646AC0" w:rsidRDefault="00646AC0">
      <w:pPr>
        <w:pStyle w:val="NormalWeb"/>
        <w:numPr>
          <w:ilvl w:val="0"/>
          <w:numId w:val="54"/>
        </w:numPr>
        <w:spacing w:before="0" w:beforeAutospacing="0" w:after="0" w:afterAutospacing="0"/>
        <w:jc w:val="both"/>
        <w:rPr>
          <w:rFonts w:ascii="Verdana" w:hAnsi="Verdana"/>
          <w:sz w:val="20"/>
          <w:szCs w:val="20"/>
        </w:rPr>
      </w:pPr>
      <w:r w:rsidRPr="00646AC0">
        <w:rPr>
          <w:rFonts w:ascii="Verdana" w:hAnsi="Verdana"/>
          <w:sz w:val="20"/>
          <w:szCs w:val="20"/>
        </w:rPr>
        <w:t>El SAPAL establecerá las condiciones para aquellos usuarios que pretendan incorporarse al programa de regulación ecológica y será requisito indispensable el contar con medidor totalizador para poder verificar el volumen de las descargas y su componente contaminante.</w:t>
      </w:r>
    </w:p>
    <w:p w14:paraId="53693409" w14:textId="77777777" w:rsidR="00646AC0" w:rsidRPr="00646AC0" w:rsidRDefault="00646AC0" w:rsidP="00646AC0">
      <w:pPr>
        <w:pStyle w:val="NormalWeb"/>
        <w:spacing w:before="0" w:beforeAutospacing="0" w:after="0" w:afterAutospacing="0"/>
        <w:ind w:left="720"/>
        <w:jc w:val="both"/>
        <w:rPr>
          <w:rFonts w:ascii="Verdana" w:hAnsi="Verdana"/>
          <w:sz w:val="20"/>
          <w:szCs w:val="20"/>
        </w:rPr>
      </w:pPr>
    </w:p>
    <w:p w14:paraId="05FE122B" w14:textId="77777777" w:rsidR="00646AC0" w:rsidRPr="00646AC0" w:rsidRDefault="00646AC0">
      <w:pPr>
        <w:pStyle w:val="NormalWeb"/>
        <w:numPr>
          <w:ilvl w:val="0"/>
          <w:numId w:val="54"/>
        </w:numPr>
        <w:spacing w:before="0" w:beforeAutospacing="0" w:after="0" w:afterAutospacing="0"/>
        <w:jc w:val="both"/>
        <w:rPr>
          <w:rFonts w:ascii="Verdana" w:hAnsi="Verdana"/>
          <w:sz w:val="20"/>
          <w:szCs w:val="20"/>
        </w:rPr>
      </w:pPr>
      <w:r w:rsidRPr="00646AC0">
        <w:rPr>
          <w:rFonts w:ascii="Verdana" w:hAnsi="Verdana"/>
          <w:sz w:val="20"/>
          <w:szCs w:val="20"/>
        </w:rPr>
        <w:t>Estos beneficios son exclusivamente para quienes se adhieran a estos programas especiales y cumplan con los requisitos que el SAPAL establezca y no son compatibles con algún otro beneficio administrativo contenido en este artículo.</w:t>
      </w:r>
    </w:p>
    <w:p w14:paraId="7F0BA760"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Los incentivos a que se refiere esta fracción beneficiarán únicamente a los usuarios que no tengan adeudos con SAPAL.</w:t>
      </w:r>
    </w:p>
    <w:p w14:paraId="7D211112"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b/>
          <w:bCs/>
          <w:sz w:val="20"/>
          <w:szCs w:val="20"/>
        </w:rPr>
        <w:t>Medidor de Control</w:t>
      </w:r>
    </w:p>
    <w:p w14:paraId="7898E1D6"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Para el caso de los desarrolladores de vivienda, el pago de las diferencias entre el registro del medidor de control y la suma de los consumos individuales a que se refiere el inciso h de la fracción I del artículo 16 del presente Ordenamiento, se cobrarán como agua en bloque al precio establecido en el inciso y de la fracción VII del artículo 16 del presente Ordenamiento. Del volumen resultante se descontará un 20% correspondiente al factor de pérdidas.</w:t>
      </w:r>
    </w:p>
    <w:p w14:paraId="1C1CCA27"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b/>
          <w:bCs/>
          <w:sz w:val="20"/>
          <w:szCs w:val="20"/>
        </w:rPr>
        <w:t>Recepción de abastecimiento</w:t>
      </w:r>
    </w:p>
    <w:p w14:paraId="1783F3F1"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 xml:space="preserve">Para desarrollos que cuenten con fuente de abastecimiento propia, el SAPAL podrá recibir cada pozo de acuerdo con lo indicado en los incisos c, d y </w:t>
      </w:r>
      <w:proofErr w:type="spellStart"/>
      <w:r w:rsidRPr="00646AC0">
        <w:rPr>
          <w:rFonts w:ascii="Verdana" w:hAnsi="Verdana"/>
          <w:sz w:val="20"/>
          <w:szCs w:val="20"/>
        </w:rPr>
        <w:t>e</w:t>
      </w:r>
      <w:proofErr w:type="spellEnd"/>
      <w:r w:rsidRPr="00646AC0">
        <w:rPr>
          <w:rFonts w:ascii="Verdana" w:hAnsi="Verdana"/>
          <w:sz w:val="20"/>
          <w:szCs w:val="20"/>
        </w:rPr>
        <w:t xml:space="preserve"> de la fracción IV del artículo 16 del presente Ordenamiento.</w:t>
      </w:r>
    </w:p>
    <w:p w14:paraId="3C3219C0" w14:textId="77777777" w:rsidR="00646AC0" w:rsidRPr="00646AC0" w:rsidRDefault="00646AC0" w:rsidP="00646AC0">
      <w:pPr>
        <w:pStyle w:val="NormalWeb"/>
        <w:spacing w:after="0"/>
        <w:ind w:left="709"/>
        <w:jc w:val="both"/>
        <w:rPr>
          <w:rFonts w:ascii="Verdana" w:hAnsi="Verdana"/>
          <w:sz w:val="20"/>
          <w:szCs w:val="20"/>
        </w:rPr>
      </w:pPr>
    </w:p>
    <w:p w14:paraId="31B816E7"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b/>
          <w:bCs/>
          <w:sz w:val="20"/>
          <w:szCs w:val="20"/>
        </w:rPr>
        <w:lastRenderedPageBreak/>
        <w:t>Beneficencia</w:t>
      </w:r>
    </w:p>
    <w:p w14:paraId="7E535A54"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A las instituciones de beneficencia que, mediante la documentación oficial correspondiente, acrediten ante el SAPAL estar clasificadas como centros asistenciales sin fines de lucro, entendiéndose aquellas que brinden apoyo a adultos mayores, niños en orfandad o personas con discapacidad, no se les cobrarán los importes contenidos en las fracciones III y IV del artículo 16 del presente Ordenamiento, para lo cual deberán presentar una solicitud y cumplir con los requisitos que establezca el SAPAL.</w:t>
      </w:r>
    </w:p>
    <w:p w14:paraId="5EBD547B"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b/>
          <w:bCs/>
          <w:sz w:val="20"/>
          <w:szCs w:val="20"/>
        </w:rPr>
        <w:t>Tarifas Rurales</w:t>
      </w:r>
    </w:p>
    <w:p w14:paraId="205ED837"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Los usuarios domésticos y mixtos que habitan dentro de la zona rural de acuerdo a la clasificación vigente del Municipio podrán tener un descuento del 50% en relación a los importes contenidos en la fracción III del artículo 16 del presente Ordenamiento. No aplica para tomas comerciales o industriales.</w:t>
      </w:r>
    </w:p>
    <w:p w14:paraId="71996E2D"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b/>
          <w:bCs/>
          <w:sz w:val="20"/>
          <w:szCs w:val="20"/>
        </w:rPr>
        <w:t>Incorporaciones con agua de segundo uso</w:t>
      </w:r>
    </w:p>
    <w:p w14:paraId="26249708" w14:textId="77777777" w:rsidR="00646AC0" w:rsidRPr="00646AC0" w:rsidRDefault="00646AC0" w:rsidP="00646AC0">
      <w:pPr>
        <w:pStyle w:val="NormalWeb"/>
        <w:spacing w:after="0"/>
        <w:ind w:left="709"/>
        <w:jc w:val="both"/>
        <w:rPr>
          <w:rFonts w:ascii="Verdana" w:hAnsi="Verdana"/>
          <w:sz w:val="20"/>
          <w:szCs w:val="20"/>
        </w:rPr>
      </w:pPr>
      <w:r w:rsidRPr="00646AC0">
        <w:rPr>
          <w:rFonts w:ascii="Verdana" w:hAnsi="Verdana"/>
          <w:sz w:val="20"/>
          <w:szCs w:val="20"/>
        </w:rPr>
        <w:t>Para los usuarios que soliciten incorporación a la red morada mediante el agua de segundo uso, se les aplicará un descuento del 75% con relación a los precios contenidos en el artículo 16, fracción III, inciso b, numeral 1 para lo habitacional y del inciso d numeral 2 de la misma fracción y artículo para los no habitacionales. La autorización se otorgará previa revisión por el departamento de Giros Especiales.</w:t>
      </w:r>
    </w:p>
    <w:p w14:paraId="64C2C9EC"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sz w:val="20"/>
          <w:szCs w:val="20"/>
        </w:rPr>
        <w:t>En comunidades rurales los lotes o viviendas de tipo popular e interés social que se pretendan incorporar pagarán los derechos de incorporación contenidos en los numerales 1 y 2 de la fracción III, artículo 16 de este Ordenamiento, con base en el área construida, y no respecto a la superficie del lote.</w:t>
      </w:r>
    </w:p>
    <w:p w14:paraId="450127F0" w14:textId="77777777" w:rsidR="00494028" w:rsidRDefault="00494028" w:rsidP="00494028">
      <w:pPr>
        <w:pStyle w:val="NormalWeb"/>
        <w:spacing w:before="0" w:beforeAutospacing="0" w:after="0" w:afterAutospacing="0"/>
        <w:ind w:left="709"/>
        <w:jc w:val="both"/>
        <w:rPr>
          <w:rFonts w:ascii="Verdana" w:hAnsi="Verdana"/>
          <w:sz w:val="20"/>
          <w:szCs w:val="20"/>
        </w:rPr>
      </w:pPr>
    </w:p>
    <w:p w14:paraId="08FCE45C" w14:textId="6AD9EA5F"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sz w:val="20"/>
          <w:szCs w:val="20"/>
        </w:rPr>
        <w:t>En las tomas que tenga disponibles SAPAL para el suministro de agua potable mediante hidrantes públicos, y donde esto sea posible, se podrá disponer del agua mediante la aplicación de la tarjeta de beneficio que podrá solicitarse directamente en SAPAL y que se otorgará de forma gratuita para tal fin.</w:t>
      </w:r>
    </w:p>
    <w:p w14:paraId="68D149A1" w14:textId="77777777" w:rsidR="00646AC0" w:rsidRPr="00646AC0" w:rsidRDefault="00646AC0" w:rsidP="00646AC0">
      <w:pPr>
        <w:pStyle w:val="NormalWeb"/>
        <w:spacing w:before="0" w:beforeAutospacing="0" w:after="0" w:afterAutospacing="0"/>
        <w:ind w:left="709"/>
        <w:jc w:val="both"/>
        <w:rPr>
          <w:rFonts w:ascii="Verdana" w:hAnsi="Verdana"/>
          <w:sz w:val="20"/>
          <w:szCs w:val="20"/>
        </w:rPr>
      </w:pPr>
    </w:p>
    <w:p w14:paraId="400285C5" w14:textId="77777777" w:rsidR="00646AC0" w:rsidRPr="00646AC0" w:rsidRDefault="00646AC0">
      <w:pPr>
        <w:pStyle w:val="NormalWeb"/>
        <w:numPr>
          <w:ilvl w:val="0"/>
          <w:numId w:val="47"/>
        </w:numPr>
        <w:spacing w:before="0" w:beforeAutospacing="0" w:after="0" w:afterAutospacing="0"/>
        <w:ind w:left="709" w:hanging="709"/>
        <w:jc w:val="both"/>
        <w:rPr>
          <w:rFonts w:ascii="Verdana" w:hAnsi="Verdana"/>
          <w:sz w:val="20"/>
          <w:szCs w:val="20"/>
        </w:rPr>
      </w:pPr>
      <w:r w:rsidRPr="00646AC0">
        <w:rPr>
          <w:rFonts w:ascii="Verdana" w:hAnsi="Verdana"/>
          <w:sz w:val="20"/>
          <w:szCs w:val="20"/>
        </w:rPr>
        <w:t>Para los casos en que se ejecute obra para la incorporación a los servicios prestados por el SAPAL en los fraccionamientos regularizados, en proceso de regularización o desarrollados directamente por el Instituto Municipal de Vivienda de León, incluidos los de urbanización progresiva, se otorgará una exención a dicho Instituto del 100% del monto de los derechos correspondientes a la incorporación.</w:t>
      </w:r>
    </w:p>
    <w:p w14:paraId="3BD2C011"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1F1F1C6D"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 xml:space="preserve">SECCIÓN SEXTA </w:t>
      </w:r>
    </w:p>
    <w:p w14:paraId="079249A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 POR SERVICIOS DE PANTEONES</w:t>
      </w:r>
    </w:p>
    <w:p w14:paraId="12216803"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55.</w:t>
      </w:r>
      <w:r w:rsidRPr="00646AC0">
        <w:rPr>
          <w:rFonts w:ascii="Verdana" w:eastAsiaTheme="minorEastAsia" w:hAnsi="Verdana" w:cs="Arial"/>
          <w:sz w:val="20"/>
          <w:szCs w:val="20"/>
          <w:lang w:eastAsia="es-MX"/>
        </w:rPr>
        <w:t> Tratándose de los derechos por inhumación a que se refiere el artículo 18, fracción I del presente Ordenamiento, se otorgará un descuento de hasta el 100%, en los siguientes supuestos:</w:t>
      </w:r>
    </w:p>
    <w:p w14:paraId="269FFFBA" w14:textId="77777777" w:rsidR="00646AC0" w:rsidRPr="00646AC0" w:rsidRDefault="00646AC0">
      <w:pPr>
        <w:pStyle w:val="Prrafodelista"/>
        <w:numPr>
          <w:ilvl w:val="0"/>
          <w:numId w:val="114"/>
        </w:numPr>
        <w:shd w:val="clear" w:color="auto" w:fill="FFFFFF"/>
        <w:ind w:left="284" w:hanging="284"/>
        <w:contextualSpacing w:val="0"/>
        <w:jc w:val="both"/>
        <w:rPr>
          <w:rFonts w:ascii="Verdana" w:hAnsi="Verdana"/>
          <w:sz w:val="20"/>
          <w:szCs w:val="20"/>
        </w:rPr>
      </w:pPr>
      <w:r w:rsidRPr="00646AC0">
        <w:rPr>
          <w:rFonts w:ascii="Verdana" w:hAnsi="Verdana"/>
          <w:sz w:val="20"/>
          <w:szCs w:val="20"/>
        </w:rPr>
        <w:t xml:space="preserve">Por inhumación en gaveta infantil, atendiendo al estudio socioeconómico que al efecto realicen el Hospital General Regional, el Hospital Regional de Alta Especialidad, el Hospital </w:t>
      </w:r>
      <w:r w:rsidRPr="00646AC0">
        <w:rPr>
          <w:rFonts w:ascii="Verdana" w:hAnsi="Verdana"/>
          <w:sz w:val="20"/>
          <w:szCs w:val="20"/>
        </w:rPr>
        <w:lastRenderedPageBreak/>
        <w:t xml:space="preserve">Materno Infantil o el Sistema para el Desarrollo Integral de la Familia en el Municipio de León, </w:t>
      </w:r>
      <w:proofErr w:type="spellStart"/>
      <w:r w:rsidRPr="00646AC0">
        <w:rPr>
          <w:rFonts w:ascii="Verdana" w:hAnsi="Verdana"/>
          <w:sz w:val="20"/>
          <w:szCs w:val="20"/>
        </w:rPr>
        <w:t>Gto</w:t>
      </w:r>
      <w:proofErr w:type="spellEnd"/>
      <w:r w:rsidRPr="00646AC0">
        <w:rPr>
          <w:rFonts w:ascii="Verdana" w:hAnsi="Verdana"/>
          <w:sz w:val="20"/>
          <w:szCs w:val="20"/>
        </w:rPr>
        <w:t>., y</w:t>
      </w:r>
    </w:p>
    <w:p w14:paraId="632244BB" w14:textId="77777777" w:rsidR="00646AC0" w:rsidRPr="00646AC0" w:rsidRDefault="00646AC0" w:rsidP="00646AC0">
      <w:pPr>
        <w:pStyle w:val="Prrafodelista"/>
        <w:ind w:left="284"/>
        <w:jc w:val="both"/>
        <w:rPr>
          <w:rFonts w:ascii="Verdana" w:hAnsi="Verdana"/>
          <w:sz w:val="20"/>
          <w:szCs w:val="20"/>
        </w:rPr>
      </w:pPr>
    </w:p>
    <w:p w14:paraId="34B3A2AF" w14:textId="77777777" w:rsidR="00646AC0" w:rsidRPr="00646AC0" w:rsidRDefault="00646AC0">
      <w:pPr>
        <w:pStyle w:val="Prrafodelista"/>
        <w:numPr>
          <w:ilvl w:val="0"/>
          <w:numId w:val="114"/>
        </w:numPr>
        <w:shd w:val="clear" w:color="auto" w:fill="FFFFFF"/>
        <w:spacing w:before="100" w:beforeAutospacing="1" w:after="100" w:afterAutospacing="1"/>
        <w:ind w:left="284" w:hanging="426"/>
        <w:contextualSpacing w:val="0"/>
        <w:jc w:val="both"/>
        <w:rPr>
          <w:rFonts w:ascii="Verdana" w:hAnsi="Verdana"/>
          <w:sz w:val="20"/>
          <w:szCs w:val="20"/>
        </w:rPr>
      </w:pPr>
      <w:r w:rsidRPr="00646AC0">
        <w:rPr>
          <w:rFonts w:ascii="Verdana" w:hAnsi="Verdana"/>
          <w:sz w:val="20"/>
          <w:szCs w:val="20"/>
        </w:rPr>
        <w:t>Por inhumación, cuando tenga relación con la búsqueda y localización de una persona desaparecida, de conformidad con el expediente generado por las autoridades competentes.</w:t>
      </w:r>
    </w:p>
    <w:p w14:paraId="4DA626D1" w14:textId="77777777" w:rsidR="00646AC0" w:rsidRPr="00646AC0" w:rsidRDefault="00646AC0" w:rsidP="00646AC0">
      <w:pPr>
        <w:shd w:val="clear" w:color="auto" w:fill="FFFFFF"/>
        <w:spacing w:before="100" w:beforeAutospacing="1"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SÉPTIMA</w:t>
      </w:r>
    </w:p>
    <w:p w14:paraId="7A2C07C6"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SERVICIOS CATASTRALES Y PRÁCTICA DE AVALÚOS</w:t>
      </w:r>
    </w:p>
    <w:p w14:paraId="06332DB2"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56.</w:t>
      </w:r>
      <w:r w:rsidRPr="00646AC0">
        <w:rPr>
          <w:rFonts w:ascii="Verdana" w:eastAsiaTheme="minorEastAsia" w:hAnsi="Verdana" w:cs="Arial"/>
          <w:sz w:val="20"/>
          <w:szCs w:val="20"/>
          <w:lang w:eastAsia="es-MX"/>
        </w:rPr>
        <w:t> Tratándose de avalúos de predios rústicos que se sujeten al procedimiento de regularización previsto en la Ley para la Regularización de Predios Rústicos en el Estado de Guanajuato, se cobrará un 25% de la tarifa fijada en las fracciones II y III del Artículo 30 del presente Ordenamiento.</w:t>
      </w:r>
    </w:p>
    <w:p w14:paraId="746CB56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 xml:space="preserve">SECCIÓN OCTAVA </w:t>
      </w:r>
    </w:p>
    <w:p w14:paraId="0977B23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LA EXPEDICIÓN DE CONSTANCIAS, CERTIFICADOS, CERTIFICACIONES Y CARTAS</w:t>
      </w:r>
    </w:p>
    <w:p w14:paraId="4FFCCF9B"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57.</w:t>
      </w:r>
      <w:r w:rsidRPr="00646AC0">
        <w:rPr>
          <w:rFonts w:ascii="Verdana" w:eastAsiaTheme="minorEastAsia" w:hAnsi="Verdana" w:cs="Arial"/>
          <w:sz w:val="20"/>
          <w:szCs w:val="20"/>
          <w:lang w:eastAsia="es-MX"/>
        </w:rPr>
        <w:t> Los derechos por la expedición de constancias, certificados, certificaciones y cartas se causarán al 50% de la tarifa prevista en el artículo 34 de este Ordenamiento, cuando sean para la obtención de becas o para acceder a programas asistenciales.</w:t>
      </w:r>
    </w:p>
    <w:p w14:paraId="30B54F2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NOVENA</w:t>
      </w:r>
    </w:p>
    <w:p w14:paraId="36AAE0A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SERVICIOS DE ESTACIONAMIENTOS PÚBLICOS</w:t>
      </w:r>
    </w:p>
    <w:p w14:paraId="5478BA03"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58.</w:t>
      </w:r>
      <w:r w:rsidRPr="00646AC0">
        <w:rPr>
          <w:rFonts w:ascii="Verdana" w:eastAsiaTheme="minorEastAsia" w:hAnsi="Verdana" w:cs="Arial"/>
          <w:sz w:val="20"/>
          <w:szCs w:val="20"/>
          <w:lang w:eastAsia="es-MX"/>
        </w:rPr>
        <w:t xml:space="preserve"> Tratándose del pago por uso del estacionamiento ubicado en el predio denominado el </w:t>
      </w:r>
      <w:r w:rsidRPr="00646AC0">
        <w:rPr>
          <w:rFonts w:ascii="Verdana" w:eastAsiaTheme="minorEastAsia" w:hAnsi="Verdana" w:cs="Arial"/>
          <w:i/>
          <w:iCs/>
          <w:sz w:val="20"/>
          <w:szCs w:val="20"/>
          <w:lang w:eastAsia="es-MX"/>
        </w:rPr>
        <w:t>Tlacuache</w:t>
      </w:r>
      <w:r w:rsidRPr="00646AC0">
        <w:rPr>
          <w:rFonts w:ascii="Verdana" w:eastAsiaTheme="minorEastAsia" w:hAnsi="Verdana" w:cs="Arial"/>
          <w:sz w:val="20"/>
          <w:szCs w:val="20"/>
          <w:lang w:eastAsia="es-MX"/>
        </w:rPr>
        <w:t>, este será gratuito siempre y cuando el automóvil permanezca en el mismo un periodo de tiempo menor a una hora. </w:t>
      </w:r>
    </w:p>
    <w:p w14:paraId="6288E7F1"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393701E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DÉCIMA</w:t>
      </w:r>
    </w:p>
    <w:p w14:paraId="0E52118F"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EL SERVICIO DE ALUMBRADO PÚBLICO</w:t>
      </w:r>
    </w:p>
    <w:p w14:paraId="7D78455B"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59.</w:t>
      </w:r>
      <w:r w:rsidRPr="00646AC0">
        <w:rPr>
          <w:rFonts w:ascii="Verdana" w:eastAsiaTheme="minorEastAsia" w:hAnsi="Verdana" w:cs="Arial"/>
          <w:sz w:val="20"/>
          <w:szCs w:val="20"/>
          <w:lang w:eastAsia="es-MX"/>
        </w:rPr>
        <w:t> Los contribuyentes cuya recaudación sea por conducto de la Comisión Federal de Electricidad pagarán como facilidad administrativa o beneficio fiscal, y en sustitución a lo señalado en el artículo 35 de este Ordenamiento, por concepto de derecho de alumbrado público, el 12% respecto del consumo de energía eléctrica, siempre y cuando el resultado de esta operación no rebase la cantidad determinada en la tarifa correspondiente, para tal caso, se aplicará esta última.</w:t>
      </w:r>
    </w:p>
    <w:p w14:paraId="0A09ACEC"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60.</w:t>
      </w:r>
      <w:r w:rsidRPr="00646AC0">
        <w:rPr>
          <w:rFonts w:ascii="Verdana" w:eastAsiaTheme="minorEastAsia" w:hAnsi="Verdana" w:cs="Arial"/>
          <w:sz w:val="20"/>
          <w:szCs w:val="20"/>
          <w:lang w:eastAsia="es-MX"/>
        </w:rPr>
        <w:t> Los propietarios o poseedores de predios rústicos o urbanos que no estén registrados en la Comisión Federal de Electricidad gozarán de una facilidad administrativa o beneficio fiscal consistente en un subsidio equivalente al 100% de la tarifa por el derecho de alumbrado público, en relación a dichos predios.</w:t>
      </w:r>
    </w:p>
    <w:p w14:paraId="303B8CC3"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lastRenderedPageBreak/>
        <w:t>SECCIÓN UNDÉCIMA</w:t>
      </w:r>
    </w:p>
    <w:p w14:paraId="7793E310"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SERVICIOS DE LIMPIA, RECOLECCIÓN, TRASLADO, TRATAMIENTO Y DISPOSICIÓN FINAL DE RESIDUOS</w:t>
      </w:r>
    </w:p>
    <w:p w14:paraId="7F7ACEED"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61.</w:t>
      </w:r>
      <w:r w:rsidRPr="00646AC0">
        <w:rPr>
          <w:rFonts w:ascii="Verdana" w:eastAsiaTheme="minorEastAsia" w:hAnsi="Verdana" w:cs="Arial"/>
          <w:sz w:val="20"/>
          <w:szCs w:val="20"/>
          <w:lang w:eastAsia="es-MX"/>
        </w:rPr>
        <w:t> Tratándose de los derechos por servicios de limpia, recolección, traslado, tratamiento y disposición final de residuos, las estancias infantiles pagarán un 25% de la tarifa establecida en la fracción II del artículo 17 del presente Ordenamiento.</w:t>
      </w:r>
    </w:p>
    <w:p w14:paraId="25614C84"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DUODÉCIMA</w:t>
      </w:r>
    </w:p>
    <w:p w14:paraId="20C12585"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SERVICIOS DE PROTECCIÓN CIVIL</w:t>
      </w:r>
    </w:p>
    <w:p w14:paraId="2CC91052"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62.</w:t>
      </w:r>
      <w:r w:rsidRPr="00646AC0">
        <w:rPr>
          <w:rFonts w:ascii="Verdana" w:eastAsiaTheme="minorEastAsia" w:hAnsi="Verdana" w:cs="Arial"/>
          <w:sz w:val="20"/>
          <w:szCs w:val="20"/>
          <w:lang w:eastAsia="es-MX"/>
        </w:rPr>
        <w:t> Tratándose de los derechos por servicios de protección civil a las estancias infantiles se les cobrará un 25% de la tarifa establecida en las fracciones IV y V del artículo 26 del presente Ordenamiento.</w:t>
      </w:r>
    </w:p>
    <w:p w14:paraId="590A06AA" w14:textId="77777777" w:rsidR="00494028" w:rsidRDefault="00494028" w:rsidP="00646AC0">
      <w:pPr>
        <w:spacing w:after="0" w:line="240" w:lineRule="auto"/>
        <w:jc w:val="center"/>
        <w:rPr>
          <w:rFonts w:ascii="Verdana" w:eastAsia="Times New Roman" w:hAnsi="Verdana" w:cs="Arial"/>
          <w:b/>
          <w:bCs/>
          <w:sz w:val="20"/>
          <w:szCs w:val="20"/>
          <w:lang w:eastAsia="es-MX"/>
        </w:rPr>
      </w:pPr>
    </w:p>
    <w:p w14:paraId="6143DADF" w14:textId="5865EB8B"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DECIMOTERCERA</w:t>
      </w:r>
    </w:p>
    <w:p w14:paraId="03309041"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DERECHOS POR SERVICIOS DE TRÁNSITO Y VIALIDAD</w:t>
      </w:r>
    </w:p>
    <w:p w14:paraId="791ACF06"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63.</w:t>
      </w:r>
      <w:r w:rsidRPr="00646AC0">
        <w:rPr>
          <w:rFonts w:ascii="Verdana" w:eastAsiaTheme="minorEastAsia" w:hAnsi="Verdana" w:cs="Arial"/>
          <w:sz w:val="20"/>
          <w:szCs w:val="20"/>
          <w:lang w:eastAsia="es-MX"/>
        </w:rPr>
        <w:t xml:space="preserve"> Tratándose de los derechos por el estudio técnico de impacto vial para tiendas de abarrotes y </w:t>
      </w:r>
      <w:proofErr w:type="spellStart"/>
      <w:r w:rsidRPr="00646AC0">
        <w:rPr>
          <w:rFonts w:ascii="Verdana" w:eastAsiaTheme="minorEastAsia" w:hAnsi="Verdana" w:cs="Arial"/>
          <w:sz w:val="20"/>
          <w:szCs w:val="20"/>
          <w:lang w:eastAsia="es-MX"/>
        </w:rPr>
        <w:t>tendajones</w:t>
      </w:r>
      <w:proofErr w:type="spellEnd"/>
      <w:r w:rsidRPr="00646AC0">
        <w:rPr>
          <w:rFonts w:ascii="Verdana" w:eastAsiaTheme="minorEastAsia" w:hAnsi="Verdana" w:cs="Arial"/>
          <w:sz w:val="20"/>
          <w:szCs w:val="20"/>
          <w:lang w:eastAsia="es-MX"/>
        </w:rPr>
        <w:t xml:space="preserve"> a establecerse en el sistema vial primario, podrán gozar de un beneficio fiscal consistente en un subsidio equivalente hasta del 50% de la tarifa establecida en el artículo 23 del presente Ordenamiento, previa valoración y dictaminación para su otorgamiento por la Dirección General de Movilidad, atendiendo a la situación socioeconómica del poseedor o propietario.</w:t>
      </w:r>
    </w:p>
    <w:p w14:paraId="148508FA"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DECIMOCUARTA</w:t>
      </w:r>
    </w:p>
    <w:p w14:paraId="4EB629A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CONTRIBUCIONES DE MEJORAS</w:t>
      </w:r>
    </w:p>
    <w:p w14:paraId="3D6996EF"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64.</w:t>
      </w:r>
      <w:r w:rsidRPr="00646AC0">
        <w:rPr>
          <w:rFonts w:ascii="Verdana" w:eastAsiaTheme="minorEastAsia" w:hAnsi="Verdana" w:cs="Arial"/>
          <w:sz w:val="20"/>
          <w:szCs w:val="20"/>
          <w:lang w:eastAsia="es-MX"/>
        </w:rPr>
        <w:t> Los propietarios o poseedores de bienes inmuebles ubicados frente a las vialidades primarias existentes o nuevas dentro del Municipio, que resulten beneficiados de manera directa por la construcción, mejora o rehabilitación de las banquetas o guarniciones, por la ejecución de una obra pública conforme a la Ley, se les otorgará un beneficio fiscal del 70% del costo de la obra.</w:t>
      </w:r>
    </w:p>
    <w:p w14:paraId="16D0146F"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CAPÍTULO UNDÉCIMO</w:t>
      </w:r>
    </w:p>
    <w:p w14:paraId="47ACB659"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MEDIOS DE DEFENSA APLICABLES EN IMPUESTO PREDIAL</w:t>
      </w:r>
    </w:p>
    <w:p w14:paraId="7540B320" w14:textId="77777777" w:rsidR="00494028" w:rsidRDefault="00494028" w:rsidP="00646AC0">
      <w:pPr>
        <w:spacing w:after="0" w:line="240" w:lineRule="auto"/>
        <w:jc w:val="center"/>
        <w:rPr>
          <w:rFonts w:ascii="Verdana" w:eastAsia="Times New Roman" w:hAnsi="Verdana" w:cs="Arial"/>
          <w:b/>
          <w:bCs/>
          <w:sz w:val="20"/>
          <w:szCs w:val="20"/>
          <w:lang w:eastAsia="es-MX"/>
        </w:rPr>
      </w:pPr>
    </w:p>
    <w:p w14:paraId="69A4402C" w14:textId="70AE996C"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 xml:space="preserve">SECCIÓN ÚNICA </w:t>
      </w:r>
    </w:p>
    <w:p w14:paraId="5D3EC1DB"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RECURSO DE REVISIÓN</w:t>
      </w:r>
    </w:p>
    <w:p w14:paraId="4B9FE1A6"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65.</w:t>
      </w:r>
      <w:r w:rsidRPr="00646AC0">
        <w:rPr>
          <w:rFonts w:ascii="Verdana" w:eastAsiaTheme="minorEastAsia" w:hAnsi="Verdana" w:cs="Arial"/>
          <w:sz w:val="20"/>
          <w:szCs w:val="20"/>
          <w:lang w:eastAsia="es-MX"/>
        </w:rPr>
        <w:t> Los propietarios o poseedores de bienes inmuebles sin edificar, podrán acudir a la Tesorería Municipal  a presentar recurso de revisión, a fin de que les sean aplicables las tasas para inmuebles con edificaciones establecidas en el artículo 5 fracción I, inciso a, fracción II, inciso a y fracción III, inciso a, de este Ordenamiento,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4FA07725"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lastRenderedPageBreak/>
        <w:t>El recurso de revisión deberá substanciarse y resolverse en lo conducente, conforme a lo dispuesto para el recurso de revocación establecido en la Ley.</w:t>
      </w:r>
    </w:p>
    <w:p w14:paraId="5A07981D" w14:textId="77777777" w:rsidR="00646AC0" w:rsidRPr="00646AC0" w:rsidRDefault="00646AC0" w:rsidP="00646AC0">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646AC0">
        <w:rPr>
          <w:rFonts w:ascii="Verdana" w:eastAsiaTheme="minorEastAsia" w:hAnsi="Verdana" w:cs="Arial"/>
          <w:sz w:val="20"/>
          <w:szCs w:val="20"/>
          <w:lang w:eastAsia="es-MX"/>
        </w:rPr>
        <w:t>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w:t>
      </w:r>
    </w:p>
    <w:p w14:paraId="706369EC"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30E37753"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 xml:space="preserve">CAPÍTULO DUODÉCIMO </w:t>
      </w:r>
    </w:p>
    <w:p w14:paraId="216576E8"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AJUSTES</w:t>
      </w:r>
    </w:p>
    <w:p w14:paraId="4C8F6E4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p>
    <w:p w14:paraId="3585BADC" w14:textId="77777777"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SECCIÓN ÚNICA</w:t>
      </w:r>
    </w:p>
    <w:p w14:paraId="665E5E70"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AJUSTES TARIFARIOS</w:t>
      </w:r>
    </w:p>
    <w:p w14:paraId="4D59EAB1" w14:textId="77777777" w:rsidR="00646AC0" w:rsidRPr="00646AC0" w:rsidRDefault="00646AC0" w:rsidP="00646AC0">
      <w:pPr>
        <w:spacing w:after="0" w:line="240" w:lineRule="auto"/>
        <w:jc w:val="center"/>
        <w:rPr>
          <w:rFonts w:ascii="Verdana" w:eastAsia="Times New Roman" w:hAnsi="Verdana" w:cs="Arial"/>
          <w:sz w:val="20"/>
          <w:szCs w:val="20"/>
          <w:lang w:eastAsia="es-MX"/>
        </w:rPr>
      </w:pPr>
    </w:p>
    <w:p w14:paraId="0D8D79BF" w14:textId="77777777" w:rsidR="00646AC0" w:rsidRPr="00646AC0" w:rsidRDefault="00646AC0" w:rsidP="00646AC0">
      <w:pPr>
        <w:shd w:val="clear" w:color="auto" w:fill="FFFFFF"/>
        <w:spacing w:after="0"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66.</w:t>
      </w:r>
      <w:r w:rsidRPr="00646AC0">
        <w:rPr>
          <w:rFonts w:ascii="Verdana" w:eastAsiaTheme="minorEastAsia" w:hAnsi="Verdana" w:cs="Arial"/>
          <w:sz w:val="20"/>
          <w:szCs w:val="20"/>
          <w:lang w:eastAsia="es-MX"/>
        </w:rPr>
        <w:t> Las cantidades que resulten de la aplicación de las tasas, tarifas y cuotas que establece el presente Ordenamiento se ajustarán de conformidad con la siguiente:</w:t>
      </w:r>
    </w:p>
    <w:p w14:paraId="07844804" w14:textId="77777777" w:rsidR="00646AC0" w:rsidRPr="00646AC0" w:rsidRDefault="00646AC0" w:rsidP="00646AC0">
      <w:pPr>
        <w:shd w:val="clear" w:color="auto" w:fill="FFFFFF"/>
        <w:spacing w:before="100" w:beforeAutospacing="1" w:after="100" w:afterAutospacing="1" w:line="240" w:lineRule="auto"/>
        <w:jc w:val="center"/>
        <w:rPr>
          <w:rFonts w:ascii="Verdana" w:eastAsiaTheme="minorEastAsia" w:hAnsi="Verdana" w:cs="Arial"/>
          <w:b/>
          <w:bCs/>
          <w:sz w:val="20"/>
          <w:szCs w:val="20"/>
          <w:lang w:eastAsia="es-MX"/>
        </w:rPr>
      </w:pPr>
      <w:r w:rsidRPr="00646AC0">
        <w:rPr>
          <w:rFonts w:ascii="Verdana" w:eastAsiaTheme="minorEastAsia" w:hAnsi="Verdana" w:cs="Arial"/>
          <w:b/>
          <w:bCs/>
          <w:sz w:val="20"/>
          <w:szCs w:val="20"/>
          <w:lang w:eastAsia="es-MX"/>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646AC0" w:rsidRPr="00646AC0" w14:paraId="71A6EB65" w14:textId="77777777" w:rsidTr="00C40F2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B7AB2"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F62D" w14:textId="77777777" w:rsidR="00646AC0" w:rsidRPr="00646AC0" w:rsidRDefault="00646AC0" w:rsidP="00646AC0">
            <w:pPr>
              <w:spacing w:after="0" w:line="240" w:lineRule="auto"/>
              <w:jc w:val="center"/>
              <w:rPr>
                <w:rFonts w:ascii="Verdana" w:eastAsia="Times New Roman" w:hAnsi="Verdana" w:cs="Arial"/>
                <w:b/>
                <w:bCs/>
                <w:sz w:val="20"/>
                <w:szCs w:val="20"/>
                <w:lang w:eastAsia="es-MX"/>
              </w:rPr>
            </w:pPr>
            <w:r w:rsidRPr="00646AC0">
              <w:rPr>
                <w:rFonts w:ascii="Verdana" w:eastAsia="Times New Roman" w:hAnsi="Verdana" w:cs="Arial"/>
                <w:b/>
                <w:bCs/>
                <w:sz w:val="20"/>
                <w:szCs w:val="20"/>
                <w:lang w:eastAsia="es-MX"/>
              </w:rPr>
              <w:t>Unidad de ajuste</w:t>
            </w:r>
          </w:p>
        </w:tc>
      </w:tr>
      <w:tr w:rsidR="00646AC0" w:rsidRPr="00646AC0" w14:paraId="4D6E2D15"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173BC"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1B874"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 la unidad de peso inmediato inferior</w:t>
            </w:r>
          </w:p>
        </w:tc>
      </w:tr>
      <w:tr w:rsidR="00646AC0" w:rsidRPr="00646AC0" w14:paraId="423A7F36" w14:textId="77777777" w:rsidTr="00C40F2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44AAF"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DD11" w14:textId="77777777" w:rsidR="00646AC0" w:rsidRPr="00646AC0" w:rsidRDefault="00646AC0" w:rsidP="00646AC0">
            <w:pPr>
              <w:spacing w:after="0" w:line="240" w:lineRule="auto"/>
              <w:jc w:val="both"/>
              <w:rPr>
                <w:rFonts w:ascii="Verdana" w:eastAsia="Times New Roman" w:hAnsi="Verdana" w:cs="Arial"/>
                <w:sz w:val="20"/>
                <w:szCs w:val="20"/>
                <w:lang w:eastAsia="es-MX"/>
              </w:rPr>
            </w:pPr>
            <w:r w:rsidRPr="00646AC0">
              <w:rPr>
                <w:rFonts w:ascii="Verdana" w:eastAsia="Times New Roman" w:hAnsi="Verdana" w:cs="Arial"/>
                <w:sz w:val="20"/>
                <w:szCs w:val="20"/>
                <w:lang w:eastAsia="es-MX"/>
              </w:rPr>
              <w:t>A la unidad de peso inmediato superior</w:t>
            </w:r>
          </w:p>
        </w:tc>
      </w:tr>
    </w:tbl>
    <w:p w14:paraId="592F10A2" w14:textId="77777777" w:rsidR="00646AC0" w:rsidRPr="00646AC0" w:rsidRDefault="00646AC0" w:rsidP="00646AC0">
      <w:pPr>
        <w:spacing w:after="0" w:line="240" w:lineRule="auto"/>
        <w:jc w:val="both"/>
        <w:rPr>
          <w:rFonts w:ascii="Verdana" w:eastAsia="Times New Roman" w:hAnsi="Verdana" w:cs="Arial"/>
          <w:sz w:val="20"/>
          <w:szCs w:val="20"/>
          <w:lang w:eastAsia="es-MX"/>
        </w:rPr>
      </w:pPr>
    </w:p>
    <w:p w14:paraId="74BBEC24" w14:textId="77777777" w:rsidR="00494028" w:rsidRDefault="00494028" w:rsidP="00646AC0">
      <w:pPr>
        <w:spacing w:after="0" w:line="240" w:lineRule="auto"/>
        <w:jc w:val="center"/>
        <w:rPr>
          <w:rFonts w:ascii="Verdana" w:eastAsia="Times New Roman" w:hAnsi="Verdana" w:cs="Arial"/>
          <w:b/>
          <w:bCs/>
          <w:sz w:val="20"/>
          <w:szCs w:val="20"/>
          <w:lang w:eastAsia="es-MX"/>
        </w:rPr>
      </w:pPr>
    </w:p>
    <w:p w14:paraId="7D9E04C5" w14:textId="4E24CC3C" w:rsidR="00646AC0" w:rsidRPr="00646AC0" w:rsidRDefault="00646AC0" w:rsidP="00646AC0">
      <w:pPr>
        <w:spacing w:after="0" w:line="240" w:lineRule="auto"/>
        <w:jc w:val="center"/>
        <w:rPr>
          <w:rFonts w:ascii="Verdana" w:eastAsia="Times New Roman" w:hAnsi="Verdana" w:cs="Arial"/>
          <w:sz w:val="20"/>
          <w:szCs w:val="20"/>
          <w:lang w:eastAsia="es-MX"/>
        </w:rPr>
      </w:pPr>
      <w:r w:rsidRPr="00646AC0">
        <w:rPr>
          <w:rFonts w:ascii="Verdana" w:eastAsia="Times New Roman" w:hAnsi="Verdana" w:cs="Arial"/>
          <w:b/>
          <w:bCs/>
          <w:sz w:val="20"/>
          <w:szCs w:val="20"/>
          <w:lang w:eastAsia="es-MX"/>
        </w:rPr>
        <w:t>T R A N S I T O R I O</w:t>
      </w:r>
    </w:p>
    <w:p w14:paraId="3229E551" w14:textId="77777777" w:rsidR="00646AC0" w:rsidRPr="00646AC0" w:rsidRDefault="00646AC0" w:rsidP="00646AC0">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646AC0">
        <w:rPr>
          <w:rFonts w:ascii="Verdana" w:eastAsiaTheme="minorEastAsia" w:hAnsi="Verdana" w:cs="Arial"/>
          <w:b/>
          <w:bCs/>
          <w:sz w:val="20"/>
          <w:szCs w:val="20"/>
          <w:lang w:eastAsia="es-MX"/>
        </w:rPr>
        <w:t>Artículo Único.</w:t>
      </w:r>
      <w:r w:rsidRPr="00646AC0">
        <w:rPr>
          <w:rFonts w:ascii="Verdana" w:eastAsiaTheme="minorEastAsia" w:hAnsi="Verdana" w:cs="Arial"/>
          <w:sz w:val="20"/>
          <w:szCs w:val="20"/>
          <w:lang w:eastAsia="es-MX"/>
        </w:rPr>
        <w:t xml:space="preserve"> La presente Ley entrará en vigor el 1 de enero de 2024, una vez publicada en el Periódico Oficial del Gobierno del Estado de Guanajuato.</w:t>
      </w:r>
    </w:p>
    <w:p w14:paraId="0C4F0FB3" w14:textId="77777777" w:rsidR="00646AC0" w:rsidRPr="00646AC0" w:rsidRDefault="00646AC0" w:rsidP="00646AC0">
      <w:pPr>
        <w:spacing w:before="240" w:line="240" w:lineRule="auto"/>
        <w:ind w:firstLine="709"/>
        <w:jc w:val="both"/>
        <w:rPr>
          <w:rFonts w:ascii="Verdana" w:hAnsi="Verdana"/>
          <w:b/>
          <w:sz w:val="20"/>
          <w:szCs w:val="20"/>
        </w:rPr>
      </w:pPr>
      <w:r w:rsidRPr="00992D28">
        <w:rPr>
          <w:rFonts w:ascii="Verdana" w:hAnsi="Verdana"/>
          <w:b/>
          <w:bCs/>
          <w:sz w:val="20"/>
          <w:szCs w:val="20"/>
        </w:rPr>
        <w:t>LO TENDRÁ ENTENDIDO EL CIUDADANO GOBERNADOR CONSTITUCIONAL DEL ESTADO Y DISPONDRÁ QUE SE IMPRIMA, PUBLIQUE, CIRCULE Y SE LE DÉ EL DEBIDO CUMPLIMIENTO</w:t>
      </w:r>
      <w:r w:rsidRPr="00646AC0">
        <w:rPr>
          <w:rFonts w:ascii="Verdana" w:hAnsi="Verdana"/>
          <w:sz w:val="20"/>
          <w:szCs w:val="20"/>
        </w:rPr>
        <w:t>.</w:t>
      </w:r>
    </w:p>
    <w:p w14:paraId="0DAB50E1" w14:textId="77777777" w:rsidR="00646AC0" w:rsidRPr="00646AC0" w:rsidRDefault="00646AC0" w:rsidP="00646AC0">
      <w:pPr>
        <w:spacing w:after="0" w:line="240" w:lineRule="auto"/>
        <w:jc w:val="center"/>
        <w:rPr>
          <w:rFonts w:ascii="Verdana" w:hAnsi="Verdana"/>
          <w:b/>
          <w:smallCaps/>
          <w:sz w:val="20"/>
          <w:szCs w:val="20"/>
        </w:rPr>
      </w:pPr>
      <w:r w:rsidRPr="00646AC0">
        <w:rPr>
          <w:rFonts w:ascii="Verdana" w:hAnsi="Verdana"/>
          <w:b/>
          <w:smallCaps/>
          <w:sz w:val="20"/>
          <w:szCs w:val="20"/>
        </w:rPr>
        <w:t xml:space="preserve">Guanajuato, </w:t>
      </w:r>
      <w:proofErr w:type="spellStart"/>
      <w:r w:rsidRPr="00646AC0">
        <w:rPr>
          <w:rFonts w:ascii="Verdana" w:hAnsi="Verdana"/>
          <w:b/>
          <w:smallCaps/>
          <w:sz w:val="20"/>
          <w:szCs w:val="20"/>
        </w:rPr>
        <w:t>Gto</w:t>
      </w:r>
      <w:proofErr w:type="spellEnd"/>
      <w:r w:rsidRPr="00646AC0">
        <w:rPr>
          <w:rFonts w:ascii="Verdana" w:hAnsi="Verdana"/>
          <w:b/>
          <w:smallCaps/>
          <w:sz w:val="20"/>
          <w:szCs w:val="20"/>
        </w:rPr>
        <w:t>., 14 de diciembre de 2023</w:t>
      </w:r>
    </w:p>
    <w:p w14:paraId="004A7034" w14:textId="77777777" w:rsidR="00646AC0" w:rsidRPr="00646AC0" w:rsidRDefault="00646AC0" w:rsidP="00646AC0">
      <w:pPr>
        <w:spacing w:after="0" w:line="240" w:lineRule="auto"/>
        <w:jc w:val="center"/>
        <w:rPr>
          <w:rFonts w:ascii="Verdana" w:hAnsi="Verdana"/>
          <w:b/>
          <w:bCs/>
          <w:iCs/>
          <w:smallCaps/>
          <w:sz w:val="20"/>
          <w:szCs w:val="20"/>
        </w:rPr>
      </w:pPr>
    </w:p>
    <w:p w14:paraId="42BF31AA" w14:textId="77777777" w:rsidR="00646AC0" w:rsidRPr="00646AC0" w:rsidRDefault="00646AC0" w:rsidP="00646AC0">
      <w:pPr>
        <w:spacing w:after="0" w:line="240" w:lineRule="auto"/>
        <w:jc w:val="center"/>
        <w:rPr>
          <w:rFonts w:ascii="Verdana" w:hAnsi="Verdana"/>
          <w:b/>
          <w:bCs/>
          <w:iCs/>
          <w:smallCaps/>
          <w:sz w:val="20"/>
          <w:szCs w:val="20"/>
        </w:rPr>
      </w:pPr>
    </w:p>
    <w:p w14:paraId="3BE11822" w14:textId="77777777" w:rsidR="00646AC0" w:rsidRPr="00646AC0" w:rsidRDefault="00646AC0" w:rsidP="00646AC0">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646AC0" w:rsidRPr="00646AC0" w14:paraId="2D456AAF" w14:textId="77777777" w:rsidTr="00C40F20">
        <w:trPr>
          <w:trHeight w:val="194"/>
          <w:jc w:val="center"/>
        </w:trPr>
        <w:tc>
          <w:tcPr>
            <w:tcW w:w="4890" w:type="dxa"/>
            <w:hideMark/>
          </w:tcPr>
          <w:p w14:paraId="45679C41" w14:textId="77777777" w:rsidR="00646AC0" w:rsidRPr="00646AC0" w:rsidRDefault="00646AC0" w:rsidP="00646AC0">
            <w:pPr>
              <w:spacing w:after="0" w:line="240" w:lineRule="auto"/>
              <w:jc w:val="center"/>
              <w:rPr>
                <w:rFonts w:ascii="Verdana" w:hAnsi="Verdana"/>
                <w:b/>
                <w:smallCaps/>
                <w:sz w:val="20"/>
                <w:szCs w:val="20"/>
              </w:rPr>
            </w:pPr>
            <w:r w:rsidRPr="00646AC0">
              <w:rPr>
                <w:rFonts w:ascii="Verdana" w:hAnsi="Verdana"/>
                <w:b/>
                <w:bCs/>
                <w:iCs/>
                <w:smallCaps/>
                <w:sz w:val="20"/>
                <w:szCs w:val="20"/>
              </w:rPr>
              <w:t xml:space="preserve"> </w:t>
            </w:r>
            <w:r w:rsidRPr="00646AC0">
              <w:rPr>
                <w:rFonts w:ascii="Verdana" w:hAnsi="Verdana"/>
                <w:b/>
                <w:smallCaps/>
                <w:sz w:val="20"/>
                <w:szCs w:val="20"/>
              </w:rPr>
              <w:t xml:space="preserve">Diputado Miguel Ángel Salim </w:t>
            </w:r>
            <w:proofErr w:type="spellStart"/>
            <w:r w:rsidRPr="00646AC0">
              <w:rPr>
                <w:rFonts w:ascii="Verdana" w:hAnsi="Verdana"/>
                <w:b/>
                <w:smallCaps/>
                <w:sz w:val="20"/>
                <w:szCs w:val="20"/>
              </w:rPr>
              <w:t>Alle</w:t>
            </w:r>
            <w:proofErr w:type="spellEnd"/>
          </w:p>
        </w:tc>
        <w:tc>
          <w:tcPr>
            <w:tcW w:w="5317" w:type="dxa"/>
            <w:hideMark/>
          </w:tcPr>
          <w:p w14:paraId="32E24387" w14:textId="77777777" w:rsidR="00646AC0" w:rsidRPr="00646AC0" w:rsidRDefault="00646AC0" w:rsidP="00646AC0">
            <w:pPr>
              <w:spacing w:after="0" w:line="240" w:lineRule="auto"/>
              <w:jc w:val="center"/>
              <w:rPr>
                <w:rFonts w:ascii="Verdana" w:hAnsi="Verdana"/>
                <w:b/>
                <w:smallCaps/>
                <w:sz w:val="20"/>
                <w:szCs w:val="20"/>
              </w:rPr>
            </w:pPr>
            <w:r w:rsidRPr="00646AC0">
              <w:rPr>
                <w:rFonts w:ascii="Verdana" w:hAnsi="Verdana"/>
                <w:b/>
                <w:smallCaps/>
                <w:sz w:val="20"/>
                <w:szCs w:val="20"/>
              </w:rPr>
              <w:t>Diputado Cuauhtémoc Becerra González</w:t>
            </w:r>
          </w:p>
        </w:tc>
      </w:tr>
      <w:tr w:rsidR="00646AC0" w:rsidRPr="00D62F3D" w14:paraId="4351E3C5" w14:textId="77777777" w:rsidTr="00C40F20">
        <w:trPr>
          <w:trHeight w:val="70"/>
          <w:jc w:val="center"/>
        </w:trPr>
        <w:tc>
          <w:tcPr>
            <w:tcW w:w="4890" w:type="dxa"/>
            <w:hideMark/>
          </w:tcPr>
          <w:p w14:paraId="5B1A90D7" w14:textId="77777777" w:rsidR="00646AC0" w:rsidRPr="00646AC0" w:rsidRDefault="00646AC0" w:rsidP="00646AC0">
            <w:pPr>
              <w:spacing w:after="0" w:line="240" w:lineRule="auto"/>
              <w:jc w:val="center"/>
              <w:rPr>
                <w:rFonts w:ascii="Verdana" w:hAnsi="Verdana" w:cs="Tahoma"/>
                <w:b/>
                <w:bCs/>
                <w:iCs/>
                <w:sz w:val="20"/>
                <w:szCs w:val="20"/>
                <w:lang w:val="de-DE"/>
              </w:rPr>
            </w:pPr>
            <w:r w:rsidRPr="00646AC0">
              <w:rPr>
                <w:rFonts w:ascii="Verdana" w:hAnsi="Verdana" w:cs="Tahoma"/>
                <w:b/>
                <w:bCs/>
                <w:iCs/>
                <w:sz w:val="20"/>
                <w:szCs w:val="20"/>
                <w:lang w:val="de-DE"/>
              </w:rPr>
              <w:t>P r e s i d e n t e</w:t>
            </w:r>
          </w:p>
        </w:tc>
        <w:tc>
          <w:tcPr>
            <w:tcW w:w="5317" w:type="dxa"/>
            <w:hideMark/>
          </w:tcPr>
          <w:p w14:paraId="25337D12" w14:textId="77777777" w:rsidR="00646AC0" w:rsidRPr="00646AC0" w:rsidRDefault="00646AC0" w:rsidP="00646AC0">
            <w:pPr>
              <w:spacing w:after="0" w:line="240" w:lineRule="auto"/>
              <w:jc w:val="center"/>
              <w:rPr>
                <w:rFonts w:ascii="Verdana" w:hAnsi="Verdana" w:cs="Tahoma"/>
                <w:b/>
                <w:bCs/>
                <w:iCs/>
                <w:sz w:val="20"/>
                <w:szCs w:val="20"/>
                <w:lang w:val="de-DE"/>
              </w:rPr>
            </w:pPr>
            <w:r w:rsidRPr="00646AC0">
              <w:rPr>
                <w:rFonts w:ascii="Verdana" w:hAnsi="Verdana" w:cs="Tahoma"/>
                <w:b/>
                <w:bCs/>
                <w:iCs/>
                <w:sz w:val="20"/>
                <w:szCs w:val="20"/>
                <w:lang w:val="de-DE"/>
              </w:rPr>
              <w:t>V i c e p r e s i d e n t e</w:t>
            </w:r>
          </w:p>
        </w:tc>
      </w:tr>
    </w:tbl>
    <w:p w14:paraId="379BDA4D" w14:textId="77777777" w:rsidR="00646AC0" w:rsidRPr="00646AC0" w:rsidRDefault="00646AC0" w:rsidP="00646AC0">
      <w:pPr>
        <w:spacing w:after="0" w:line="240" w:lineRule="auto"/>
        <w:rPr>
          <w:rFonts w:ascii="Verdana" w:hAnsi="Verdana" w:cs="Tahoma"/>
          <w:b/>
          <w:bCs/>
          <w:iCs/>
          <w:sz w:val="20"/>
          <w:szCs w:val="20"/>
          <w:lang w:val="de-DE"/>
        </w:rPr>
      </w:pPr>
    </w:p>
    <w:p w14:paraId="71129EBA" w14:textId="77777777" w:rsidR="00646AC0" w:rsidRPr="00646AC0" w:rsidRDefault="00646AC0" w:rsidP="00646AC0">
      <w:pPr>
        <w:spacing w:after="0" w:line="240" w:lineRule="auto"/>
        <w:rPr>
          <w:rFonts w:ascii="Verdana" w:hAnsi="Verdana" w:cs="Tahoma"/>
          <w:b/>
          <w:bCs/>
          <w:iCs/>
          <w:sz w:val="20"/>
          <w:szCs w:val="20"/>
          <w:lang w:val="de-DE"/>
        </w:rPr>
      </w:pPr>
    </w:p>
    <w:p w14:paraId="72602ED8" w14:textId="77777777" w:rsidR="00646AC0" w:rsidRPr="00646AC0" w:rsidRDefault="00646AC0" w:rsidP="00646AC0">
      <w:pPr>
        <w:spacing w:after="0" w:line="240" w:lineRule="auto"/>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646AC0" w:rsidRPr="00646AC0" w14:paraId="0FD4B443" w14:textId="77777777" w:rsidTr="00C40F20">
        <w:trPr>
          <w:trHeight w:val="194"/>
        </w:trPr>
        <w:tc>
          <w:tcPr>
            <w:tcW w:w="4678" w:type="dxa"/>
            <w:hideMark/>
          </w:tcPr>
          <w:p w14:paraId="6EF1F63F" w14:textId="77777777" w:rsidR="00646AC0" w:rsidRPr="00646AC0" w:rsidRDefault="00646AC0" w:rsidP="00646AC0">
            <w:pPr>
              <w:spacing w:after="0" w:line="240" w:lineRule="auto"/>
              <w:jc w:val="center"/>
              <w:rPr>
                <w:rFonts w:ascii="Verdana" w:hAnsi="Verdana"/>
                <w:b/>
                <w:smallCaps/>
                <w:sz w:val="20"/>
                <w:szCs w:val="20"/>
              </w:rPr>
            </w:pPr>
            <w:r w:rsidRPr="00646AC0">
              <w:rPr>
                <w:rFonts w:ascii="Verdana" w:hAnsi="Verdana"/>
                <w:b/>
                <w:smallCaps/>
                <w:sz w:val="20"/>
                <w:szCs w:val="20"/>
              </w:rPr>
              <w:t>Diputado Aldo Iván Márquez Becerra</w:t>
            </w:r>
          </w:p>
        </w:tc>
        <w:tc>
          <w:tcPr>
            <w:tcW w:w="5529" w:type="dxa"/>
            <w:hideMark/>
          </w:tcPr>
          <w:p w14:paraId="5380D0BD" w14:textId="77777777" w:rsidR="00646AC0" w:rsidRPr="00646AC0" w:rsidRDefault="00646AC0" w:rsidP="00646AC0">
            <w:pPr>
              <w:spacing w:after="0" w:line="240" w:lineRule="auto"/>
              <w:jc w:val="center"/>
              <w:rPr>
                <w:rFonts w:ascii="Verdana" w:hAnsi="Verdana"/>
                <w:b/>
                <w:smallCaps/>
                <w:sz w:val="20"/>
                <w:szCs w:val="20"/>
              </w:rPr>
            </w:pPr>
            <w:r w:rsidRPr="00646AC0">
              <w:rPr>
                <w:rFonts w:ascii="Verdana" w:hAnsi="Verdana"/>
                <w:b/>
                <w:smallCaps/>
                <w:sz w:val="20"/>
                <w:szCs w:val="20"/>
              </w:rPr>
              <w:t>Diputada Janet Melanie Murillo Chávez</w:t>
            </w:r>
          </w:p>
        </w:tc>
      </w:tr>
      <w:tr w:rsidR="00646AC0" w:rsidRPr="00646AC0" w14:paraId="4B4E73DF" w14:textId="77777777" w:rsidTr="00C40F20">
        <w:trPr>
          <w:trHeight w:val="70"/>
        </w:trPr>
        <w:tc>
          <w:tcPr>
            <w:tcW w:w="4678" w:type="dxa"/>
            <w:hideMark/>
          </w:tcPr>
          <w:p w14:paraId="6E141A65" w14:textId="77777777" w:rsidR="00646AC0" w:rsidRPr="00646AC0" w:rsidRDefault="00646AC0" w:rsidP="00646AC0">
            <w:pPr>
              <w:spacing w:after="0" w:line="240" w:lineRule="auto"/>
              <w:jc w:val="center"/>
              <w:rPr>
                <w:rFonts w:ascii="Verdana" w:hAnsi="Verdana" w:cs="Tahoma"/>
                <w:b/>
                <w:bCs/>
                <w:iCs/>
                <w:sz w:val="20"/>
                <w:szCs w:val="20"/>
              </w:rPr>
            </w:pPr>
            <w:r w:rsidRPr="00646AC0">
              <w:rPr>
                <w:rFonts w:ascii="Verdana" w:hAnsi="Verdana" w:cs="Tahoma"/>
                <w:b/>
                <w:bCs/>
                <w:iCs/>
                <w:sz w:val="20"/>
                <w:szCs w:val="20"/>
              </w:rPr>
              <w:t>Primer secretario</w:t>
            </w:r>
          </w:p>
        </w:tc>
        <w:tc>
          <w:tcPr>
            <w:tcW w:w="5529" w:type="dxa"/>
            <w:hideMark/>
          </w:tcPr>
          <w:p w14:paraId="14458D67" w14:textId="77777777" w:rsidR="00646AC0" w:rsidRPr="00646AC0" w:rsidRDefault="00646AC0" w:rsidP="00646AC0">
            <w:pPr>
              <w:spacing w:after="0" w:line="240" w:lineRule="auto"/>
              <w:jc w:val="center"/>
              <w:rPr>
                <w:rFonts w:ascii="Verdana" w:hAnsi="Verdana" w:cs="Tahoma"/>
                <w:b/>
                <w:bCs/>
                <w:iCs/>
                <w:sz w:val="20"/>
                <w:szCs w:val="20"/>
              </w:rPr>
            </w:pPr>
            <w:r w:rsidRPr="00646AC0">
              <w:rPr>
                <w:rFonts w:ascii="Verdana" w:hAnsi="Verdana" w:cs="Tahoma"/>
                <w:b/>
                <w:bCs/>
                <w:iCs/>
                <w:sz w:val="20"/>
                <w:szCs w:val="20"/>
              </w:rPr>
              <w:t>Segunda secretaria</w:t>
            </w:r>
          </w:p>
        </w:tc>
      </w:tr>
    </w:tbl>
    <w:p w14:paraId="01AF9E79" w14:textId="77777777" w:rsidR="00B77CBE" w:rsidRDefault="00B77CBE" w:rsidP="00646AC0">
      <w:pPr>
        <w:spacing w:line="240" w:lineRule="auto"/>
        <w:rPr>
          <w:rFonts w:ascii="Verdana" w:hAnsi="Verdana"/>
          <w:sz w:val="20"/>
          <w:szCs w:val="20"/>
        </w:rPr>
      </w:pPr>
    </w:p>
    <w:sectPr w:rsidR="00B77CBE" w:rsidSect="00851F69">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FA6A" w14:textId="77777777" w:rsidR="00851F69" w:rsidRDefault="00851F69" w:rsidP="009724FA">
      <w:pPr>
        <w:spacing w:after="0" w:line="240" w:lineRule="auto"/>
      </w:pPr>
      <w:r>
        <w:separator/>
      </w:r>
    </w:p>
  </w:endnote>
  <w:endnote w:type="continuationSeparator" w:id="0">
    <w:p w14:paraId="7B635FA0" w14:textId="77777777" w:rsidR="00851F69" w:rsidRDefault="00851F69"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ant Garde">
    <w:altName w:val="Century Gothic"/>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Gotham Rounded Medium">
    <w:panose1 w:val="00000000000000000000"/>
    <w:charset w:val="00"/>
    <w:family w:val="modern"/>
    <w:notTrueType/>
    <w:pitch w:val="variable"/>
    <w:sig w:usb0="A00000FF" w:usb1="4000004A" w:usb2="00000000" w:usb3="00000000" w:csb0="0000000B" w:csb1="00000000"/>
  </w:font>
  <w:font w:name="Gotham Rounded Light">
    <w:altName w:val="Arial"/>
    <w:panose1 w:val="00000000000000000000"/>
    <w:charset w:val="00"/>
    <w:family w:val="modern"/>
    <w:notTrueType/>
    <w:pitch w:val="variable"/>
    <w:sig w:usb0="00000001" w:usb1="4000004A" w:usb2="00000000" w:usb3="00000000" w:csb0="0000000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6985A3BA" w14:textId="75AEFC14" w:rsidR="005C3CB0" w:rsidRPr="00C4593F" w:rsidRDefault="005C3CB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62B8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62B83">
              <w:rPr>
                <w:rFonts w:ascii="Verdana" w:hAnsi="Verdana"/>
                <w:b/>
                <w:bCs/>
                <w:noProof/>
                <w:sz w:val="18"/>
                <w:szCs w:val="18"/>
              </w:rPr>
              <w:t>1</w:t>
            </w:r>
            <w:r w:rsidRPr="00C4593F">
              <w:rPr>
                <w:rFonts w:ascii="Verdana" w:hAnsi="Verdana"/>
                <w:b/>
                <w:bCs/>
                <w:sz w:val="18"/>
                <w:szCs w:val="18"/>
              </w:rPr>
              <w:fldChar w:fldCharType="end"/>
            </w:r>
          </w:p>
        </w:sdtContent>
      </w:sdt>
    </w:sdtContent>
  </w:sdt>
  <w:p w14:paraId="46E6FDE5" w14:textId="77777777" w:rsidR="005C3CB0" w:rsidRDefault="005C3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AA65" w14:textId="77777777" w:rsidR="00851F69" w:rsidRDefault="00851F69" w:rsidP="009724FA">
      <w:pPr>
        <w:spacing w:after="0" w:line="240" w:lineRule="auto"/>
      </w:pPr>
      <w:r>
        <w:separator/>
      </w:r>
    </w:p>
  </w:footnote>
  <w:footnote w:type="continuationSeparator" w:id="0">
    <w:p w14:paraId="3E08DDCF" w14:textId="77777777" w:rsidR="00851F69" w:rsidRDefault="00851F69"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9B9F" w14:textId="77777777" w:rsidR="005C3CB0" w:rsidRDefault="00000000">
    <w:pPr>
      <w:pStyle w:val="Encabezado"/>
    </w:pPr>
    <w:r>
      <w:rPr>
        <w:noProof/>
        <w:lang w:eastAsia="es-MX"/>
      </w:rPr>
      <w:pict w14:anchorId="11FAA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C3CB0" w:rsidRPr="00917B90" w14:paraId="1C723D86" w14:textId="77777777" w:rsidTr="00833B09">
      <w:trPr>
        <w:trHeight w:val="326"/>
        <w:jc w:val="center"/>
      </w:trPr>
      <w:tc>
        <w:tcPr>
          <w:tcW w:w="1384" w:type="dxa"/>
          <w:vMerge w:val="restart"/>
        </w:tcPr>
        <w:p w14:paraId="1EDB186B" w14:textId="4DB2B76D" w:rsidR="005C3CB0" w:rsidRPr="0018040F" w:rsidRDefault="005C3CB0" w:rsidP="009724FA">
          <w:pPr>
            <w:jc w:val="right"/>
            <w:rPr>
              <w:rFonts w:ascii="Tahoma" w:hAnsi="Tahoma" w:cs="Tahoma"/>
              <w:sz w:val="16"/>
              <w:szCs w:val="16"/>
            </w:rPr>
          </w:pPr>
        </w:p>
      </w:tc>
      <w:tc>
        <w:tcPr>
          <w:tcW w:w="7229" w:type="dxa"/>
          <w:gridSpan w:val="2"/>
          <w:shd w:val="clear" w:color="auto" w:fill="auto"/>
          <w:vAlign w:val="bottom"/>
        </w:tcPr>
        <w:p w14:paraId="56447CBD" w14:textId="51510679" w:rsidR="005C3CB0" w:rsidRPr="00BD4E32" w:rsidRDefault="005C3CB0" w:rsidP="00646AC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CD0C88">
            <w:rPr>
              <w:rFonts w:ascii="Verdana" w:hAnsi="Verdana"/>
              <w:b/>
              <w:bCs/>
              <w:color w:val="auto"/>
              <w:sz w:val="15"/>
              <w:szCs w:val="15"/>
            </w:rPr>
            <w:t>León</w:t>
          </w:r>
          <w:r>
            <w:rPr>
              <w:rFonts w:ascii="Verdana" w:hAnsi="Verdana"/>
              <w:b/>
              <w:bCs/>
              <w:color w:val="auto"/>
              <w:sz w:val="15"/>
              <w:szCs w:val="15"/>
            </w:rPr>
            <w:t xml:space="preserve">, Guanajuato, para el Ejercicio </w:t>
          </w:r>
          <w:r w:rsidR="00D62B83">
            <w:rPr>
              <w:rFonts w:ascii="Verdana" w:hAnsi="Verdana"/>
              <w:b/>
              <w:bCs/>
              <w:color w:val="auto"/>
              <w:sz w:val="15"/>
              <w:szCs w:val="15"/>
            </w:rPr>
            <w:t>Fiscal del año 202</w:t>
          </w:r>
          <w:r w:rsidR="00646AC0">
            <w:rPr>
              <w:rFonts w:ascii="Verdana" w:hAnsi="Verdana"/>
              <w:b/>
              <w:bCs/>
              <w:color w:val="auto"/>
              <w:sz w:val="15"/>
              <w:szCs w:val="15"/>
            </w:rPr>
            <w:t>4</w:t>
          </w:r>
        </w:p>
      </w:tc>
    </w:tr>
    <w:tr w:rsidR="005C3CB0" w:rsidRPr="0018040F" w14:paraId="5A684CEC" w14:textId="77777777" w:rsidTr="00833B09">
      <w:trPr>
        <w:trHeight w:val="190"/>
        <w:jc w:val="center"/>
      </w:trPr>
      <w:tc>
        <w:tcPr>
          <w:tcW w:w="1384" w:type="dxa"/>
          <w:vMerge/>
        </w:tcPr>
        <w:p w14:paraId="65AEEF81" w14:textId="77777777" w:rsidR="005C3CB0" w:rsidRPr="0018040F" w:rsidRDefault="005C3CB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327200D" w14:textId="49DBFEE3" w:rsidR="005C3CB0" w:rsidRPr="0018040F" w:rsidRDefault="005C3CB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F0553B0" w14:textId="083C5123" w:rsidR="005C3CB0" w:rsidRPr="0018040F" w:rsidRDefault="005C3CB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C3CB0" w:rsidRPr="00917B90" w14:paraId="2AE37F80" w14:textId="77777777" w:rsidTr="00833B09">
      <w:trPr>
        <w:jc w:val="center"/>
      </w:trPr>
      <w:tc>
        <w:tcPr>
          <w:tcW w:w="1384" w:type="dxa"/>
          <w:vMerge/>
        </w:tcPr>
        <w:p w14:paraId="6E5BDD3D" w14:textId="77777777" w:rsidR="005C3CB0" w:rsidRPr="0018040F" w:rsidRDefault="005C3CB0" w:rsidP="009724FA">
          <w:pPr>
            <w:pStyle w:val="Encabezado"/>
            <w:rPr>
              <w:rFonts w:ascii="Arial Narrow" w:eastAsia="Arial Unicode MS" w:hAnsi="Arial Narrow" w:cs="Arial Unicode MS"/>
              <w:sz w:val="13"/>
              <w:szCs w:val="13"/>
            </w:rPr>
          </w:pPr>
        </w:p>
      </w:tc>
      <w:tc>
        <w:tcPr>
          <w:tcW w:w="3490" w:type="dxa"/>
          <w:shd w:val="clear" w:color="auto" w:fill="auto"/>
        </w:tcPr>
        <w:p w14:paraId="5030EAC1" w14:textId="77777777" w:rsidR="005C3CB0" w:rsidRDefault="005C3CB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55434F64" w14:textId="2854B060" w:rsidR="005C3CB0" w:rsidRPr="0018040F" w:rsidRDefault="005C3CB0" w:rsidP="009724FA">
          <w:pPr>
            <w:pStyle w:val="Encabezado"/>
            <w:ind w:left="241"/>
            <w:rPr>
              <w:rFonts w:ascii="Arial Narrow" w:eastAsia="Arial Unicode MS" w:hAnsi="Arial Narrow" w:cs="Arial Unicode MS"/>
              <w:b/>
              <w:sz w:val="13"/>
              <w:szCs w:val="13"/>
            </w:rPr>
          </w:pPr>
          <w:r>
            <w:rPr>
              <w:rFonts w:ascii="Arial Narrow" w:eastAsia="Arial Unicode MS" w:hAnsi="Arial Narrow" w:cs="Arial Unicode MS"/>
              <w:b/>
              <w:sz w:val="13"/>
              <w:szCs w:val="13"/>
            </w:rPr>
            <w:t>Instituto de Investigaciones Legislativas</w:t>
          </w:r>
        </w:p>
      </w:tc>
      <w:tc>
        <w:tcPr>
          <w:tcW w:w="3739" w:type="dxa"/>
          <w:shd w:val="clear" w:color="auto" w:fill="auto"/>
        </w:tcPr>
        <w:p w14:paraId="003DF8FC" w14:textId="63E7F1FF" w:rsidR="005C3CB0" w:rsidRDefault="00D62B83" w:rsidP="009724F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646AC0">
            <w:rPr>
              <w:rFonts w:ascii="Arial Narrow" w:eastAsia="Arial Unicode MS" w:hAnsi="Arial Narrow" w:cs="Arial Unicode MS"/>
              <w:i/>
              <w:sz w:val="13"/>
              <w:szCs w:val="13"/>
            </w:rPr>
            <w:t xml:space="preserve"> No. 261;</w:t>
          </w:r>
          <w:r w:rsidR="00196FB4">
            <w:rPr>
              <w:rFonts w:ascii="Arial Narrow" w:eastAsia="Arial Unicode MS" w:hAnsi="Arial Narrow" w:cs="Arial Unicode MS"/>
              <w:i/>
              <w:sz w:val="13"/>
              <w:szCs w:val="13"/>
            </w:rPr>
            <w:t xml:space="preserve"> 2</w:t>
          </w:r>
          <w:r w:rsidR="00646AC0">
            <w:rPr>
              <w:rFonts w:ascii="Arial Narrow" w:eastAsia="Arial Unicode MS" w:hAnsi="Arial Narrow" w:cs="Arial Unicode MS"/>
              <w:i/>
              <w:sz w:val="13"/>
              <w:szCs w:val="13"/>
            </w:rPr>
            <w:t xml:space="preserve">2ª </w:t>
          </w:r>
          <w:r w:rsidR="00196FB4">
            <w:rPr>
              <w:rFonts w:ascii="Arial Narrow" w:eastAsia="Arial Unicode MS" w:hAnsi="Arial Narrow" w:cs="Arial Unicode MS"/>
              <w:i/>
              <w:sz w:val="13"/>
              <w:szCs w:val="13"/>
            </w:rPr>
            <w:t>Parte 30-12-202</w:t>
          </w:r>
          <w:r w:rsidR="00646AC0">
            <w:rPr>
              <w:rFonts w:ascii="Arial Narrow" w:eastAsia="Arial Unicode MS" w:hAnsi="Arial Narrow" w:cs="Arial Unicode MS"/>
              <w:i/>
              <w:sz w:val="13"/>
              <w:szCs w:val="13"/>
            </w:rPr>
            <w:t>3</w:t>
          </w:r>
        </w:p>
        <w:p w14:paraId="12498E44" w14:textId="0820B71F" w:rsidR="005C3CB0" w:rsidRPr="0018040F" w:rsidRDefault="007751E3" w:rsidP="009724F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F.D.E; P.O. No. 7; Segunda Parte; 09-01-2024</w:t>
          </w:r>
        </w:p>
      </w:tc>
    </w:tr>
    <w:tr w:rsidR="005C3CB0" w:rsidRPr="00F91FEE" w14:paraId="2D8F4B74" w14:textId="77777777" w:rsidTr="00833B09">
      <w:trPr>
        <w:jc w:val="center"/>
      </w:trPr>
      <w:tc>
        <w:tcPr>
          <w:tcW w:w="1384" w:type="dxa"/>
          <w:vMerge/>
        </w:tcPr>
        <w:p w14:paraId="749F1F33" w14:textId="77777777" w:rsidR="005C3CB0" w:rsidRPr="0018040F" w:rsidRDefault="005C3CB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77CCF3B" w14:textId="653E24B7" w:rsidR="005C3CB0" w:rsidRPr="0018040F" w:rsidRDefault="005C3CB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A26CCE6" w14:textId="77777777" w:rsidR="005C3CB0" w:rsidRPr="00F91FEE" w:rsidRDefault="005C3CB0" w:rsidP="009724FA">
          <w:pPr>
            <w:pStyle w:val="Encabezado"/>
            <w:jc w:val="right"/>
            <w:rPr>
              <w:rFonts w:ascii="Arial Narrow" w:eastAsia="Arial Unicode MS" w:hAnsi="Arial Narrow" w:cs="Arial Unicode MS"/>
              <w:i/>
              <w:sz w:val="13"/>
              <w:szCs w:val="13"/>
            </w:rPr>
          </w:pPr>
        </w:p>
      </w:tc>
    </w:tr>
    <w:tr w:rsidR="005C3CB0" w:rsidRPr="00917B90" w14:paraId="23F32714" w14:textId="77777777" w:rsidTr="00833B09">
      <w:trPr>
        <w:jc w:val="center"/>
      </w:trPr>
      <w:tc>
        <w:tcPr>
          <w:tcW w:w="1384" w:type="dxa"/>
        </w:tcPr>
        <w:p w14:paraId="6D4E67F2" w14:textId="28C88E5F" w:rsidR="005C3CB0" w:rsidRPr="0018040F" w:rsidRDefault="005C3CB0" w:rsidP="00E76F3E">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3F6A1B4" w14:textId="2D8E1BAA" w:rsidR="005C3CB0" w:rsidRPr="0018040F" w:rsidRDefault="005C3CB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7A65AB8" w14:textId="77777777" w:rsidR="005C3CB0" w:rsidRPr="0018040F" w:rsidRDefault="005C3CB0" w:rsidP="009724FA">
          <w:pPr>
            <w:pStyle w:val="Encabezado"/>
            <w:jc w:val="right"/>
            <w:rPr>
              <w:rFonts w:ascii="Arial Narrow" w:eastAsia="Arial Unicode MS" w:hAnsi="Arial Narrow" w:cs="Arial Unicode MS"/>
              <w:i/>
              <w:sz w:val="13"/>
              <w:szCs w:val="13"/>
            </w:rPr>
          </w:pPr>
        </w:p>
      </w:tc>
    </w:tr>
  </w:tbl>
  <w:p w14:paraId="422EE2C3" w14:textId="10E88003" w:rsidR="005C3CB0" w:rsidRDefault="005C3CB0">
    <w:pPr>
      <w:pStyle w:val="Encabezado"/>
    </w:pPr>
    <w:r>
      <w:rPr>
        <w:noProof/>
        <w:lang w:val="es-MX" w:eastAsia="es-MX"/>
      </w:rPr>
      <w:drawing>
        <wp:anchor distT="0" distB="0" distL="114300" distR="114300" simplePos="0" relativeHeight="251659264" behindDoc="1" locked="0" layoutInCell="1" allowOverlap="1" wp14:anchorId="58D9EE4D" wp14:editId="0463C9EE">
          <wp:simplePos x="0" y="0"/>
          <wp:positionH relativeFrom="margin">
            <wp:posOffset>172416</wp:posOffset>
          </wp:positionH>
          <wp:positionV relativeFrom="margin">
            <wp:posOffset>-1085850</wp:posOffset>
          </wp:positionV>
          <wp:extent cx="910590" cy="767080"/>
          <wp:effectExtent l="0" t="0" r="3810" b="0"/>
          <wp:wrapNone/>
          <wp:docPr id="11" name="Imagen 1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lang w:eastAsia="es-MX"/>
      </w:rPr>
      <w:pict w14:anchorId="4CF3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48A2" w14:textId="77777777" w:rsidR="005C3CB0" w:rsidRDefault="00000000">
    <w:pPr>
      <w:pStyle w:val="Encabezado"/>
    </w:pPr>
    <w:r>
      <w:rPr>
        <w:noProof/>
        <w:lang w:eastAsia="es-MX"/>
      </w:rPr>
      <w:pict w14:anchorId="266ED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styleLink w:val="Estilo31"/>
    <w:lvl w:ilvl="0">
      <w:start w:val="1"/>
      <w:numFmt w:val="bullet"/>
      <w:pStyle w:val="Listaconvietas1"/>
      <w:lvlText w:val=""/>
      <w:lvlJc w:val="left"/>
      <w:pPr>
        <w:tabs>
          <w:tab w:val="num" w:pos="360"/>
        </w:tabs>
        <w:ind w:left="360" w:hanging="360"/>
      </w:pPr>
      <w:rPr>
        <w:rFonts w:ascii="Symbol" w:hAnsi="Symbol" w:cs="Symbol" w:hint="default"/>
      </w:rPr>
    </w:lvl>
  </w:abstractNum>
  <w:abstractNum w:abstractNumId="1" w15:restartNumberingAfterBreak="0">
    <w:nsid w:val="01653974"/>
    <w:multiLevelType w:val="hybridMultilevel"/>
    <w:tmpl w:val="B8BEF35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03651"/>
    <w:multiLevelType w:val="hybridMultilevel"/>
    <w:tmpl w:val="3FEEF6CE"/>
    <w:lvl w:ilvl="0" w:tplc="FA34641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395F2F"/>
    <w:multiLevelType w:val="hybridMultilevel"/>
    <w:tmpl w:val="AA24CA20"/>
    <w:lvl w:ilvl="0" w:tplc="32124F90">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3AD3F37"/>
    <w:multiLevelType w:val="hybridMultilevel"/>
    <w:tmpl w:val="AB5A0758"/>
    <w:lvl w:ilvl="0" w:tplc="37AAEC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4612BC"/>
    <w:multiLevelType w:val="hybridMultilevel"/>
    <w:tmpl w:val="31BE9DA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C30B68"/>
    <w:multiLevelType w:val="hybridMultilevel"/>
    <w:tmpl w:val="8E2C94EC"/>
    <w:lvl w:ilvl="0" w:tplc="E6F268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FB792B"/>
    <w:multiLevelType w:val="hybridMultilevel"/>
    <w:tmpl w:val="6972BA7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A94CF4"/>
    <w:multiLevelType w:val="hybridMultilevel"/>
    <w:tmpl w:val="94D2B0E0"/>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8F1699"/>
    <w:multiLevelType w:val="hybridMultilevel"/>
    <w:tmpl w:val="C890EAEC"/>
    <w:lvl w:ilvl="0" w:tplc="B13851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BB0F5C"/>
    <w:multiLevelType w:val="hybridMultilevel"/>
    <w:tmpl w:val="30885FB2"/>
    <w:lvl w:ilvl="0" w:tplc="8F3EDD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313170"/>
    <w:multiLevelType w:val="hybridMultilevel"/>
    <w:tmpl w:val="E14E1880"/>
    <w:lvl w:ilvl="0" w:tplc="0DF023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4100EF"/>
    <w:multiLevelType w:val="hybridMultilevel"/>
    <w:tmpl w:val="05D86CC8"/>
    <w:lvl w:ilvl="0" w:tplc="D658A8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B55BB5"/>
    <w:multiLevelType w:val="hybridMultilevel"/>
    <w:tmpl w:val="C7CA1BDE"/>
    <w:lvl w:ilvl="0" w:tplc="E7E013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D74E01"/>
    <w:multiLevelType w:val="hybridMultilevel"/>
    <w:tmpl w:val="66A6815E"/>
    <w:lvl w:ilvl="0" w:tplc="B3F404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3E78E1"/>
    <w:multiLevelType w:val="hybridMultilevel"/>
    <w:tmpl w:val="549422CE"/>
    <w:lvl w:ilvl="0" w:tplc="E90C28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6A7EAA"/>
    <w:multiLevelType w:val="hybridMultilevel"/>
    <w:tmpl w:val="8C2858EE"/>
    <w:lvl w:ilvl="0" w:tplc="B43E55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375247"/>
    <w:multiLevelType w:val="hybridMultilevel"/>
    <w:tmpl w:val="92705378"/>
    <w:lvl w:ilvl="0" w:tplc="7ADE0A8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695C01"/>
    <w:multiLevelType w:val="hybridMultilevel"/>
    <w:tmpl w:val="368CE52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5A561D"/>
    <w:multiLevelType w:val="hybridMultilevel"/>
    <w:tmpl w:val="A9768302"/>
    <w:lvl w:ilvl="0" w:tplc="88CC867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AB612C"/>
    <w:multiLevelType w:val="hybridMultilevel"/>
    <w:tmpl w:val="330CE4A6"/>
    <w:lvl w:ilvl="0" w:tplc="0AB4D5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42055A"/>
    <w:multiLevelType w:val="hybridMultilevel"/>
    <w:tmpl w:val="B99AC90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ACF1E44"/>
    <w:multiLevelType w:val="hybridMultilevel"/>
    <w:tmpl w:val="58C25FE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AEC103F"/>
    <w:multiLevelType w:val="hybridMultilevel"/>
    <w:tmpl w:val="6B5E8260"/>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BF549D6"/>
    <w:multiLevelType w:val="hybridMultilevel"/>
    <w:tmpl w:val="E168CE8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C3010C1"/>
    <w:multiLevelType w:val="hybridMultilevel"/>
    <w:tmpl w:val="3CD2D66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EB53862"/>
    <w:multiLevelType w:val="hybridMultilevel"/>
    <w:tmpl w:val="6512E8BA"/>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0034259"/>
    <w:multiLevelType w:val="hybridMultilevel"/>
    <w:tmpl w:val="FE8E53B4"/>
    <w:lvl w:ilvl="0" w:tplc="5F689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0726753"/>
    <w:multiLevelType w:val="hybridMultilevel"/>
    <w:tmpl w:val="D46CAB3E"/>
    <w:lvl w:ilvl="0" w:tplc="33F0F0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B33631"/>
    <w:multiLevelType w:val="hybridMultilevel"/>
    <w:tmpl w:val="D6C285D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3A2284C"/>
    <w:multiLevelType w:val="hybridMultilevel"/>
    <w:tmpl w:val="B1405CC6"/>
    <w:lvl w:ilvl="0" w:tplc="B308C9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340BAD"/>
    <w:multiLevelType w:val="hybridMultilevel"/>
    <w:tmpl w:val="8D1CD486"/>
    <w:lvl w:ilvl="0" w:tplc="33BAB9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4F512E6"/>
    <w:multiLevelType w:val="hybridMultilevel"/>
    <w:tmpl w:val="EB20AA9C"/>
    <w:lvl w:ilvl="0" w:tplc="D4C0798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71A3ABE"/>
    <w:multiLevelType w:val="hybridMultilevel"/>
    <w:tmpl w:val="C40C9C90"/>
    <w:lvl w:ilvl="0" w:tplc="F24C05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84809E4"/>
    <w:multiLevelType w:val="hybridMultilevel"/>
    <w:tmpl w:val="87B81250"/>
    <w:lvl w:ilvl="0" w:tplc="CFEE78D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89B0AC2"/>
    <w:multiLevelType w:val="hybridMultilevel"/>
    <w:tmpl w:val="8D821B72"/>
    <w:lvl w:ilvl="0" w:tplc="810662A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292B1C63"/>
    <w:multiLevelType w:val="hybridMultilevel"/>
    <w:tmpl w:val="D4A2C2EA"/>
    <w:lvl w:ilvl="0" w:tplc="8982AF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A280872"/>
    <w:multiLevelType w:val="hybridMultilevel"/>
    <w:tmpl w:val="D1DC920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A2F172F"/>
    <w:multiLevelType w:val="hybridMultilevel"/>
    <w:tmpl w:val="08D8B3AE"/>
    <w:lvl w:ilvl="0" w:tplc="F0ACB9D8">
      <w:start w:val="1"/>
      <w:numFmt w:val="decimal"/>
      <w:lvlText w:val="%1."/>
      <w:lvlJc w:val="left"/>
      <w:pPr>
        <w:ind w:left="537" w:hanging="360"/>
      </w:pPr>
      <w:rPr>
        <w:rFonts w:hint="default"/>
        <w:b/>
      </w:rPr>
    </w:lvl>
    <w:lvl w:ilvl="1" w:tplc="080A0019" w:tentative="1">
      <w:start w:val="1"/>
      <w:numFmt w:val="lowerLetter"/>
      <w:lvlText w:val="%2."/>
      <w:lvlJc w:val="left"/>
      <w:pPr>
        <w:ind w:left="1257" w:hanging="360"/>
      </w:pPr>
    </w:lvl>
    <w:lvl w:ilvl="2" w:tplc="080A001B" w:tentative="1">
      <w:start w:val="1"/>
      <w:numFmt w:val="lowerRoman"/>
      <w:lvlText w:val="%3."/>
      <w:lvlJc w:val="right"/>
      <w:pPr>
        <w:ind w:left="1977" w:hanging="180"/>
      </w:pPr>
    </w:lvl>
    <w:lvl w:ilvl="3" w:tplc="080A000F" w:tentative="1">
      <w:start w:val="1"/>
      <w:numFmt w:val="decimal"/>
      <w:lvlText w:val="%4."/>
      <w:lvlJc w:val="left"/>
      <w:pPr>
        <w:ind w:left="2697" w:hanging="360"/>
      </w:pPr>
    </w:lvl>
    <w:lvl w:ilvl="4" w:tplc="080A0019" w:tentative="1">
      <w:start w:val="1"/>
      <w:numFmt w:val="lowerLetter"/>
      <w:lvlText w:val="%5."/>
      <w:lvlJc w:val="left"/>
      <w:pPr>
        <w:ind w:left="3417" w:hanging="360"/>
      </w:pPr>
    </w:lvl>
    <w:lvl w:ilvl="5" w:tplc="080A001B" w:tentative="1">
      <w:start w:val="1"/>
      <w:numFmt w:val="lowerRoman"/>
      <w:lvlText w:val="%6."/>
      <w:lvlJc w:val="right"/>
      <w:pPr>
        <w:ind w:left="4137" w:hanging="180"/>
      </w:pPr>
    </w:lvl>
    <w:lvl w:ilvl="6" w:tplc="080A000F" w:tentative="1">
      <w:start w:val="1"/>
      <w:numFmt w:val="decimal"/>
      <w:lvlText w:val="%7."/>
      <w:lvlJc w:val="left"/>
      <w:pPr>
        <w:ind w:left="4857" w:hanging="360"/>
      </w:pPr>
    </w:lvl>
    <w:lvl w:ilvl="7" w:tplc="080A0019" w:tentative="1">
      <w:start w:val="1"/>
      <w:numFmt w:val="lowerLetter"/>
      <w:lvlText w:val="%8."/>
      <w:lvlJc w:val="left"/>
      <w:pPr>
        <w:ind w:left="5577" w:hanging="360"/>
      </w:pPr>
    </w:lvl>
    <w:lvl w:ilvl="8" w:tplc="080A001B" w:tentative="1">
      <w:start w:val="1"/>
      <w:numFmt w:val="lowerRoman"/>
      <w:lvlText w:val="%9."/>
      <w:lvlJc w:val="right"/>
      <w:pPr>
        <w:ind w:left="6297" w:hanging="180"/>
      </w:pPr>
    </w:lvl>
  </w:abstractNum>
  <w:abstractNum w:abstractNumId="39" w15:restartNumberingAfterBreak="0">
    <w:nsid w:val="2BD076B6"/>
    <w:multiLevelType w:val="hybridMultilevel"/>
    <w:tmpl w:val="7278EE9A"/>
    <w:lvl w:ilvl="0" w:tplc="1104385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C672998"/>
    <w:multiLevelType w:val="hybridMultilevel"/>
    <w:tmpl w:val="D862B75A"/>
    <w:lvl w:ilvl="0" w:tplc="C90A29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DC931A2"/>
    <w:multiLevelType w:val="hybridMultilevel"/>
    <w:tmpl w:val="D61A26EE"/>
    <w:lvl w:ilvl="0" w:tplc="B85C1FC2">
      <w:start w:val="1"/>
      <w:numFmt w:val="decimal"/>
      <w:lvlText w:val="%1."/>
      <w:lvlJc w:val="left"/>
      <w:pPr>
        <w:ind w:left="1246" w:hanging="360"/>
      </w:pPr>
      <w:rPr>
        <w:rFonts w:hint="default"/>
        <w:b/>
      </w:rPr>
    </w:lvl>
    <w:lvl w:ilvl="1" w:tplc="080A0019" w:tentative="1">
      <w:start w:val="1"/>
      <w:numFmt w:val="lowerLetter"/>
      <w:lvlText w:val="%2."/>
      <w:lvlJc w:val="left"/>
      <w:pPr>
        <w:ind w:left="1966" w:hanging="360"/>
      </w:pPr>
    </w:lvl>
    <w:lvl w:ilvl="2" w:tplc="080A001B" w:tentative="1">
      <w:start w:val="1"/>
      <w:numFmt w:val="lowerRoman"/>
      <w:lvlText w:val="%3."/>
      <w:lvlJc w:val="right"/>
      <w:pPr>
        <w:ind w:left="2686" w:hanging="180"/>
      </w:pPr>
    </w:lvl>
    <w:lvl w:ilvl="3" w:tplc="080A000F" w:tentative="1">
      <w:start w:val="1"/>
      <w:numFmt w:val="decimal"/>
      <w:lvlText w:val="%4."/>
      <w:lvlJc w:val="left"/>
      <w:pPr>
        <w:ind w:left="3406" w:hanging="360"/>
      </w:pPr>
    </w:lvl>
    <w:lvl w:ilvl="4" w:tplc="080A0019" w:tentative="1">
      <w:start w:val="1"/>
      <w:numFmt w:val="lowerLetter"/>
      <w:lvlText w:val="%5."/>
      <w:lvlJc w:val="left"/>
      <w:pPr>
        <w:ind w:left="4126" w:hanging="360"/>
      </w:pPr>
    </w:lvl>
    <w:lvl w:ilvl="5" w:tplc="080A001B" w:tentative="1">
      <w:start w:val="1"/>
      <w:numFmt w:val="lowerRoman"/>
      <w:lvlText w:val="%6."/>
      <w:lvlJc w:val="right"/>
      <w:pPr>
        <w:ind w:left="4846" w:hanging="180"/>
      </w:pPr>
    </w:lvl>
    <w:lvl w:ilvl="6" w:tplc="080A000F" w:tentative="1">
      <w:start w:val="1"/>
      <w:numFmt w:val="decimal"/>
      <w:lvlText w:val="%7."/>
      <w:lvlJc w:val="left"/>
      <w:pPr>
        <w:ind w:left="5566" w:hanging="360"/>
      </w:pPr>
    </w:lvl>
    <w:lvl w:ilvl="7" w:tplc="080A0019" w:tentative="1">
      <w:start w:val="1"/>
      <w:numFmt w:val="lowerLetter"/>
      <w:lvlText w:val="%8."/>
      <w:lvlJc w:val="left"/>
      <w:pPr>
        <w:ind w:left="6286" w:hanging="360"/>
      </w:pPr>
    </w:lvl>
    <w:lvl w:ilvl="8" w:tplc="080A001B" w:tentative="1">
      <w:start w:val="1"/>
      <w:numFmt w:val="lowerRoman"/>
      <w:lvlText w:val="%9."/>
      <w:lvlJc w:val="right"/>
      <w:pPr>
        <w:ind w:left="7006" w:hanging="180"/>
      </w:pPr>
    </w:lvl>
  </w:abstractNum>
  <w:abstractNum w:abstractNumId="42" w15:restartNumberingAfterBreak="0">
    <w:nsid w:val="2E290B47"/>
    <w:multiLevelType w:val="hybridMultilevel"/>
    <w:tmpl w:val="3CE2F278"/>
    <w:lvl w:ilvl="0" w:tplc="E8EEB0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0933041"/>
    <w:multiLevelType w:val="hybridMultilevel"/>
    <w:tmpl w:val="ECA87800"/>
    <w:lvl w:ilvl="0" w:tplc="458A222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3E21808"/>
    <w:multiLevelType w:val="hybridMultilevel"/>
    <w:tmpl w:val="68C84C6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6F47826"/>
    <w:multiLevelType w:val="multilevel"/>
    <w:tmpl w:val="4942BA68"/>
    <w:styleLink w:val="Nmero1"/>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6" w15:restartNumberingAfterBreak="0">
    <w:nsid w:val="38DC165F"/>
    <w:multiLevelType w:val="hybridMultilevel"/>
    <w:tmpl w:val="70200A9E"/>
    <w:lvl w:ilvl="0" w:tplc="C1D48BA6">
      <w:start w:val="1"/>
      <w:numFmt w:val="decimal"/>
      <w:lvlText w:val="%1."/>
      <w:lvlJc w:val="left"/>
      <w:pPr>
        <w:ind w:left="939" w:hanging="360"/>
      </w:pPr>
      <w:rPr>
        <w:rFonts w:hint="default"/>
        <w:b/>
        <w:bCs/>
      </w:rPr>
    </w:lvl>
    <w:lvl w:ilvl="1" w:tplc="080A0019" w:tentative="1">
      <w:start w:val="1"/>
      <w:numFmt w:val="lowerLetter"/>
      <w:lvlText w:val="%2."/>
      <w:lvlJc w:val="left"/>
      <w:pPr>
        <w:ind w:left="1659" w:hanging="360"/>
      </w:pPr>
    </w:lvl>
    <w:lvl w:ilvl="2" w:tplc="080A001B" w:tentative="1">
      <w:start w:val="1"/>
      <w:numFmt w:val="lowerRoman"/>
      <w:lvlText w:val="%3."/>
      <w:lvlJc w:val="right"/>
      <w:pPr>
        <w:ind w:left="2379" w:hanging="180"/>
      </w:pPr>
    </w:lvl>
    <w:lvl w:ilvl="3" w:tplc="080A000F" w:tentative="1">
      <w:start w:val="1"/>
      <w:numFmt w:val="decimal"/>
      <w:lvlText w:val="%4."/>
      <w:lvlJc w:val="left"/>
      <w:pPr>
        <w:ind w:left="3099" w:hanging="360"/>
      </w:pPr>
    </w:lvl>
    <w:lvl w:ilvl="4" w:tplc="080A0019" w:tentative="1">
      <w:start w:val="1"/>
      <w:numFmt w:val="lowerLetter"/>
      <w:lvlText w:val="%5."/>
      <w:lvlJc w:val="left"/>
      <w:pPr>
        <w:ind w:left="3819" w:hanging="360"/>
      </w:pPr>
    </w:lvl>
    <w:lvl w:ilvl="5" w:tplc="080A001B" w:tentative="1">
      <w:start w:val="1"/>
      <w:numFmt w:val="lowerRoman"/>
      <w:lvlText w:val="%6."/>
      <w:lvlJc w:val="right"/>
      <w:pPr>
        <w:ind w:left="4539" w:hanging="180"/>
      </w:pPr>
    </w:lvl>
    <w:lvl w:ilvl="6" w:tplc="080A000F" w:tentative="1">
      <w:start w:val="1"/>
      <w:numFmt w:val="decimal"/>
      <w:lvlText w:val="%7."/>
      <w:lvlJc w:val="left"/>
      <w:pPr>
        <w:ind w:left="5259" w:hanging="360"/>
      </w:pPr>
    </w:lvl>
    <w:lvl w:ilvl="7" w:tplc="080A0019" w:tentative="1">
      <w:start w:val="1"/>
      <w:numFmt w:val="lowerLetter"/>
      <w:lvlText w:val="%8."/>
      <w:lvlJc w:val="left"/>
      <w:pPr>
        <w:ind w:left="5979" w:hanging="360"/>
      </w:pPr>
    </w:lvl>
    <w:lvl w:ilvl="8" w:tplc="080A001B" w:tentative="1">
      <w:start w:val="1"/>
      <w:numFmt w:val="lowerRoman"/>
      <w:lvlText w:val="%9."/>
      <w:lvlJc w:val="right"/>
      <w:pPr>
        <w:ind w:left="6699" w:hanging="180"/>
      </w:pPr>
    </w:lvl>
  </w:abstractNum>
  <w:abstractNum w:abstractNumId="47" w15:restartNumberingAfterBreak="0">
    <w:nsid w:val="39564B6C"/>
    <w:multiLevelType w:val="hybridMultilevel"/>
    <w:tmpl w:val="B472FE7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97B6498"/>
    <w:multiLevelType w:val="hybridMultilevel"/>
    <w:tmpl w:val="3B52162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A10466F"/>
    <w:multiLevelType w:val="hybridMultilevel"/>
    <w:tmpl w:val="7D049A3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B3801F7"/>
    <w:multiLevelType w:val="hybridMultilevel"/>
    <w:tmpl w:val="150E2B5E"/>
    <w:lvl w:ilvl="0" w:tplc="16DEB48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DE65910"/>
    <w:multiLevelType w:val="hybridMultilevel"/>
    <w:tmpl w:val="E7DEBE4A"/>
    <w:lvl w:ilvl="0" w:tplc="0358A416">
      <w:start w:val="2"/>
      <w:numFmt w:val="lowerLetter"/>
      <w:lvlText w:val="%1)"/>
      <w:lvlJc w:val="left"/>
      <w:pPr>
        <w:ind w:left="92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FAC6BE3"/>
    <w:multiLevelType w:val="hybridMultilevel"/>
    <w:tmpl w:val="5080AEC0"/>
    <w:lvl w:ilvl="0" w:tplc="910600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08D2860"/>
    <w:multiLevelType w:val="hybridMultilevel"/>
    <w:tmpl w:val="FB7EB2E2"/>
    <w:lvl w:ilvl="0" w:tplc="1766E1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13D1141"/>
    <w:multiLevelType w:val="hybridMultilevel"/>
    <w:tmpl w:val="BB343330"/>
    <w:lvl w:ilvl="0" w:tplc="112AE20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1801C80"/>
    <w:multiLevelType w:val="hybridMultilevel"/>
    <w:tmpl w:val="38EE5284"/>
    <w:lvl w:ilvl="0" w:tplc="0AE41E00">
      <w:start w:val="1"/>
      <w:numFmt w:val="upperLetter"/>
      <w:lvlText w:val="%1."/>
      <w:lvlJc w:val="left"/>
      <w:pPr>
        <w:tabs>
          <w:tab w:val="num" w:pos="450"/>
        </w:tabs>
        <w:ind w:left="450" w:hanging="390"/>
      </w:pPr>
      <w:rPr>
        <w:rFonts w:ascii="Arial" w:eastAsia="Times New Roman" w:hAnsi="Arial" w:cs="Arial"/>
        <w:b/>
      </w:rPr>
    </w:lvl>
    <w:lvl w:ilvl="1" w:tplc="FFFFFFFF">
      <w:start w:val="1"/>
      <w:numFmt w:val="lowerLetter"/>
      <w:lvlText w:val="%2)"/>
      <w:lvlJc w:val="left"/>
      <w:pPr>
        <w:tabs>
          <w:tab w:val="num" w:pos="1140"/>
        </w:tabs>
        <w:ind w:left="1140" w:hanging="360"/>
      </w:pPr>
      <w:rPr>
        <w:rFonts w:hint="default"/>
      </w:rPr>
    </w:lvl>
    <w:lvl w:ilvl="2" w:tplc="E07EEFAC">
      <w:start w:val="1"/>
      <w:numFmt w:val="decimal"/>
      <w:lvlText w:val="%3."/>
      <w:lvlJc w:val="right"/>
      <w:pPr>
        <w:tabs>
          <w:tab w:val="num" w:pos="1860"/>
        </w:tabs>
        <w:ind w:left="1860" w:hanging="180"/>
      </w:pPr>
      <w:rPr>
        <w:rFonts w:ascii="Arial" w:eastAsia="Times New Roman" w:hAnsi="Arial" w:cs="Arial"/>
      </w:rPr>
    </w:lvl>
    <w:lvl w:ilvl="3" w:tplc="FFFFFFFF">
      <w:start w:val="1"/>
      <w:numFmt w:val="decimal"/>
      <w:lvlText w:val="%4."/>
      <w:lvlJc w:val="left"/>
      <w:pPr>
        <w:tabs>
          <w:tab w:val="num" w:pos="2580"/>
        </w:tabs>
        <w:ind w:left="2580" w:hanging="360"/>
      </w:pPr>
    </w:lvl>
    <w:lvl w:ilvl="4" w:tplc="01E61158">
      <w:numFmt w:val="bullet"/>
      <w:lvlText w:val="-"/>
      <w:lvlJc w:val="left"/>
      <w:pPr>
        <w:tabs>
          <w:tab w:val="num" w:pos="3780"/>
        </w:tabs>
        <w:ind w:left="3780" w:hanging="360"/>
      </w:pPr>
      <w:rPr>
        <w:rFonts w:ascii="Times New Roman" w:eastAsia="Times New Roman" w:hAnsi="Times New Roman" w:cs="Times New Roman" w:hint="default"/>
      </w:rPr>
    </w:lvl>
    <w:lvl w:ilvl="5" w:tplc="086A1AE6">
      <w:start w:val="1"/>
      <w:numFmt w:val="decimal"/>
      <w:lvlText w:val="%6"/>
      <w:lvlJc w:val="left"/>
      <w:pPr>
        <w:tabs>
          <w:tab w:val="num" w:pos="4200"/>
        </w:tabs>
        <w:ind w:left="4200" w:hanging="360"/>
      </w:pPr>
      <w:rPr>
        <w:rFonts w:hint="default"/>
      </w:rPr>
    </w:lvl>
    <w:lvl w:ilvl="6" w:tplc="FCB072CA">
      <w:numFmt w:val="bullet"/>
      <w:pStyle w:val="Listaconvietas3"/>
      <w:lvlText w:val=""/>
      <w:lvlJc w:val="left"/>
      <w:pPr>
        <w:tabs>
          <w:tab w:val="num" w:pos="4740"/>
        </w:tabs>
        <w:ind w:left="4740" w:hanging="360"/>
      </w:pPr>
      <w:rPr>
        <w:rFonts w:ascii="Symbol" w:eastAsia="Times New Roman" w:hAnsi="Symbol" w:cs="Arial" w:hint="default"/>
      </w:rPr>
    </w:lvl>
    <w:lvl w:ilvl="7" w:tplc="3154B6FA">
      <w:start w:val="1"/>
      <w:numFmt w:val="lowerLetter"/>
      <w:lvlText w:val="%8."/>
      <w:lvlJc w:val="left"/>
      <w:pPr>
        <w:tabs>
          <w:tab w:val="num" w:pos="5460"/>
        </w:tabs>
        <w:ind w:left="5460" w:hanging="360"/>
      </w:pPr>
      <w:rPr>
        <w:rFonts w:hint="default"/>
      </w:rPr>
    </w:lvl>
    <w:lvl w:ilvl="8" w:tplc="FFFFFFFF" w:tentative="1">
      <w:start w:val="1"/>
      <w:numFmt w:val="lowerRoman"/>
      <w:lvlText w:val="%9."/>
      <w:lvlJc w:val="right"/>
      <w:pPr>
        <w:tabs>
          <w:tab w:val="num" w:pos="6180"/>
        </w:tabs>
        <w:ind w:left="6180" w:hanging="180"/>
      </w:pPr>
    </w:lvl>
  </w:abstractNum>
  <w:abstractNum w:abstractNumId="56" w15:restartNumberingAfterBreak="0">
    <w:nsid w:val="42AD19C9"/>
    <w:multiLevelType w:val="hybridMultilevel"/>
    <w:tmpl w:val="9698D64E"/>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3D33657"/>
    <w:multiLevelType w:val="hybridMultilevel"/>
    <w:tmpl w:val="D6F4FD0C"/>
    <w:lvl w:ilvl="0" w:tplc="4AFC1DC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40C430E"/>
    <w:multiLevelType w:val="hybridMultilevel"/>
    <w:tmpl w:val="270C3D7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4106B94"/>
    <w:multiLevelType w:val="hybridMultilevel"/>
    <w:tmpl w:val="CF06B7A8"/>
    <w:lvl w:ilvl="0" w:tplc="359C0F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7222564"/>
    <w:multiLevelType w:val="hybridMultilevel"/>
    <w:tmpl w:val="B8448554"/>
    <w:lvl w:ilvl="0" w:tplc="BCE653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7402FE7"/>
    <w:multiLevelType w:val="hybridMultilevel"/>
    <w:tmpl w:val="1770A264"/>
    <w:lvl w:ilvl="0" w:tplc="974258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6B1B7F"/>
    <w:multiLevelType w:val="hybridMultilevel"/>
    <w:tmpl w:val="B3C86C14"/>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7930A2C"/>
    <w:multiLevelType w:val="hybridMultilevel"/>
    <w:tmpl w:val="1D8A780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8412EB9"/>
    <w:multiLevelType w:val="hybridMultilevel"/>
    <w:tmpl w:val="9AC62CC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989634E"/>
    <w:multiLevelType w:val="hybridMultilevel"/>
    <w:tmpl w:val="F2A8C4C0"/>
    <w:lvl w:ilvl="0" w:tplc="BC0CB18C">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9BE4FD1"/>
    <w:multiLevelType w:val="hybridMultilevel"/>
    <w:tmpl w:val="7B4ECDB0"/>
    <w:lvl w:ilvl="0" w:tplc="7EE48B1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A363E43"/>
    <w:multiLevelType w:val="hybridMultilevel"/>
    <w:tmpl w:val="438498E2"/>
    <w:styleLink w:val="Nmero"/>
    <w:lvl w:ilvl="0" w:tplc="C4BACAF2">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AD92BA4"/>
    <w:multiLevelType w:val="hybridMultilevel"/>
    <w:tmpl w:val="5ABA10F2"/>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B147948"/>
    <w:multiLevelType w:val="hybridMultilevel"/>
    <w:tmpl w:val="DB0CF0C8"/>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BFA7483"/>
    <w:multiLevelType w:val="multilevel"/>
    <w:tmpl w:val="7FB604A0"/>
    <w:styleLink w:val="Estilo112"/>
    <w:lvl w:ilvl="0">
      <w:start w:val="1"/>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C214D23"/>
    <w:multiLevelType w:val="hybridMultilevel"/>
    <w:tmpl w:val="40601612"/>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D352926"/>
    <w:multiLevelType w:val="hybridMultilevel"/>
    <w:tmpl w:val="A948C8C4"/>
    <w:lvl w:ilvl="0" w:tplc="823EF8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DEB732A"/>
    <w:multiLevelType w:val="hybridMultilevel"/>
    <w:tmpl w:val="729095C8"/>
    <w:lvl w:ilvl="0" w:tplc="86A02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EF26151"/>
    <w:multiLevelType w:val="hybridMultilevel"/>
    <w:tmpl w:val="3174AFBA"/>
    <w:lvl w:ilvl="0" w:tplc="5C7A0C18">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F4F3EC5"/>
    <w:multiLevelType w:val="hybridMultilevel"/>
    <w:tmpl w:val="F502FC84"/>
    <w:lvl w:ilvl="0" w:tplc="D99E408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FDC63E8"/>
    <w:multiLevelType w:val="hybridMultilevel"/>
    <w:tmpl w:val="86F01A58"/>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0E81688"/>
    <w:multiLevelType w:val="hybridMultilevel"/>
    <w:tmpl w:val="C66EEA42"/>
    <w:lvl w:ilvl="0" w:tplc="B2C6F6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11715A5"/>
    <w:multiLevelType w:val="hybridMultilevel"/>
    <w:tmpl w:val="F0DCA6FA"/>
    <w:lvl w:ilvl="0" w:tplc="4116541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14E5CC3"/>
    <w:multiLevelType w:val="hybridMultilevel"/>
    <w:tmpl w:val="BABA13AE"/>
    <w:lvl w:ilvl="0" w:tplc="FEDA89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51D10D81"/>
    <w:multiLevelType w:val="hybridMultilevel"/>
    <w:tmpl w:val="2F566FE8"/>
    <w:lvl w:ilvl="0" w:tplc="3DE297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37C13D5"/>
    <w:multiLevelType w:val="hybridMultilevel"/>
    <w:tmpl w:val="C0A2AEF0"/>
    <w:lvl w:ilvl="0" w:tplc="8AA0A2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3DB4885"/>
    <w:multiLevelType w:val="multilevel"/>
    <w:tmpl w:val="040A0023"/>
    <w:styleLink w:val="Estilo1"/>
    <w:lvl w:ilvl="0">
      <w:start w:val="1"/>
      <w:numFmt w:val="decimal"/>
      <w:lvlText w:val="Artículo %1."/>
      <w:lvlJc w:val="left"/>
      <w:rPr>
        <w:rFonts w:cs="Times New Roman"/>
      </w:rPr>
    </w:lvl>
    <w:lvl w:ilvl="1">
      <w:start w:val="1"/>
      <w:numFmt w:val="decimalZero"/>
      <w:isLgl/>
      <w:lvlText w:val="Secció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3" w15:restartNumberingAfterBreak="0">
    <w:nsid w:val="53F76BFF"/>
    <w:multiLevelType w:val="hybridMultilevel"/>
    <w:tmpl w:val="0BDA18D8"/>
    <w:lvl w:ilvl="0" w:tplc="6B5642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5C951AD"/>
    <w:multiLevelType w:val="hybridMultilevel"/>
    <w:tmpl w:val="05A015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6221FF2"/>
    <w:multiLevelType w:val="hybridMultilevel"/>
    <w:tmpl w:val="C9CC2862"/>
    <w:lvl w:ilvl="0" w:tplc="E51CF9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8EF2408"/>
    <w:multiLevelType w:val="hybridMultilevel"/>
    <w:tmpl w:val="7256AFCC"/>
    <w:lvl w:ilvl="0" w:tplc="B80E7C6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9821444"/>
    <w:multiLevelType w:val="hybridMultilevel"/>
    <w:tmpl w:val="969076CC"/>
    <w:lvl w:ilvl="0" w:tplc="D5361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A1C31E1"/>
    <w:multiLevelType w:val="hybridMultilevel"/>
    <w:tmpl w:val="8878E578"/>
    <w:lvl w:ilvl="0" w:tplc="D0E6C0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A5B2BE8"/>
    <w:multiLevelType w:val="hybridMultilevel"/>
    <w:tmpl w:val="2286BBCC"/>
    <w:lvl w:ilvl="0" w:tplc="864EF7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C865411"/>
    <w:multiLevelType w:val="hybridMultilevel"/>
    <w:tmpl w:val="8C8A1266"/>
    <w:lvl w:ilvl="0" w:tplc="D46E23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E314882"/>
    <w:multiLevelType w:val="multilevel"/>
    <w:tmpl w:val="1F383268"/>
    <w:styleLink w:val="Estilo610"/>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3676EE"/>
    <w:multiLevelType w:val="hybridMultilevel"/>
    <w:tmpl w:val="C47A1E7E"/>
    <w:lvl w:ilvl="0" w:tplc="2D7E97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EA51F5F"/>
    <w:multiLevelType w:val="hybridMultilevel"/>
    <w:tmpl w:val="7ED651C2"/>
    <w:lvl w:ilvl="0" w:tplc="0492B73E">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FA50BA8"/>
    <w:multiLevelType w:val="hybridMultilevel"/>
    <w:tmpl w:val="20C0EDF4"/>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FB202A8"/>
    <w:multiLevelType w:val="hybridMultilevel"/>
    <w:tmpl w:val="BC5476B4"/>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0421ED8"/>
    <w:multiLevelType w:val="hybridMultilevel"/>
    <w:tmpl w:val="82C8B4E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145823"/>
    <w:multiLevelType w:val="multilevel"/>
    <w:tmpl w:val="080A001D"/>
    <w:styleLink w:val="Estilo31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3697253"/>
    <w:multiLevelType w:val="hybridMultilevel"/>
    <w:tmpl w:val="B94E5FC6"/>
    <w:lvl w:ilvl="0" w:tplc="CF068EA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469506C"/>
    <w:multiLevelType w:val="hybridMultilevel"/>
    <w:tmpl w:val="7D40A68C"/>
    <w:lvl w:ilvl="0" w:tplc="5F689DB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3C0217"/>
    <w:multiLevelType w:val="hybridMultilevel"/>
    <w:tmpl w:val="1200E920"/>
    <w:lvl w:ilvl="0" w:tplc="362E00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5B529C9"/>
    <w:multiLevelType w:val="hybridMultilevel"/>
    <w:tmpl w:val="62FCD9F0"/>
    <w:lvl w:ilvl="0" w:tplc="89AE738A">
      <w:start w:val="2"/>
      <w:numFmt w:val="upperLetter"/>
      <w:lvlText w:val="%1)"/>
      <w:lvlJc w:val="left"/>
      <w:pPr>
        <w:ind w:left="53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EE1915"/>
    <w:multiLevelType w:val="multilevel"/>
    <w:tmpl w:val="CDFA77AA"/>
    <w:styleLink w:val="Estilo3"/>
    <w:lvl w:ilvl="0">
      <w:start w:val="1"/>
      <w:numFmt w:val="upperRoman"/>
      <w:lvlText w:val="%1."/>
      <w:lvlJc w:val="center"/>
      <w:pPr>
        <w:ind w:left="1068"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8543DD2"/>
    <w:multiLevelType w:val="hybridMultilevel"/>
    <w:tmpl w:val="37DEBACA"/>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D61147"/>
    <w:multiLevelType w:val="hybridMultilevel"/>
    <w:tmpl w:val="5B867584"/>
    <w:lvl w:ilvl="0" w:tplc="44003A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C0B395D"/>
    <w:multiLevelType w:val="hybridMultilevel"/>
    <w:tmpl w:val="41AAA15A"/>
    <w:lvl w:ilvl="0" w:tplc="68A626D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C9C629E"/>
    <w:multiLevelType w:val="hybridMultilevel"/>
    <w:tmpl w:val="DBC265C6"/>
    <w:lvl w:ilvl="0" w:tplc="9D60F6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EBA25CA"/>
    <w:multiLevelType w:val="hybridMultilevel"/>
    <w:tmpl w:val="FEACA042"/>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F9E5239"/>
    <w:multiLevelType w:val="hybridMultilevel"/>
    <w:tmpl w:val="D310BFAE"/>
    <w:lvl w:ilvl="0" w:tplc="F24C05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0430733"/>
    <w:multiLevelType w:val="hybridMultilevel"/>
    <w:tmpl w:val="8056CD20"/>
    <w:lvl w:ilvl="0" w:tplc="0456B6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04D7F16"/>
    <w:multiLevelType w:val="hybridMultilevel"/>
    <w:tmpl w:val="B68A56C0"/>
    <w:lvl w:ilvl="0" w:tplc="BC128B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16E611C"/>
    <w:multiLevelType w:val="hybridMultilevel"/>
    <w:tmpl w:val="2AAA024E"/>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22848B7"/>
    <w:multiLevelType w:val="hybridMultilevel"/>
    <w:tmpl w:val="E5822B3E"/>
    <w:lvl w:ilvl="0" w:tplc="5F689D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4077924"/>
    <w:multiLevelType w:val="hybridMultilevel"/>
    <w:tmpl w:val="BCAA5B1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4B043E0"/>
    <w:multiLevelType w:val="hybridMultilevel"/>
    <w:tmpl w:val="E042FCCC"/>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55E6208"/>
    <w:multiLevelType w:val="hybridMultilevel"/>
    <w:tmpl w:val="46104E64"/>
    <w:lvl w:ilvl="0" w:tplc="3802F58A">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8DD143B"/>
    <w:multiLevelType w:val="hybridMultilevel"/>
    <w:tmpl w:val="0C58DAA2"/>
    <w:lvl w:ilvl="0" w:tplc="0CAA43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9690EA2"/>
    <w:multiLevelType w:val="hybridMultilevel"/>
    <w:tmpl w:val="F00A43BA"/>
    <w:lvl w:ilvl="0" w:tplc="BEA084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9894E6D"/>
    <w:multiLevelType w:val="hybridMultilevel"/>
    <w:tmpl w:val="98C082DA"/>
    <w:lvl w:ilvl="0" w:tplc="C50ABC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AA72C2B"/>
    <w:multiLevelType w:val="hybridMultilevel"/>
    <w:tmpl w:val="F578BD76"/>
    <w:lvl w:ilvl="0" w:tplc="0492B7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AAB3DE0"/>
    <w:multiLevelType w:val="hybridMultilevel"/>
    <w:tmpl w:val="15769C3C"/>
    <w:lvl w:ilvl="0" w:tplc="1504C38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CC4482C"/>
    <w:multiLevelType w:val="hybridMultilevel"/>
    <w:tmpl w:val="843EC4D2"/>
    <w:lvl w:ilvl="0" w:tplc="52ACFF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CDE114C"/>
    <w:multiLevelType w:val="hybridMultilevel"/>
    <w:tmpl w:val="80363648"/>
    <w:lvl w:ilvl="0" w:tplc="61AC696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D992BA3"/>
    <w:multiLevelType w:val="hybridMultilevel"/>
    <w:tmpl w:val="A84C205E"/>
    <w:lvl w:ilvl="0" w:tplc="CBAE67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7E387F7C"/>
    <w:multiLevelType w:val="hybridMultilevel"/>
    <w:tmpl w:val="6EF64054"/>
    <w:lvl w:ilvl="0" w:tplc="E6DC496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5955575">
    <w:abstractNumId w:val="82"/>
  </w:num>
  <w:num w:numId="2" w16cid:durableId="1975451861">
    <w:abstractNumId w:val="91"/>
  </w:num>
  <w:num w:numId="3" w16cid:durableId="1589381745">
    <w:abstractNumId w:val="97"/>
  </w:num>
  <w:num w:numId="4" w16cid:durableId="783886303">
    <w:abstractNumId w:val="70"/>
  </w:num>
  <w:num w:numId="5" w16cid:durableId="2074812725">
    <w:abstractNumId w:val="67"/>
  </w:num>
  <w:num w:numId="6" w16cid:durableId="626593775">
    <w:abstractNumId w:val="45"/>
  </w:num>
  <w:num w:numId="7" w16cid:durableId="1281649340">
    <w:abstractNumId w:val="0"/>
  </w:num>
  <w:num w:numId="8" w16cid:durableId="1382632527">
    <w:abstractNumId w:val="55"/>
  </w:num>
  <w:num w:numId="9" w16cid:durableId="1007638249">
    <w:abstractNumId w:val="102"/>
  </w:num>
  <w:num w:numId="10" w16cid:durableId="1542596112">
    <w:abstractNumId w:val="32"/>
  </w:num>
  <w:num w:numId="11" w16cid:durableId="1630937540">
    <w:abstractNumId w:val="54"/>
  </w:num>
  <w:num w:numId="12" w16cid:durableId="1880387096">
    <w:abstractNumId w:val="57"/>
  </w:num>
  <w:num w:numId="13" w16cid:durableId="798691376">
    <w:abstractNumId w:val="50"/>
  </w:num>
  <w:num w:numId="14" w16cid:durableId="1656297041">
    <w:abstractNumId w:val="87"/>
  </w:num>
  <w:num w:numId="15" w16cid:durableId="4941798">
    <w:abstractNumId w:val="72"/>
  </w:num>
  <w:num w:numId="16" w16cid:durableId="995034884">
    <w:abstractNumId w:val="108"/>
  </w:num>
  <w:num w:numId="17" w16cid:durableId="1848013921">
    <w:abstractNumId w:val="33"/>
  </w:num>
  <w:num w:numId="18" w16cid:durableId="1050693226">
    <w:abstractNumId w:val="53"/>
  </w:num>
  <w:num w:numId="19" w16cid:durableId="2034726891">
    <w:abstractNumId w:val="39"/>
  </w:num>
  <w:num w:numId="20" w16cid:durableId="423652729">
    <w:abstractNumId w:val="122"/>
  </w:num>
  <w:num w:numId="21" w16cid:durableId="1001349717">
    <w:abstractNumId w:val="35"/>
  </w:num>
  <w:num w:numId="22" w16cid:durableId="395052018">
    <w:abstractNumId w:val="51"/>
  </w:num>
  <w:num w:numId="23" w16cid:durableId="1117870325">
    <w:abstractNumId w:val="11"/>
  </w:num>
  <w:num w:numId="24" w16cid:durableId="2032874069">
    <w:abstractNumId w:val="31"/>
  </w:num>
  <w:num w:numId="25" w16cid:durableId="479004573">
    <w:abstractNumId w:val="38"/>
  </w:num>
  <w:num w:numId="26" w16cid:durableId="1106996654">
    <w:abstractNumId w:val="13"/>
  </w:num>
  <w:num w:numId="27" w16cid:durableId="1783763521">
    <w:abstractNumId w:val="43"/>
  </w:num>
  <w:num w:numId="28" w16cid:durableId="1881743761">
    <w:abstractNumId w:val="41"/>
  </w:num>
  <w:num w:numId="29" w16cid:durableId="1832872948">
    <w:abstractNumId w:val="14"/>
  </w:num>
  <w:num w:numId="30" w16cid:durableId="749303918">
    <w:abstractNumId w:val="85"/>
  </w:num>
  <w:num w:numId="31" w16cid:durableId="1901163617">
    <w:abstractNumId w:val="34"/>
  </w:num>
  <w:num w:numId="32" w16cid:durableId="258219576">
    <w:abstractNumId w:val="79"/>
  </w:num>
  <w:num w:numId="33" w16cid:durableId="2121795822">
    <w:abstractNumId w:val="90"/>
  </w:num>
  <w:num w:numId="34" w16cid:durableId="815992781">
    <w:abstractNumId w:val="124"/>
  </w:num>
  <w:num w:numId="35" w16cid:durableId="1831602803">
    <w:abstractNumId w:val="123"/>
  </w:num>
  <w:num w:numId="36" w16cid:durableId="399062861">
    <w:abstractNumId w:val="12"/>
  </w:num>
  <w:num w:numId="37" w16cid:durableId="33820129">
    <w:abstractNumId w:val="83"/>
  </w:num>
  <w:num w:numId="38" w16cid:durableId="1961495306">
    <w:abstractNumId w:val="56"/>
  </w:num>
  <w:num w:numId="39" w16cid:durableId="761297500">
    <w:abstractNumId w:val="98"/>
  </w:num>
  <w:num w:numId="40" w16cid:durableId="2056924631">
    <w:abstractNumId w:val="92"/>
  </w:num>
  <w:num w:numId="41" w16cid:durableId="1230723843">
    <w:abstractNumId w:val="61"/>
  </w:num>
  <w:num w:numId="42" w16cid:durableId="1114641701">
    <w:abstractNumId w:val="109"/>
  </w:num>
  <w:num w:numId="43" w16cid:durableId="1403257510">
    <w:abstractNumId w:val="42"/>
  </w:num>
  <w:num w:numId="44" w16cid:durableId="1211725250">
    <w:abstractNumId w:val="81"/>
  </w:num>
  <w:num w:numId="45" w16cid:durableId="1910460583">
    <w:abstractNumId w:val="26"/>
  </w:num>
  <w:num w:numId="46" w16cid:durableId="1836453709">
    <w:abstractNumId w:val="94"/>
  </w:num>
  <w:num w:numId="47" w16cid:durableId="881595551">
    <w:abstractNumId w:val="75"/>
  </w:num>
  <w:num w:numId="48" w16cid:durableId="976909094">
    <w:abstractNumId w:val="3"/>
  </w:num>
  <w:num w:numId="49" w16cid:durableId="1284001370">
    <w:abstractNumId w:val="6"/>
  </w:num>
  <w:num w:numId="50" w16cid:durableId="480316373">
    <w:abstractNumId w:val="20"/>
  </w:num>
  <w:num w:numId="51" w16cid:durableId="225727509">
    <w:abstractNumId w:val="104"/>
  </w:num>
  <w:num w:numId="52" w16cid:durableId="2084447057">
    <w:abstractNumId w:val="99"/>
  </w:num>
  <w:num w:numId="53" w16cid:durableId="430006361">
    <w:abstractNumId w:val="89"/>
  </w:num>
  <w:num w:numId="54" w16cid:durableId="224991042">
    <w:abstractNumId w:val="40"/>
  </w:num>
  <w:num w:numId="55" w16cid:durableId="1783916916">
    <w:abstractNumId w:val="86"/>
  </w:num>
  <w:num w:numId="56" w16cid:durableId="1127043804">
    <w:abstractNumId w:val="112"/>
  </w:num>
  <w:num w:numId="57" w16cid:durableId="2047557899">
    <w:abstractNumId w:val="27"/>
  </w:num>
  <w:num w:numId="58" w16cid:durableId="354622935">
    <w:abstractNumId w:val="88"/>
  </w:num>
  <w:num w:numId="59" w16cid:durableId="2075620385">
    <w:abstractNumId w:val="116"/>
  </w:num>
  <w:num w:numId="60" w16cid:durableId="1965187734">
    <w:abstractNumId w:val="17"/>
  </w:num>
  <w:num w:numId="61" w16cid:durableId="1431464724">
    <w:abstractNumId w:val="66"/>
  </w:num>
  <w:num w:numId="62" w16cid:durableId="426315256">
    <w:abstractNumId w:val="120"/>
  </w:num>
  <w:num w:numId="63" w16cid:durableId="654919749">
    <w:abstractNumId w:val="59"/>
  </w:num>
  <w:num w:numId="64" w16cid:durableId="1034354846">
    <w:abstractNumId w:val="93"/>
  </w:num>
  <w:num w:numId="65" w16cid:durableId="1494449157">
    <w:abstractNumId w:val="58"/>
  </w:num>
  <w:num w:numId="66" w16cid:durableId="771556640">
    <w:abstractNumId w:val="9"/>
  </w:num>
  <w:num w:numId="67" w16cid:durableId="1355154245">
    <w:abstractNumId w:val="76"/>
  </w:num>
  <w:num w:numId="68" w16cid:durableId="297993785">
    <w:abstractNumId w:val="15"/>
  </w:num>
  <w:num w:numId="69" w16cid:durableId="1804350503">
    <w:abstractNumId w:val="48"/>
  </w:num>
  <w:num w:numId="70" w16cid:durableId="1917591185">
    <w:abstractNumId w:val="117"/>
  </w:num>
  <w:num w:numId="71" w16cid:durableId="1380401647">
    <w:abstractNumId w:val="49"/>
  </w:num>
  <w:num w:numId="72" w16cid:durableId="1032653203">
    <w:abstractNumId w:val="106"/>
  </w:num>
  <w:num w:numId="73" w16cid:durableId="1853258080">
    <w:abstractNumId w:val="5"/>
  </w:num>
  <w:num w:numId="74" w16cid:durableId="805241948">
    <w:abstractNumId w:val="71"/>
  </w:num>
  <w:num w:numId="75" w16cid:durableId="1791511587">
    <w:abstractNumId w:val="47"/>
  </w:num>
  <w:num w:numId="76" w16cid:durableId="503321995">
    <w:abstractNumId w:val="107"/>
  </w:num>
  <w:num w:numId="77" w16cid:durableId="399328551">
    <w:abstractNumId w:val="63"/>
  </w:num>
  <w:num w:numId="78" w16cid:durableId="985475501">
    <w:abstractNumId w:val="80"/>
  </w:num>
  <w:num w:numId="79" w16cid:durableId="167446833">
    <w:abstractNumId w:val="16"/>
  </w:num>
  <w:num w:numId="80" w16cid:durableId="1284313894">
    <w:abstractNumId w:val="36"/>
  </w:num>
  <w:num w:numId="81" w16cid:durableId="976032214">
    <w:abstractNumId w:val="114"/>
  </w:num>
  <w:num w:numId="82" w16cid:durableId="1650013185">
    <w:abstractNumId w:val="7"/>
  </w:num>
  <w:num w:numId="83" w16cid:durableId="1017317071">
    <w:abstractNumId w:val="95"/>
  </w:num>
  <w:num w:numId="84" w16cid:durableId="1825470327">
    <w:abstractNumId w:val="10"/>
  </w:num>
  <w:num w:numId="85" w16cid:durableId="1483546666">
    <w:abstractNumId w:val="24"/>
  </w:num>
  <w:num w:numId="86" w16cid:durableId="612637144">
    <w:abstractNumId w:val="1"/>
  </w:num>
  <w:num w:numId="87" w16cid:durableId="918367814">
    <w:abstractNumId w:val="25"/>
  </w:num>
  <w:num w:numId="88" w16cid:durableId="2014911904">
    <w:abstractNumId w:val="62"/>
  </w:num>
  <w:num w:numId="89" w16cid:durableId="845367778">
    <w:abstractNumId w:val="69"/>
  </w:num>
  <w:num w:numId="90" w16cid:durableId="904989759">
    <w:abstractNumId w:val="111"/>
  </w:num>
  <w:num w:numId="91" w16cid:durableId="1813860639">
    <w:abstractNumId w:val="21"/>
  </w:num>
  <w:num w:numId="92" w16cid:durableId="1252544603">
    <w:abstractNumId w:val="110"/>
  </w:num>
  <w:num w:numId="93" w16cid:durableId="1769961049">
    <w:abstractNumId w:val="23"/>
  </w:num>
  <w:num w:numId="94" w16cid:durableId="363865375">
    <w:abstractNumId w:val="28"/>
  </w:num>
  <w:num w:numId="95" w16cid:durableId="1302542674">
    <w:abstractNumId w:val="18"/>
  </w:num>
  <w:num w:numId="96" w16cid:durableId="1092358914">
    <w:abstractNumId w:val="46"/>
  </w:num>
  <w:num w:numId="97" w16cid:durableId="1464498077">
    <w:abstractNumId w:val="105"/>
  </w:num>
  <w:num w:numId="98" w16cid:durableId="298343970">
    <w:abstractNumId w:val="96"/>
  </w:num>
  <w:num w:numId="99" w16cid:durableId="2135097707">
    <w:abstractNumId w:val="68"/>
  </w:num>
  <w:num w:numId="100" w16cid:durableId="546721233">
    <w:abstractNumId w:val="22"/>
  </w:num>
  <w:num w:numId="101" w16cid:durableId="433937478">
    <w:abstractNumId w:val="103"/>
  </w:num>
  <w:num w:numId="102" w16cid:durableId="977799445">
    <w:abstractNumId w:val="8"/>
  </w:num>
  <w:num w:numId="103" w16cid:durableId="368847303">
    <w:abstractNumId w:val="44"/>
  </w:num>
  <w:num w:numId="104" w16cid:durableId="1967471311">
    <w:abstractNumId w:val="37"/>
  </w:num>
  <w:num w:numId="105" w16cid:durableId="1173304055">
    <w:abstractNumId w:val="52"/>
  </w:num>
  <w:num w:numId="106" w16cid:durableId="1793085159">
    <w:abstractNumId w:val="113"/>
  </w:num>
  <w:num w:numId="107" w16cid:durableId="1161458935">
    <w:abstractNumId w:val="64"/>
  </w:num>
  <w:num w:numId="108" w16cid:durableId="1741444458">
    <w:abstractNumId w:val="118"/>
  </w:num>
  <w:num w:numId="109" w16cid:durableId="452939679">
    <w:abstractNumId w:val="29"/>
  </w:num>
  <w:num w:numId="110" w16cid:durableId="1115171984">
    <w:abstractNumId w:val="119"/>
  </w:num>
  <w:num w:numId="111" w16cid:durableId="1474563531">
    <w:abstractNumId w:val="115"/>
  </w:num>
  <w:num w:numId="112" w16cid:durableId="1615021309">
    <w:abstractNumId w:val="65"/>
  </w:num>
  <w:num w:numId="113" w16cid:durableId="98457219">
    <w:abstractNumId w:val="4"/>
  </w:num>
  <w:num w:numId="114" w16cid:durableId="2436931">
    <w:abstractNumId w:val="60"/>
  </w:num>
  <w:num w:numId="115" w16cid:durableId="943805951">
    <w:abstractNumId w:val="77"/>
  </w:num>
  <w:num w:numId="116" w16cid:durableId="2108694841">
    <w:abstractNumId w:val="73"/>
  </w:num>
  <w:num w:numId="117" w16cid:durableId="1062943859">
    <w:abstractNumId w:val="30"/>
  </w:num>
  <w:num w:numId="118" w16cid:durableId="1565215893">
    <w:abstractNumId w:val="19"/>
  </w:num>
  <w:num w:numId="119" w16cid:durableId="1626158600">
    <w:abstractNumId w:val="121"/>
  </w:num>
  <w:num w:numId="120" w16cid:durableId="741297213">
    <w:abstractNumId w:val="2"/>
  </w:num>
  <w:num w:numId="121" w16cid:durableId="1771778653">
    <w:abstractNumId w:val="78"/>
  </w:num>
  <w:num w:numId="122" w16cid:durableId="154342323">
    <w:abstractNumId w:val="100"/>
  </w:num>
  <w:num w:numId="123" w16cid:durableId="750659825">
    <w:abstractNumId w:val="74"/>
  </w:num>
  <w:num w:numId="124" w16cid:durableId="205989579">
    <w:abstractNumId w:val="84"/>
  </w:num>
  <w:num w:numId="125" w16cid:durableId="74059702">
    <w:abstractNumId w:val="10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88"/>
    <w:rsid w:val="000034D6"/>
    <w:rsid w:val="00061E71"/>
    <w:rsid w:val="000B284F"/>
    <w:rsid w:val="000F1D6D"/>
    <w:rsid w:val="000F294F"/>
    <w:rsid w:val="00147750"/>
    <w:rsid w:val="00176616"/>
    <w:rsid w:val="00182CA3"/>
    <w:rsid w:val="00196FB4"/>
    <w:rsid w:val="001F36EF"/>
    <w:rsid w:val="00203CB2"/>
    <w:rsid w:val="00273CFA"/>
    <w:rsid w:val="00290D27"/>
    <w:rsid w:val="003046A4"/>
    <w:rsid w:val="00314C53"/>
    <w:rsid w:val="003D43A6"/>
    <w:rsid w:val="003E2D46"/>
    <w:rsid w:val="003E39EA"/>
    <w:rsid w:val="003F188E"/>
    <w:rsid w:val="00434660"/>
    <w:rsid w:val="00447665"/>
    <w:rsid w:val="0045148F"/>
    <w:rsid w:val="00487B52"/>
    <w:rsid w:val="00494028"/>
    <w:rsid w:val="005639DE"/>
    <w:rsid w:val="005C3CB0"/>
    <w:rsid w:val="006025CC"/>
    <w:rsid w:val="006038C6"/>
    <w:rsid w:val="006045C2"/>
    <w:rsid w:val="00643510"/>
    <w:rsid w:val="006455C6"/>
    <w:rsid w:val="00646AC0"/>
    <w:rsid w:val="006507D1"/>
    <w:rsid w:val="006B1372"/>
    <w:rsid w:val="00703A01"/>
    <w:rsid w:val="00713103"/>
    <w:rsid w:val="0077435E"/>
    <w:rsid w:val="007751E3"/>
    <w:rsid w:val="0079606B"/>
    <w:rsid w:val="007A1426"/>
    <w:rsid w:val="007B6E88"/>
    <w:rsid w:val="00833B09"/>
    <w:rsid w:val="00851F69"/>
    <w:rsid w:val="0085418C"/>
    <w:rsid w:val="008666ED"/>
    <w:rsid w:val="009460CB"/>
    <w:rsid w:val="00953F5E"/>
    <w:rsid w:val="009724FA"/>
    <w:rsid w:val="00992D28"/>
    <w:rsid w:val="009C2BD8"/>
    <w:rsid w:val="00A37727"/>
    <w:rsid w:val="00A75DCA"/>
    <w:rsid w:val="00AA397A"/>
    <w:rsid w:val="00AF7DFE"/>
    <w:rsid w:val="00B31F94"/>
    <w:rsid w:val="00B40A21"/>
    <w:rsid w:val="00B54C23"/>
    <w:rsid w:val="00B62EB5"/>
    <w:rsid w:val="00B77CBE"/>
    <w:rsid w:val="00B84B52"/>
    <w:rsid w:val="00BC59BC"/>
    <w:rsid w:val="00BD08EC"/>
    <w:rsid w:val="00BD74D6"/>
    <w:rsid w:val="00BE5EC7"/>
    <w:rsid w:val="00BF0E18"/>
    <w:rsid w:val="00C065B7"/>
    <w:rsid w:val="00C153EC"/>
    <w:rsid w:val="00C4593F"/>
    <w:rsid w:val="00CA114A"/>
    <w:rsid w:val="00CD0C88"/>
    <w:rsid w:val="00CE3719"/>
    <w:rsid w:val="00D042DA"/>
    <w:rsid w:val="00D1132C"/>
    <w:rsid w:val="00D31ED4"/>
    <w:rsid w:val="00D4123A"/>
    <w:rsid w:val="00D542BE"/>
    <w:rsid w:val="00D62B83"/>
    <w:rsid w:val="00D62F3D"/>
    <w:rsid w:val="00DF07D1"/>
    <w:rsid w:val="00E14A36"/>
    <w:rsid w:val="00E72A13"/>
    <w:rsid w:val="00E76F3E"/>
    <w:rsid w:val="00E93AB5"/>
    <w:rsid w:val="00EA60EC"/>
    <w:rsid w:val="00EB4833"/>
    <w:rsid w:val="00ED38A8"/>
    <w:rsid w:val="00F03802"/>
    <w:rsid w:val="00F46AEF"/>
    <w:rsid w:val="00FD12A5"/>
    <w:rsid w:val="00FD4080"/>
    <w:rsid w:val="00FE1630"/>
    <w:rsid w:val="00FF7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FAA3"/>
  <w15:chartTrackingRefBased/>
  <w15:docId w15:val="{6E11AD61-C390-486C-B2F3-720F8FA1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uiPriority w:val="10"/>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qFormat/>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uiPriority w:val="99"/>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uiPriority w:val="99"/>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uiPriority w:val="99"/>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99"/>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99"/>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uiPriority w:val="99"/>
    <w:rsid w:val="00CD0C88"/>
  </w:style>
  <w:style w:type="table" w:styleId="Tablaconcuadrcula">
    <w:name w:val="Table Grid"/>
    <w:basedOn w:val="Tablanormal"/>
    <w:uiPriority w:val="39"/>
    <w:rsid w:val="00CD0C88"/>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7">
    <w:name w:val="xl27"/>
    <w:basedOn w:val="Normal"/>
    <w:uiPriority w:val="99"/>
    <w:rsid w:val="00CD0C88"/>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5">
    <w:name w:val="xl25"/>
    <w:basedOn w:val="Normal"/>
    <w:uiPriority w:val="99"/>
    <w:rsid w:val="00CD0C88"/>
    <w:pPr>
      <w:spacing w:before="100" w:beforeAutospacing="1" w:after="100" w:afterAutospacing="1" w:line="240" w:lineRule="auto"/>
    </w:pPr>
    <w:rPr>
      <w:rFonts w:ascii="Arial" w:eastAsia="Arial Unicode MS" w:hAnsi="Arial" w:cs="Arial"/>
      <w:lang w:val="es-MX" w:eastAsia="es-ES"/>
    </w:rPr>
  </w:style>
  <w:style w:type="paragraph" w:styleId="Descripcin">
    <w:name w:val="caption"/>
    <w:basedOn w:val="Normal"/>
    <w:next w:val="Normal"/>
    <w:uiPriority w:val="99"/>
    <w:qFormat/>
    <w:rsid w:val="00CD0C88"/>
    <w:pPr>
      <w:spacing w:after="0" w:line="240" w:lineRule="auto"/>
    </w:pPr>
    <w:rPr>
      <w:rFonts w:ascii="Times New Roman" w:eastAsia="Times New Roman" w:hAnsi="Times New Roman"/>
      <w:b/>
      <w:bCs/>
      <w:smallCaps/>
      <w:color w:val="666666"/>
      <w:spacing w:val="10"/>
      <w:sz w:val="18"/>
      <w:szCs w:val="18"/>
      <w:lang w:val="es-MX" w:eastAsia="es-ES"/>
    </w:rPr>
  </w:style>
  <w:style w:type="character" w:customStyle="1" w:styleId="PuestoCar">
    <w:name w:val="Puesto Car"/>
    <w:basedOn w:val="Fuentedeprrafopredeter"/>
    <w:uiPriority w:val="10"/>
    <w:rsid w:val="00CD0C88"/>
    <w:rPr>
      <w:rFonts w:asciiTheme="majorHAnsi" w:eastAsiaTheme="majorEastAsia" w:hAnsiTheme="majorHAnsi" w:cstheme="majorBidi"/>
      <w:spacing w:val="-10"/>
      <w:kern w:val="28"/>
      <w:sz w:val="56"/>
      <w:szCs w:val="56"/>
      <w:lang w:eastAsia="es-ES"/>
    </w:rPr>
  </w:style>
  <w:style w:type="character" w:styleId="Textoennegrita">
    <w:name w:val="Strong"/>
    <w:uiPriority w:val="22"/>
    <w:qFormat/>
    <w:rsid w:val="00CD0C88"/>
    <w:rPr>
      <w:b/>
      <w:bCs/>
      <w:spacing w:val="0"/>
    </w:rPr>
  </w:style>
  <w:style w:type="character" w:styleId="nfasis">
    <w:name w:val="Emphasis"/>
    <w:uiPriority w:val="99"/>
    <w:qFormat/>
    <w:rsid w:val="00CD0C88"/>
    <w:rPr>
      <w:b/>
      <w:bCs/>
      <w:smallCaps/>
      <w:dstrike w:val="0"/>
      <w:color w:val="5A5A5A"/>
      <w:spacing w:val="20"/>
      <w:kern w:val="0"/>
      <w:vertAlign w:val="baseline"/>
    </w:rPr>
  </w:style>
  <w:style w:type="paragraph" w:styleId="Cita">
    <w:name w:val="Quote"/>
    <w:basedOn w:val="Normal"/>
    <w:next w:val="Normal"/>
    <w:link w:val="CitaCar"/>
    <w:uiPriority w:val="99"/>
    <w:qFormat/>
    <w:rsid w:val="00CD0C88"/>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uiPriority w:val="99"/>
    <w:rsid w:val="00CD0C88"/>
    <w:rPr>
      <w:rFonts w:ascii="Times New Roman" w:eastAsia="Times New Roman" w:hAnsi="Times New Roman" w:cs="Times New Roman"/>
      <w:i/>
      <w:iCs/>
      <w:sz w:val="24"/>
      <w:szCs w:val="24"/>
      <w:lang w:eastAsia="es-ES"/>
    </w:rPr>
  </w:style>
  <w:style w:type="paragraph" w:styleId="Citadestacada">
    <w:name w:val="Intense Quote"/>
    <w:basedOn w:val="Normal"/>
    <w:next w:val="Normal"/>
    <w:link w:val="CitadestacadaCar"/>
    <w:uiPriority w:val="99"/>
    <w:qFormat/>
    <w:rsid w:val="00CD0C88"/>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eastAsia="Times New Roman" w:hAnsi="Cambria"/>
      <w:smallCaps/>
      <w:color w:val="E80061"/>
      <w:sz w:val="24"/>
      <w:szCs w:val="24"/>
      <w:lang w:val="es-MX" w:eastAsia="es-ES"/>
    </w:rPr>
  </w:style>
  <w:style w:type="character" w:customStyle="1" w:styleId="CitadestacadaCar">
    <w:name w:val="Cita destacada Car"/>
    <w:basedOn w:val="Fuentedeprrafopredeter"/>
    <w:link w:val="Citadestacada"/>
    <w:uiPriority w:val="99"/>
    <w:rsid w:val="00CD0C88"/>
    <w:rPr>
      <w:rFonts w:ascii="Cambria" w:eastAsia="Times New Roman" w:hAnsi="Cambria" w:cs="Times New Roman"/>
      <w:smallCaps/>
      <w:color w:val="E80061"/>
      <w:sz w:val="24"/>
      <w:szCs w:val="24"/>
      <w:lang w:eastAsia="es-ES"/>
    </w:rPr>
  </w:style>
  <w:style w:type="character" w:styleId="nfasissutil">
    <w:name w:val="Subtle Emphasis"/>
    <w:uiPriority w:val="99"/>
    <w:qFormat/>
    <w:rsid w:val="00CD0C88"/>
    <w:rPr>
      <w:smallCaps/>
      <w:dstrike w:val="0"/>
      <w:color w:val="5A5A5A"/>
      <w:vertAlign w:val="baseline"/>
    </w:rPr>
  </w:style>
  <w:style w:type="character" w:styleId="nfasisintenso">
    <w:name w:val="Intense Emphasis"/>
    <w:uiPriority w:val="99"/>
    <w:qFormat/>
    <w:rsid w:val="00CD0C88"/>
    <w:rPr>
      <w:b/>
      <w:bCs/>
      <w:smallCaps/>
      <w:color w:val="FF388C"/>
      <w:spacing w:val="40"/>
    </w:rPr>
  </w:style>
  <w:style w:type="character" w:styleId="Referenciasutil">
    <w:name w:val="Subtle Reference"/>
    <w:uiPriority w:val="99"/>
    <w:qFormat/>
    <w:rsid w:val="00CD0C88"/>
    <w:rPr>
      <w:rFonts w:ascii="Cambria" w:eastAsia="Times New Roman" w:hAnsi="Cambria" w:cs="Times New Roman"/>
      <w:i/>
      <w:iCs/>
      <w:smallCaps/>
      <w:color w:val="5A5A5A"/>
      <w:spacing w:val="20"/>
    </w:rPr>
  </w:style>
  <w:style w:type="character" w:styleId="Referenciaintensa">
    <w:name w:val="Intense Reference"/>
    <w:uiPriority w:val="99"/>
    <w:qFormat/>
    <w:rsid w:val="00CD0C88"/>
    <w:rPr>
      <w:rFonts w:ascii="Cambria" w:eastAsia="Times New Roman" w:hAnsi="Cambria" w:cs="Times New Roman"/>
      <w:b/>
      <w:bCs/>
      <w:i/>
      <w:iCs/>
      <w:smallCaps/>
      <w:color w:val="4C4C4C"/>
      <w:spacing w:val="20"/>
    </w:rPr>
  </w:style>
  <w:style w:type="character" w:styleId="Ttulodellibro">
    <w:name w:val="Book Title"/>
    <w:uiPriority w:val="99"/>
    <w:qFormat/>
    <w:rsid w:val="00CD0C88"/>
    <w:rPr>
      <w:rFonts w:ascii="Cambria" w:eastAsia="Times New Roman" w:hAnsi="Cambria" w:cs="Times New Roman"/>
      <w:b/>
      <w:bCs/>
      <w:smallCaps/>
      <w:color w:val="4C4C4C"/>
      <w:spacing w:val="10"/>
      <w:u w:val="single"/>
    </w:rPr>
  </w:style>
  <w:style w:type="paragraph" w:styleId="TtuloTDC">
    <w:name w:val="TOC Heading"/>
    <w:basedOn w:val="Ttulo1"/>
    <w:next w:val="Normal"/>
    <w:uiPriority w:val="99"/>
    <w:qFormat/>
    <w:rsid w:val="00CD0C88"/>
    <w:pPr>
      <w:keepNext w:val="0"/>
      <w:widowControl/>
      <w:spacing w:before="400" w:after="60" w:line="240" w:lineRule="auto"/>
      <w:contextualSpacing/>
      <w:jc w:val="left"/>
      <w:outlineLvl w:val="9"/>
    </w:pPr>
    <w:rPr>
      <w:rFonts w:ascii="Cambria" w:hAnsi="Cambria" w:cs="Times New Roman"/>
      <w:b w:val="0"/>
      <w:bCs w:val="0"/>
      <w:smallCaps/>
      <w:color w:val="323232"/>
      <w:spacing w:val="20"/>
      <w:sz w:val="32"/>
      <w:szCs w:val="32"/>
    </w:rPr>
  </w:style>
  <w:style w:type="paragraph" w:customStyle="1" w:styleId="Cita1">
    <w:name w:val="Cita1"/>
    <w:basedOn w:val="Normal"/>
    <w:next w:val="Normal"/>
    <w:link w:val="QuoteChar"/>
    <w:uiPriority w:val="99"/>
    <w:rsid w:val="00CD0C88"/>
    <w:pPr>
      <w:spacing w:after="0" w:line="240" w:lineRule="auto"/>
    </w:pPr>
    <w:rPr>
      <w:rFonts w:ascii="Times New Roman" w:hAnsi="Times New Roman"/>
      <w:i/>
      <w:iCs/>
      <w:sz w:val="24"/>
      <w:szCs w:val="24"/>
      <w:lang w:val="es-MX" w:eastAsia="es-ES"/>
    </w:rPr>
  </w:style>
  <w:style w:type="character" w:customStyle="1" w:styleId="QuoteChar">
    <w:name w:val="Quote Char"/>
    <w:link w:val="Cita1"/>
    <w:uiPriority w:val="99"/>
    <w:locked/>
    <w:rsid w:val="00CD0C88"/>
    <w:rPr>
      <w:rFonts w:ascii="Times New Roman" w:eastAsia="Calibri" w:hAnsi="Times New Roman" w:cs="Times New Roman"/>
      <w:i/>
      <w:iCs/>
      <w:sz w:val="24"/>
      <w:szCs w:val="24"/>
      <w:lang w:eastAsia="es-ES"/>
    </w:rPr>
  </w:style>
  <w:style w:type="paragraph" w:customStyle="1" w:styleId="Citadestacada1">
    <w:name w:val="Cita destacada1"/>
    <w:basedOn w:val="Normal"/>
    <w:next w:val="Normal"/>
    <w:link w:val="IntenseQuoteChar"/>
    <w:uiPriority w:val="99"/>
    <w:rsid w:val="00CD0C88"/>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hAnsi="Cambria"/>
      <w:smallCaps/>
      <w:color w:val="E80061"/>
      <w:sz w:val="24"/>
      <w:szCs w:val="24"/>
      <w:lang w:val="es-MX" w:eastAsia="es-ES"/>
    </w:rPr>
  </w:style>
  <w:style w:type="character" w:customStyle="1" w:styleId="IntenseQuoteChar">
    <w:name w:val="Intense Quote Char"/>
    <w:link w:val="Citadestacada1"/>
    <w:uiPriority w:val="99"/>
    <w:locked/>
    <w:rsid w:val="00CD0C88"/>
    <w:rPr>
      <w:rFonts w:ascii="Cambria" w:eastAsia="Calibri" w:hAnsi="Cambria" w:cs="Times New Roman"/>
      <w:smallCaps/>
      <w:color w:val="E80061"/>
      <w:sz w:val="24"/>
      <w:szCs w:val="24"/>
      <w:lang w:eastAsia="es-ES"/>
    </w:rPr>
  </w:style>
  <w:style w:type="character" w:customStyle="1" w:styleId="nfasissutil1">
    <w:name w:val="Énfasis sutil1"/>
    <w:uiPriority w:val="99"/>
    <w:rsid w:val="00CD0C88"/>
    <w:rPr>
      <w:smallCaps/>
      <w:color w:val="5A5A5A"/>
      <w:vertAlign w:val="baseline"/>
    </w:rPr>
  </w:style>
  <w:style w:type="character" w:customStyle="1" w:styleId="nfasisintenso1">
    <w:name w:val="Énfasis intenso1"/>
    <w:uiPriority w:val="99"/>
    <w:rsid w:val="00CD0C88"/>
    <w:rPr>
      <w:b/>
      <w:smallCaps/>
      <w:color w:val="FF388C"/>
      <w:spacing w:val="40"/>
    </w:rPr>
  </w:style>
  <w:style w:type="character" w:customStyle="1" w:styleId="Referenciasutil1">
    <w:name w:val="Referencia sutil1"/>
    <w:uiPriority w:val="99"/>
    <w:rsid w:val="00CD0C88"/>
    <w:rPr>
      <w:rFonts w:ascii="Cambria" w:hAnsi="Cambria"/>
      <w:i/>
      <w:smallCaps/>
      <w:color w:val="5A5A5A"/>
      <w:spacing w:val="20"/>
    </w:rPr>
  </w:style>
  <w:style w:type="character" w:customStyle="1" w:styleId="Referenciaintensa1">
    <w:name w:val="Referencia intensa1"/>
    <w:uiPriority w:val="99"/>
    <w:rsid w:val="00CD0C88"/>
    <w:rPr>
      <w:rFonts w:ascii="Cambria" w:hAnsi="Cambria"/>
      <w:b/>
      <w:i/>
      <w:smallCaps/>
      <w:color w:val="4C4C4C"/>
      <w:spacing w:val="20"/>
    </w:rPr>
  </w:style>
  <w:style w:type="character" w:customStyle="1" w:styleId="Ttulodellibro1">
    <w:name w:val="Título del libro1"/>
    <w:uiPriority w:val="99"/>
    <w:rsid w:val="00CD0C88"/>
    <w:rPr>
      <w:rFonts w:ascii="Cambria" w:hAnsi="Cambria"/>
      <w:b/>
      <w:smallCaps/>
      <w:color w:val="4C4C4C"/>
      <w:spacing w:val="10"/>
      <w:u w:val="single"/>
    </w:rPr>
  </w:style>
  <w:style w:type="paragraph" w:customStyle="1" w:styleId="TtulodeTDC1">
    <w:name w:val="Título de TDC1"/>
    <w:basedOn w:val="Ttulo1"/>
    <w:next w:val="Normal"/>
    <w:uiPriority w:val="99"/>
    <w:rsid w:val="00CD0C88"/>
    <w:pPr>
      <w:keepNext w:val="0"/>
      <w:widowControl/>
      <w:spacing w:before="400" w:after="60" w:line="240" w:lineRule="auto"/>
      <w:jc w:val="left"/>
      <w:outlineLvl w:val="9"/>
    </w:pPr>
    <w:rPr>
      <w:rFonts w:ascii="Cambria" w:eastAsia="Calibri" w:hAnsi="Cambria" w:cs="Times New Roman"/>
      <w:b w:val="0"/>
      <w:bCs w:val="0"/>
      <w:smallCaps/>
      <w:color w:val="323232"/>
      <w:spacing w:val="20"/>
      <w:sz w:val="32"/>
      <w:szCs w:val="32"/>
    </w:rPr>
  </w:style>
  <w:style w:type="character" w:customStyle="1" w:styleId="CarCar">
    <w:name w:val="Car Car"/>
    <w:uiPriority w:val="99"/>
    <w:rsid w:val="00CD0C88"/>
    <w:rPr>
      <w:rFonts w:ascii="Arial" w:hAnsi="Arial" w:cs="Arial"/>
      <w:b/>
      <w:bCs/>
      <w:sz w:val="24"/>
      <w:szCs w:val="24"/>
      <w:lang w:val="es-ES" w:eastAsia="es-ES" w:bidi="ar-SA"/>
    </w:rPr>
  </w:style>
  <w:style w:type="character" w:styleId="Hipervnculo">
    <w:name w:val="Hyperlink"/>
    <w:uiPriority w:val="99"/>
    <w:rsid w:val="00CD0C88"/>
    <w:rPr>
      <w:color w:val="0000FF"/>
      <w:u w:val="single"/>
    </w:rPr>
  </w:style>
  <w:style w:type="character" w:styleId="Hipervnculovisitado">
    <w:name w:val="FollowedHyperlink"/>
    <w:uiPriority w:val="99"/>
    <w:rsid w:val="00CD0C88"/>
    <w:rPr>
      <w:color w:val="800080"/>
      <w:u w:val="single"/>
    </w:rPr>
  </w:style>
  <w:style w:type="paragraph" w:customStyle="1" w:styleId="xl65">
    <w:name w:val="xl6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6">
    <w:name w:val="xl6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7">
    <w:name w:val="xl6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xl68">
    <w:name w:val="xl6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Prrafodelista2">
    <w:name w:val="Párrafo de lista2"/>
    <w:basedOn w:val="Normal"/>
    <w:uiPriority w:val="99"/>
    <w:rsid w:val="00CD0C88"/>
    <w:pPr>
      <w:spacing w:after="0" w:line="240" w:lineRule="auto"/>
      <w:ind w:left="720"/>
    </w:pPr>
    <w:rPr>
      <w:rFonts w:ascii="Times New Roman" w:hAnsi="Times New Roman"/>
      <w:sz w:val="24"/>
      <w:szCs w:val="24"/>
      <w:lang w:val="es-MX" w:eastAsia="es-ES"/>
    </w:rPr>
  </w:style>
  <w:style w:type="paragraph" w:customStyle="1" w:styleId="Prrafodelista3">
    <w:name w:val="Párrafo de lista3"/>
    <w:basedOn w:val="Normal"/>
    <w:uiPriority w:val="99"/>
    <w:rsid w:val="00CD0C88"/>
    <w:pPr>
      <w:spacing w:after="0" w:line="240" w:lineRule="auto"/>
      <w:ind w:left="720"/>
    </w:pPr>
    <w:rPr>
      <w:rFonts w:ascii="Times New Roman" w:hAnsi="Times New Roman"/>
      <w:sz w:val="24"/>
      <w:szCs w:val="24"/>
      <w:lang w:val="es-MX" w:eastAsia="es-ES"/>
    </w:rPr>
  </w:style>
  <w:style w:type="character" w:styleId="Refdenotaalpie">
    <w:name w:val="footnote reference"/>
    <w:uiPriority w:val="99"/>
    <w:unhideWhenUsed/>
    <w:rsid w:val="00CD0C88"/>
    <w:rPr>
      <w:vertAlign w:val="superscript"/>
    </w:rPr>
  </w:style>
  <w:style w:type="paragraph" w:customStyle="1" w:styleId="xl69">
    <w:name w:val="xl6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sz w:val="24"/>
      <w:szCs w:val="24"/>
      <w:lang w:val="es-MX" w:eastAsia="es-MX"/>
    </w:rPr>
  </w:style>
  <w:style w:type="paragraph" w:customStyle="1" w:styleId="xl70">
    <w:name w:val="xl7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4"/>
      <w:szCs w:val="24"/>
      <w:lang w:val="es-MX" w:eastAsia="es-MX"/>
    </w:rPr>
  </w:style>
  <w:style w:type="paragraph" w:customStyle="1" w:styleId="Prrafodelista4">
    <w:name w:val="Párrafo de lista4"/>
    <w:basedOn w:val="Normal"/>
    <w:uiPriority w:val="99"/>
    <w:rsid w:val="00CD0C88"/>
    <w:pPr>
      <w:spacing w:after="0" w:line="240" w:lineRule="auto"/>
      <w:ind w:left="720"/>
      <w:contextualSpacing/>
    </w:pPr>
    <w:rPr>
      <w:rFonts w:ascii="Times New Roman" w:hAnsi="Times New Roman"/>
      <w:sz w:val="24"/>
      <w:szCs w:val="24"/>
      <w:lang w:val="es-MX" w:eastAsia="es-ES"/>
    </w:rPr>
  </w:style>
  <w:style w:type="paragraph" w:customStyle="1" w:styleId="xl30">
    <w:name w:val="xl30"/>
    <w:basedOn w:val="Normal"/>
    <w:uiPriority w:val="99"/>
    <w:rsid w:val="00CD0C88"/>
    <w:pPr>
      <w:spacing w:before="100" w:beforeAutospacing="1" w:after="100" w:afterAutospacing="1" w:line="240" w:lineRule="auto"/>
    </w:pPr>
    <w:rPr>
      <w:rFonts w:ascii="Times New Roman" w:eastAsia="Arial Unicode MS" w:hAnsi="Times New Roman"/>
      <w:sz w:val="24"/>
      <w:szCs w:val="24"/>
      <w:lang w:eastAsia="es-ES"/>
    </w:rPr>
  </w:style>
  <w:style w:type="character" w:customStyle="1" w:styleId="TextodegloboCar1">
    <w:name w:val="Texto de globo Car1"/>
    <w:uiPriority w:val="99"/>
    <w:rsid w:val="00CD0C88"/>
    <w:rPr>
      <w:rFonts w:ascii="Tahoma" w:eastAsia="Times New Roman" w:hAnsi="Tahoma" w:cs="Tahoma"/>
      <w:sz w:val="16"/>
      <w:szCs w:val="16"/>
      <w:lang w:eastAsia="es-ES"/>
    </w:rPr>
  </w:style>
  <w:style w:type="character" w:customStyle="1" w:styleId="TextonotapieCar1">
    <w:name w:val="Texto nota pie Car1"/>
    <w:uiPriority w:val="99"/>
    <w:semiHidden/>
    <w:rsid w:val="00CD0C88"/>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CD0C88"/>
    <w:rPr>
      <w:sz w:val="16"/>
      <w:szCs w:val="16"/>
    </w:rPr>
  </w:style>
  <w:style w:type="paragraph" w:customStyle="1" w:styleId="TextoCar">
    <w:name w:val="Texto Car"/>
    <w:basedOn w:val="Normal"/>
    <w:uiPriority w:val="99"/>
    <w:rsid w:val="00CD0C88"/>
    <w:pPr>
      <w:spacing w:after="101" w:line="216" w:lineRule="exact"/>
      <w:ind w:firstLine="288"/>
      <w:jc w:val="both"/>
    </w:pPr>
    <w:rPr>
      <w:rFonts w:ascii="Arial" w:eastAsia="Times New Roman" w:hAnsi="Arial" w:cs="Arial"/>
      <w:sz w:val="18"/>
      <w:szCs w:val="18"/>
      <w:lang w:eastAsia="es-ES"/>
    </w:rPr>
  </w:style>
  <w:style w:type="paragraph" w:customStyle="1" w:styleId="xl26">
    <w:name w:val="xl26"/>
    <w:basedOn w:val="Normal"/>
    <w:uiPriority w:val="99"/>
    <w:rsid w:val="00CD0C88"/>
    <w:pPr>
      <w:spacing w:before="100" w:beforeAutospacing="1" w:after="100" w:afterAutospacing="1" w:line="240" w:lineRule="auto"/>
    </w:pPr>
    <w:rPr>
      <w:rFonts w:ascii="Arial" w:eastAsia="Arial Unicode MS" w:hAnsi="Arial" w:cs="Arial"/>
      <w:lang w:eastAsia="es-ES"/>
    </w:rPr>
  </w:style>
  <w:style w:type="paragraph" w:customStyle="1" w:styleId="xl28">
    <w:name w:val="xl28"/>
    <w:basedOn w:val="Normal"/>
    <w:uiPriority w:val="99"/>
    <w:rsid w:val="00CD0C88"/>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29">
    <w:name w:val="xl29"/>
    <w:basedOn w:val="Normal"/>
    <w:uiPriority w:val="99"/>
    <w:rsid w:val="00CD0C88"/>
    <w:pPr>
      <w:spacing w:before="100" w:beforeAutospacing="1" w:after="100" w:afterAutospacing="1" w:line="240" w:lineRule="auto"/>
      <w:jc w:val="center"/>
    </w:pPr>
    <w:rPr>
      <w:rFonts w:ascii="Times New Roman" w:eastAsia="Arial Unicode MS" w:hAnsi="Times New Roman"/>
      <w:sz w:val="24"/>
      <w:szCs w:val="24"/>
      <w:lang w:eastAsia="es-ES"/>
    </w:rPr>
  </w:style>
  <w:style w:type="paragraph" w:styleId="NormalWeb">
    <w:name w:val="Normal (Web)"/>
    <w:basedOn w:val="Normal"/>
    <w:uiPriority w:val="99"/>
    <w:qFormat/>
    <w:rsid w:val="00CD0C88"/>
    <w:pPr>
      <w:spacing w:before="100" w:beforeAutospacing="1" w:after="100" w:afterAutospacing="1" w:line="240" w:lineRule="auto"/>
    </w:pPr>
    <w:rPr>
      <w:rFonts w:ascii="Times New Roman" w:eastAsia="Times New Roman" w:hAnsi="Times New Roman"/>
      <w:sz w:val="24"/>
      <w:szCs w:val="24"/>
      <w:lang w:eastAsia="es-ES"/>
    </w:rPr>
  </w:style>
  <w:style w:type="paragraph" w:styleId="Textodebloque">
    <w:name w:val="Block Text"/>
    <w:basedOn w:val="Normal"/>
    <w:uiPriority w:val="99"/>
    <w:rsid w:val="00CD0C88"/>
    <w:pPr>
      <w:spacing w:after="0" w:line="240" w:lineRule="auto"/>
      <w:ind w:left="720" w:right="661"/>
      <w:jc w:val="both"/>
    </w:pPr>
    <w:rPr>
      <w:rFonts w:ascii="Avant Garde" w:eastAsia="Times New Roman" w:hAnsi="Avant Garde" w:cs="Arial"/>
      <w:sz w:val="20"/>
      <w:szCs w:val="24"/>
      <w:lang w:eastAsia="es-ES"/>
    </w:rPr>
  </w:style>
  <w:style w:type="character" w:customStyle="1" w:styleId="elema">
    <w:name w:val="elema"/>
    <w:basedOn w:val="Fuentedeprrafopredeter"/>
    <w:uiPriority w:val="99"/>
    <w:rsid w:val="00CD0C88"/>
  </w:style>
  <w:style w:type="character" w:customStyle="1" w:styleId="eetimo">
    <w:name w:val="eetimo"/>
    <w:basedOn w:val="Fuentedeprrafopredeter"/>
    <w:uiPriority w:val="99"/>
    <w:rsid w:val="00CD0C88"/>
  </w:style>
  <w:style w:type="character" w:customStyle="1" w:styleId="eabrv">
    <w:name w:val="eabrv"/>
    <w:basedOn w:val="Fuentedeprrafopredeter"/>
    <w:uiPriority w:val="99"/>
    <w:rsid w:val="00CD0C88"/>
  </w:style>
  <w:style w:type="character" w:customStyle="1" w:styleId="eacep">
    <w:name w:val="eacep"/>
    <w:basedOn w:val="Fuentedeprrafopredeter"/>
    <w:uiPriority w:val="99"/>
    <w:rsid w:val="00CD0C88"/>
  </w:style>
  <w:style w:type="paragraph" w:styleId="Lista2">
    <w:name w:val="List 2"/>
    <w:basedOn w:val="Normal"/>
    <w:uiPriority w:val="99"/>
    <w:rsid w:val="00CD0C88"/>
    <w:pPr>
      <w:widowControl w:val="0"/>
      <w:adjustRightInd w:val="0"/>
      <w:spacing w:after="0" w:line="360" w:lineRule="atLeast"/>
      <w:ind w:left="566" w:hanging="283"/>
      <w:jc w:val="both"/>
      <w:textAlignment w:val="baseline"/>
    </w:pPr>
    <w:rPr>
      <w:rFonts w:ascii="Times New Roman" w:eastAsia="Times New Roman" w:hAnsi="Times New Roman"/>
      <w:sz w:val="24"/>
      <w:szCs w:val="24"/>
      <w:lang w:val="es-MX" w:eastAsia="es-ES"/>
    </w:rPr>
  </w:style>
  <w:style w:type="paragraph" w:customStyle="1" w:styleId="Sangradetextonormal1">
    <w:name w:val="Sangría de texto normal1"/>
    <w:basedOn w:val="Normal"/>
    <w:uiPriority w:val="99"/>
    <w:rsid w:val="00CD0C88"/>
    <w:pPr>
      <w:spacing w:after="0" w:line="240" w:lineRule="auto"/>
      <w:jc w:val="both"/>
    </w:pPr>
    <w:rPr>
      <w:rFonts w:ascii="Avant Garde" w:eastAsia="Times New Roman" w:hAnsi="Avant Garde" w:cs="Avant Garde"/>
      <w:b/>
      <w:bCs/>
      <w:sz w:val="20"/>
      <w:szCs w:val="20"/>
      <w:lang w:eastAsia="es-ES"/>
    </w:rPr>
  </w:style>
  <w:style w:type="paragraph" w:customStyle="1" w:styleId="TEXTO0">
    <w:name w:val="TEXTO"/>
    <w:link w:val="TEXTOCar0"/>
    <w:uiPriority w:val="99"/>
    <w:rsid w:val="00CD0C88"/>
    <w:pPr>
      <w:widowControl w:val="0"/>
      <w:spacing w:after="0" w:line="240" w:lineRule="auto"/>
      <w:jc w:val="both"/>
    </w:pPr>
    <w:rPr>
      <w:rFonts w:ascii="Helvetica" w:eastAsia="Times New Roman" w:hAnsi="Helvetica" w:cs="Times New Roman"/>
      <w:color w:val="000000"/>
      <w:sz w:val="16"/>
      <w:szCs w:val="20"/>
      <w:lang w:val="en-US" w:eastAsia="es-ES"/>
    </w:rPr>
  </w:style>
  <w:style w:type="paragraph" w:customStyle="1" w:styleId="xl63">
    <w:name w:val="xl63"/>
    <w:basedOn w:val="Normal"/>
    <w:uiPriority w:val="99"/>
    <w:rsid w:val="00CD0C88"/>
    <w:pPr>
      <w:shd w:val="clear" w:color="auto" w:fill="FFFFFF"/>
      <w:spacing w:before="100" w:beforeAutospacing="1" w:after="100" w:afterAutospacing="1" w:line="240" w:lineRule="auto"/>
    </w:pPr>
    <w:rPr>
      <w:rFonts w:ascii="Arial" w:eastAsia="Times New Roman" w:hAnsi="Arial" w:cs="Arial"/>
      <w:b/>
      <w:bCs/>
      <w:sz w:val="24"/>
      <w:szCs w:val="24"/>
      <w:lang w:eastAsia="es-ES"/>
    </w:rPr>
  </w:style>
  <w:style w:type="paragraph" w:customStyle="1" w:styleId="xl64">
    <w:name w:val="xl64"/>
    <w:basedOn w:val="Normal"/>
    <w:uiPriority w:val="99"/>
    <w:rsid w:val="00CD0C88"/>
    <w:pPr>
      <w:shd w:val="clear" w:color="auto" w:fill="FFFFFF"/>
      <w:spacing w:before="100" w:beforeAutospacing="1" w:after="100" w:afterAutospacing="1" w:line="240" w:lineRule="auto"/>
    </w:pPr>
    <w:rPr>
      <w:rFonts w:ascii="Arial" w:eastAsia="Times New Roman" w:hAnsi="Arial" w:cs="Arial"/>
      <w:sz w:val="12"/>
      <w:szCs w:val="12"/>
      <w:lang w:eastAsia="es-ES"/>
    </w:rPr>
  </w:style>
  <w:style w:type="numbering" w:customStyle="1" w:styleId="Sinlista1">
    <w:name w:val="Sin lista1"/>
    <w:next w:val="Sinlista"/>
    <w:uiPriority w:val="99"/>
    <w:semiHidden/>
    <w:rsid w:val="00CD0C88"/>
  </w:style>
  <w:style w:type="paragraph" w:customStyle="1" w:styleId="CABEZAS">
    <w:name w:val="CABEZAS"/>
    <w:uiPriority w:val="99"/>
    <w:rsid w:val="00CD0C8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character" w:customStyle="1" w:styleId="TEXTOCar0">
    <w:name w:val="TEXTO Car"/>
    <w:link w:val="TEXTO0"/>
    <w:uiPriority w:val="99"/>
    <w:rsid w:val="00CD0C88"/>
    <w:rPr>
      <w:rFonts w:ascii="Helvetica" w:eastAsia="Times New Roman" w:hAnsi="Helvetica" w:cs="Times New Roman"/>
      <w:color w:val="000000"/>
      <w:sz w:val="16"/>
      <w:szCs w:val="20"/>
      <w:lang w:val="en-US" w:eastAsia="es-ES"/>
    </w:rPr>
  </w:style>
  <w:style w:type="paragraph" w:customStyle="1" w:styleId="WW-Textoindependiente2">
    <w:name w:val="WW-Texto independiente 2"/>
    <w:basedOn w:val="Normal"/>
    <w:link w:val="WW-Textoindependiente2Car"/>
    <w:rsid w:val="00CD0C88"/>
    <w:pPr>
      <w:suppressAutoHyphens/>
      <w:spacing w:after="0" w:line="240" w:lineRule="auto"/>
      <w:jc w:val="both"/>
    </w:pPr>
    <w:rPr>
      <w:rFonts w:ascii="Times New Roman" w:eastAsia="Times New Roman" w:hAnsi="Times New Roman"/>
      <w:sz w:val="24"/>
      <w:szCs w:val="20"/>
      <w:lang w:val="es-ES_tradnl" w:eastAsia="ar-SA"/>
    </w:rPr>
  </w:style>
  <w:style w:type="character" w:customStyle="1" w:styleId="WW-Textoindependiente2Car">
    <w:name w:val="WW-Texto independiente 2 Car"/>
    <w:link w:val="WW-Textoindependiente2"/>
    <w:locked/>
    <w:rsid w:val="00CD0C88"/>
    <w:rPr>
      <w:rFonts w:ascii="Times New Roman" w:eastAsia="Times New Roman" w:hAnsi="Times New Roman" w:cs="Times New Roman"/>
      <w:sz w:val="24"/>
      <w:szCs w:val="20"/>
      <w:lang w:val="es-ES_tradnl" w:eastAsia="ar-SA"/>
    </w:rPr>
  </w:style>
  <w:style w:type="paragraph" w:styleId="HTMLconformatoprevio">
    <w:name w:val="HTML Preformatted"/>
    <w:basedOn w:val="Normal"/>
    <w:link w:val="HTMLconformatoprevioCar"/>
    <w:rsid w:val="00CD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es-ES"/>
    </w:rPr>
  </w:style>
  <w:style w:type="character" w:customStyle="1" w:styleId="HTMLconformatoprevioCar">
    <w:name w:val="HTML con formato previo Car"/>
    <w:basedOn w:val="Fuentedeprrafopredeter"/>
    <w:link w:val="HTMLconformatoprevio"/>
    <w:rsid w:val="00CD0C88"/>
    <w:rPr>
      <w:rFonts w:ascii="Courier New" w:eastAsia="Times New Roman" w:hAnsi="Courier New" w:cs="Times New Roman"/>
      <w:color w:val="000000"/>
      <w:sz w:val="18"/>
      <w:szCs w:val="18"/>
      <w:lang w:val="es-ES" w:eastAsia="es-ES"/>
    </w:rPr>
  </w:style>
  <w:style w:type="paragraph" w:customStyle="1" w:styleId="Texto1">
    <w:name w:val="Texto"/>
    <w:basedOn w:val="Normal"/>
    <w:uiPriority w:val="99"/>
    <w:qFormat/>
    <w:rsid w:val="00CD0C88"/>
    <w:pPr>
      <w:spacing w:after="101" w:line="216" w:lineRule="exact"/>
      <w:ind w:firstLine="288"/>
      <w:jc w:val="both"/>
    </w:pPr>
    <w:rPr>
      <w:rFonts w:ascii="Arial" w:eastAsia="Times New Roman" w:hAnsi="Arial"/>
      <w:sz w:val="18"/>
      <w:szCs w:val="18"/>
      <w:lang w:val="es-MX" w:eastAsia="es-MX"/>
    </w:rPr>
  </w:style>
  <w:style w:type="numbering" w:customStyle="1" w:styleId="Sinlista2">
    <w:name w:val="Sin lista2"/>
    <w:next w:val="Sinlista"/>
    <w:uiPriority w:val="99"/>
    <w:semiHidden/>
    <w:unhideWhenUsed/>
    <w:rsid w:val="00CD0C88"/>
  </w:style>
  <w:style w:type="numbering" w:customStyle="1" w:styleId="Sinlista3">
    <w:name w:val="Sin lista3"/>
    <w:next w:val="Sinlista"/>
    <w:uiPriority w:val="99"/>
    <w:semiHidden/>
    <w:unhideWhenUsed/>
    <w:rsid w:val="00CD0C88"/>
  </w:style>
  <w:style w:type="paragraph" w:styleId="Listaconvietas">
    <w:name w:val="List Bullet"/>
    <w:basedOn w:val="Normal"/>
    <w:uiPriority w:val="99"/>
    <w:unhideWhenUsed/>
    <w:rsid w:val="00CD0C88"/>
    <w:pPr>
      <w:tabs>
        <w:tab w:val="num" w:pos="-1337"/>
      </w:tabs>
      <w:ind w:left="-1337" w:hanging="360"/>
      <w:contextualSpacing/>
    </w:pPr>
    <w:rPr>
      <w:lang w:val="es-MX"/>
    </w:rPr>
  </w:style>
  <w:style w:type="paragraph" w:customStyle="1" w:styleId="font7">
    <w:name w:val="font7"/>
    <w:basedOn w:val="Normal"/>
    <w:uiPriority w:val="99"/>
    <w:rsid w:val="00CD0C88"/>
    <w:pPr>
      <w:spacing w:before="100" w:beforeAutospacing="1" w:after="100" w:afterAutospacing="1" w:line="240" w:lineRule="auto"/>
    </w:pPr>
    <w:rPr>
      <w:rFonts w:ascii="Tahoma" w:eastAsia="Times New Roman" w:hAnsi="Tahoma" w:cs="Tahoma"/>
      <w:color w:val="000000"/>
      <w:sz w:val="16"/>
      <w:szCs w:val="16"/>
      <w:lang w:val="es-MX" w:eastAsia="es-MX"/>
    </w:rPr>
  </w:style>
  <w:style w:type="paragraph" w:customStyle="1" w:styleId="font8">
    <w:name w:val="font8"/>
    <w:basedOn w:val="Normal"/>
    <w:uiPriority w:val="99"/>
    <w:rsid w:val="00CD0C88"/>
    <w:pPr>
      <w:spacing w:before="100" w:beforeAutospacing="1" w:after="100" w:afterAutospacing="1" w:line="240" w:lineRule="auto"/>
    </w:pPr>
    <w:rPr>
      <w:rFonts w:ascii="Tahoma" w:eastAsia="Times New Roman" w:hAnsi="Tahoma" w:cs="Tahoma"/>
      <w:b/>
      <w:bCs/>
      <w:color w:val="000000"/>
      <w:sz w:val="16"/>
      <w:szCs w:val="16"/>
      <w:lang w:val="es-MX" w:eastAsia="es-MX"/>
    </w:rPr>
  </w:style>
  <w:style w:type="paragraph" w:customStyle="1" w:styleId="xl141">
    <w:name w:val="xl141"/>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2">
    <w:name w:val="xl142"/>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3">
    <w:name w:val="xl143"/>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4">
    <w:name w:val="xl144"/>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5">
    <w:name w:val="xl145"/>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color w:val="000000"/>
      <w:sz w:val="16"/>
      <w:szCs w:val="16"/>
      <w:lang w:val="es-MX" w:eastAsia="es-MX"/>
    </w:rPr>
  </w:style>
  <w:style w:type="paragraph" w:customStyle="1" w:styleId="xl146">
    <w:name w:val="xl146"/>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7">
    <w:name w:val="xl147"/>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8">
    <w:name w:val="xl148"/>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49">
    <w:name w:val="xl149"/>
    <w:basedOn w:val="Normal"/>
    <w:uiPriority w:val="99"/>
    <w:rsid w:val="00CD0C88"/>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50">
    <w:name w:val="xl150"/>
    <w:basedOn w:val="Normal"/>
    <w:uiPriority w:val="99"/>
    <w:rsid w:val="00CD0C88"/>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both"/>
    </w:pPr>
    <w:rPr>
      <w:rFonts w:ascii="Arial" w:eastAsia="Times New Roman" w:hAnsi="Arial" w:cs="Arial"/>
      <w:color w:val="000000"/>
      <w:sz w:val="16"/>
      <w:szCs w:val="16"/>
      <w:lang w:val="es-MX" w:eastAsia="es-MX"/>
    </w:rPr>
  </w:style>
  <w:style w:type="paragraph" w:customStyle="1" w:styleId="xl151">
    <w:name w:val="xl151"/>
    <w:basedOn w:val="Normal"/>
    <w:uiPriority w:val="99"/>
    <w:rsid w:val="00CD0C8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2">
    <w:name w:val="xl152"/>
    <w:basedOn w:val="Normal"/>
    <w:uiPriority w:val="99"/>
    <w:rsid w:val="00CD0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3">
    <w:name w:val="xl153"/>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b/>
      <w:bCs/>
      <w:color w:val="FFFFFF"/>
      <w:sz w:val="16"/>
      <w:szCs w:val="16"/>
      <w:lang w:val="es-MX" w:eastAsia="es-MX"/>
    </w:rPr>
  </w:style>
  <w:style w:type="paragraph" w:customStyle="1" w:styleId="xl154">
    <w:name w:val="xl154"/>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5">
    <w:name w:val="xl155"/>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56">
    <w:name w:val="xl156"/>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7">
    <w:name w:val="xl157"/>
    <w:basedOn w:val="Normal"/>
    <w:uiPriority w:val="99"/>
    <w:rsid w:val="00CD0C88"/>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58">
    <w:name w:val="xl158"/>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59">
    <w:name w:val="xl159"/>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160">
    <w:name w:val="xl160"/>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61">
    <w:name w:val="xl161"/>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62">
    <w:name w:val="xl162"/>
    <w:basedOn w:val="Normal"/>
    <w:uiPriority w:val="99"/>
    <w:rsid w:val="00CD0C88"/>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63">
    <w:name w:val="xl163"/>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4">
    <w:name w:val="xl164"/>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165">
    <w:name w:val="xl165"/>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66">
    <w:name w:val="xl166"/>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67">
    <w:name w:val="xl167"/>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68">
    <w:name w:val="xl16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169">
    <w:name w:val="xl16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70">
    <w:name w:val="xl17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71">
    <w:name w:val="xl171"/>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2">
    <w:name w:val="xl172"/>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3">
    <w:name w:val="xl173"/>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4">
    <w:name w:val="xl174"/>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5">
    <w:name w:val="xl175"/>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6">
    <w:name w:val="xl176"/>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s-MX" w:eastAsia="es-MX"/>
    </w:rPr>
  </w:style>
  <w:style w:type="paragraph" w:customStyle="1" w:styleId="xl177">
    <w:name w:val="xl177"/>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8">
    <w:name w:val="xl178"/>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79">
    <w:name w:val="xl179"/>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80">
    <w:name w:val="xl180"/>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eastAsia="Times New Roman" w:hAnsi="Arial" w:cs="Arial"/>
      <w:b/>
      <w:bCs/>
      <w:color w:val="000000"/>
      <w:sz w:val="16"/>
      <w:szCs w:val="16"/>
      <w:lang w:val="es-MX" w:eastAsia="es-MX"/>
    </w:rPr>
  </w:style>
  <w:style w:type="paragraph" w:customStyle="1" w:styleId="xl181">
    <w:name w:val="xl181"/>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82">
    <w:name w:val="xl18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183">
    <w:name w:val="xl183"/>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val="es-MX" w:eastAsia="es-MX"/>
    </w:rPr>
  </w:style>
  <w:style w:type="paragraph" w:customStyle="1" w:styleId="xl184">
    <w:name w:val="xl18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lang w:val="es-MX" w:eastAsia="es-MX"/>
    </w:rPr>
  </w:style>
  <w:style w:type="paragraph" w:customStyle="1" w:styleId="xl185">
    <w:name w:val="xl185"/>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86">
    <w:name w:val="xl186"/>
    <w:basedOn w:val="Normal"/>
    <w:uiPriority w:val="99"/>
    <w:rsid w:val="00CD0C8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87">
    <w:name w:val="xl18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val="es-MX" w:eastAsia="es-MX"/>
    </w:rPr>
  </w:style>
  <w:style w:type="paragraph" w:customStyle="1" w:styleId="xl188">
    <w:name w:val="xl188"/>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Arial" w:eastAsia="Times New Roman" w:hAnsi="Arial" w:cs="Arial"/>
      <w:b/>
      <w:bCs/>
      <w:color w:val="FFFFFF"/>
      <w:sz w:val="16"/>
      <w:szCs w:val="16"/>
      <w:lang w:val="es-MX" w:eastAsia="es-MX"/>
    </w:rPr>
  </w:style>
  <w:style w:type="paragraph" w:customStyle="1" w:styleId="xl189">
    <w:name w:val="xl189"/>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0">
    <w:name w:val="xl190"/>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191">
    <w:name w:val="xl191"/>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2">
    <w:name w:val="xl192"/>
    <w:basedOn w:val="Normal"/>
    <w:uiPriority w:val="99"/>
    <w:rsid w:val="00CD0C88"/>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3">
    <w:name w:val="xl193"/>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b/>
      <w:bCs/>
      <w:color w:val="000000"/>
      <w:sz w:val="16"/>
      <w:szCs w:val="16"/>
      <w:lang w:val="es-MX" w:eastAsia="es-MX"/>
    </w:rPr>
  </w:style>
  <w:style w:type="paragraph" w:customStyle="1" w:styleId="xl194">
    <w:name w:val="xl194"/>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195">
    <w:name w:val="xl195"/>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196">
    <w:name w:val="xl196"/>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7">
    <w:name w:val="xl197"/>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98">
    <w:name w:val="xl198"/>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b/>
      <w:bCs/>
      <w:color w:val="000000"/>
      <w:sz w:val="16"/>
      <w:szCs w:val="16"/>
      <w:lang w:val="es-MX" w:eastAsia="es-MX"/>
    </w:rPr>
  </w:style>
  <w:style w:type="paragraph" w:customStyle="1" w:styleId="xl199">
    <w:name w:val="xl199"/>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00">
    <w:name w:val="xl200"/>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1">
    <w:name w:val="xl201"/>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02">
    <w:name w:val="xl202"/>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03">
    <w:name w:val="xl20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04">
    <w:name w:val="xl20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5">
    <w:name w:val="xl20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6">
    <w:name w:val="xl20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7">
    <w:name w:val="xl20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08">
    <w:name w:val="xl20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s-MX" w:eastAsia="es-MX"/>
    </w:rPr>
  </w:style>
  <w:style w:type="paragraph" w:customStyle="1" w:styleId="xl209">
    <w:name w:val="xl20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MX" w:eastAsia="es-MX"/>
    </w:rPr>
  </w:style>
  <w:style w:type="paragraph" w:customStyle="1" w:styleId="xl210">
    <w:name w:val="xl21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s-MX" w:eastAsia="es-MX"/>
    </w:rPr>
  </w:style>
  <w:style w:type="paragraph" w:customStyle="1" w:styleId="xl211">
    <w:name w:val="xl211"/>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2">
    <w:name w:val="xl21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3">
    <w:name w:val="xl21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4">
    <w:name w:val="xl21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5">
    <w:name w:val="xl21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16">
    <w:name w:val="xl216"/>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17">
    <w:name w:val="xl217"/>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18">
    <w:name w:val="xl21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16"/>
      <w:szCs w:val="16"/>
      <w:lang w:val="es-MX" w:eastAsia="es-MX"/>
    </w:rPr>
  </w:style>
  <w:style w:type="paragraph" w:customStyle="1" w:styleId="xl219">
    <w:name w:val="xl219"/>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0">
    <w:name w:val="xl220"/>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1">
    <w:name w:val="xl221"/>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2">
    <w:name w:val="xl222"/>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3">
    <w:name w:val="xl223"/>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4">
    <w:name w:val="xl224"/>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5">
    <w:name w:val="xl225"/>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6">
    <w:name w:val="xl226"/>
    <w:basedOn w:val="Normal"/>
    <w:uiPriority w:val="99"/>
    <w:rsid w:val="00CD0C8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27">
    <w:name w:val="xl227"/>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8">
    <w:name w:val="xl228"/>
    <w:basedOn w:val="Normal"/>
    <w:uiPriority w:val="99"/>
    <w:rsid w:val="00CD0C8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29">
    <w:name w:val="xl229"/>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pPr>
    <w:rPr>
      <w:rFonts w:ascii="Arial" w:eastAsia="Times New Roman" w:hAnsi="Arial" w:cs="Arial"/>
      <w:b/>
      <w:bCs/>
      <w:color w:val="FFFFFF"/>
      <w:sz w:val="16"/>
      <w:szCs w:val="16"/>
      <w:lang w:val="es-MX" w:eastAsia="es-MX"/>
    </w:rPr>
  </w:style>
  <w:style w:type="paragraph" w:customStyle="1" w:styleId="xl230">
    <w:name w:val="xl230"/>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31">
    <w:name w:val="xl231"/>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textAlignment w:val="center"/>
    </w:pPr>
    <w:rPr>
      <w:rFonts w:ascii="Arial" w:eastAsia="Times New Roman" w:hAnsi="Arial" w:cs="Arial"/>
      <w:sz w:val="16"/>
      <w:szCs w:val="16"/>
      <w:lang w:val="es-MX" w:eastAsia="es-MX"/>
    </w:rPr>
  </w:style>
  <w:style w:type="paragraph" w:customStyle="1" w:styleId="xl232">
    <w:name w:val="xl232"/>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33">
    <w:name w:val="xl233"/>
    <w:basedOn w:val="Normal"/>
    <w:uiPriority w:val="99"/>
    <w:rsid w:val="00CD0C88"/>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34">
    <w:name w:val="xl234"/>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235">
    <w:name w:val="xl235"/>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36">
    <w:name w:val="xl236"/>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37">
    <w:name w:val="xl237"/>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38">
    <w:name w:val="xl238"/>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39">
    <w:name w:val="xl239"/>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240">
    <w:name w:val="xl240"/>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41">
    <w:name w:val="xl241"/>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center"/>
    </w:pPr>
    <w:rPr>
      <w:rFonts w:ascii="Arial" w:eastAsia="Times New Roman" w:hAnsi="Arial" w:cs="Arial"/>
      <w:b/>
      <w:bCs/>
      <w:sz w:val="16"/>
      <w:szCs w:val="16"/>
      <w:lang w:val="es-MX" w:eastAsia="es-MX"/>
    </w:rPr>
  </w:style>
  <w:style w:type="paragraph" w:customStyle="1" w:styleId="xl242">
    <w:name w:val="xl242"/>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43">
    <w:name w:val="xl243"/>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244">
    <w:name w:val="xl24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245">
    <w:name w:val="xl24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46">
    <w:name w:val="xl24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47">
    <w:name w:val="xl24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48">
    <w:name w:val="xl248"/>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s-MX" w:eastAsia="es-MX"/>
    </w:rPr>
  </w:style>
  <w:style w:type="paragraph" w:customStyle="1" w:styleId="xl249">
    <w:name w:val="xl249"/>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250">
    <w:name w:val="xl250"/>
    <w:basedOn w:val="Normal"/>
    <w:uiPriority w:val="99"/>
    <w:rsid w:val="00CD0C8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51">
    <w:name w:val="xl251"/>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Arial" w:eastAsia="Times New Roman" w:hAnsi="Arial" w:cs="Arial"/>
      <w:b/>
      <w:bCs/>
      <w:color w:val="FFFFFF"/>
      <w:sz w:val="16"/>
      <w:szCs w:val="16"/>
      <w:lang w:val="es-MX" w:eastAsia="es-MX"/>
    </w:rPr>
  </w:style>
  <w:style w:type="paragraph" w:customStyle="1" w:styleId="xl252">
    <w:name w:val="xl252"/>
    <w:basedOn w:val="Normal"/>
    <w:uiPriority w:val="99"/>
    <w:rsid w:val="00CD0C8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53">
    <w:name w:val="xl253"/>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54">
    <w:name w:val="xl254"/>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s-MX" w:eastAsia="es-MX"/>
    </w:rPr>
  </w:style>
  <w:style w:type="paragraph" w:customStyle="1" w:styleId="xl255">
    <w:name w:val="xl255"/>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FFFF"/>
      <w:sz w:val="16"/>
      <w:szCs w:val="16"/>
      <w:lang w:val="es-MX" w:eastAsia="es-MX"/>
    </w:rPr>
  </w:style>
  <w:style w:type="paragraph" w:customStyle="1" w:styleId="xl256">
    <w:name w:val="xl256"/>
    <w:basedOn w:val="Normal"/>
    <w:uiPriority w:val="99"/>
    <w:rsid w:val="00CD0C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57">
    <w:name w:val="xl257"/>
    <w:basedOn w:val="Normal"/>
    <w:uiPriority w:val="99"/>
    <w:rsid w:val="00CD0C8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b1">
    <w:name w:val="b1"/>
    <w:basedOn w:val="Normal"/>
    <w:uiPriority w:val="99"/>
    <w:rsid w:val="00CD0C88"/>
    <w:pPr>
      <w:spacing w:before="100" w:beforeAutospacing="1" w:after="100" w:afterAutospacing="1" w:line="240" w:lineRule="auto"/>
    </w:pPr>
    <w:rPr>
      <w:rFonts w:ascii="Times New Roman" w:hAnsi="Times New Roman"/>
      <w:sz w:val="24"/>
      <w:szCs w:val="24"/>
      <w:lang w:eastAsia="es-ES"/>
    </w:rPr>
  </w:style>
  <w:style w:type="numbering" w:customStyle="1" w:styleId="Estilo1">
    <w:name w:val="Estilo1"/>
    <w:rsid w:val="00CD0C88"/>
    <w:pPr>
      <w:numPr>
        <w:numId w:val="1"/>
      </w:numPr>
    </w:pPr>
  </w:style>
  <w:style w:type="numbering" w:customStyle="1" w:styleId="Sinlista4">
    <w:name w:val="Sin lista4"/>
    <w:next w:val="Sinlista"/>
    <w:uiPriority w:val="99"/>
    <w:semiHidden/>
    <w:unhideWhenUsed/>
    <w:rsid w:val="00CD0C88"/>
  </w:style>
  <w:style w:type="numbering" w:customStyle="1" w:styleId="Estilo11">
    <w:name w:val="Estilo11"/>
    <w:rsid w:val="00CD0C88"/>
  </w:style>
  <w:style w:type="numbering" w:customStyle="1" w:styleId="Sinlista5">
    <w:name w:val="Sin lista5"/>
    <w:next w:val="Sinlista"/>
    <w:uiPriority w:val="99"/>
    <w:semiHidden/>
    <w:unhideWhenUsed/>
    <w:rsid w:val="00CD0C88"/>
  </w:style>
  <w:style w:type="paragraph" w:customStyle="1" w:styleId="Ttulo-base">
    <w:name w:val="Título - base"/>
    <w:basedOn w:val="Normal"/>
    <w:next w:val="Textoindependiente"/>
    <w:uiPriority w:val="99"/>
    <w:rsid w:val="00CD0C88"/>
    <w:pPr>
      <w:keepNext/>
      <w:keepLines/>
      <w:widowControl w:val="0"/>
      <w:spacing w:before="140" w:after="0" w:line="220" w:lineRule="auto"/>
      <w:jc w:val="both"/>
    </w:pPr>
    <w:rPr>
      <w:rFonts w:ascii="AvantGarde Bk BT" w:eastAsia="Times New Roman" w:hAnsi="AvantGarde Bk BT"/>
      <w:snapToGrid w:val="0"/>
      <w:spacing w:val="-4"/>
      <w:kern w:val="28"/>
      <w:szCs w:val="20"/>
      <w:lang w:eastAsia="es-ES"/>
    </w:rPr>
  </w:style>
  <w:style w:type="paragraph" w:customStyle="1" w:styleId="texto1par">
    <w:name w:val="texto1par"/>
    <w:basedOn w:val="Normal"/>
    <w:uiPriority w:val="99"/>
    <w:rsid w:val="00CD0C88"/>
    <w:pPr>
      <w:spacing w:after="170" w:line="240" w:lineRule="auto"/>
    </w:pPr>
    <w:rPr>
      <w:rFonts w:ascii="Garamond" w:eastAsia="Times New Roman" w:hAnsi="Garamond"/>
      <w:szCs w:val="20"/>
      <w:lang w:val="es-ES_tradnl" w:eastAsia="es-ES"/>
    </w:rPr>
  </w:style>
  <w:style w:type="table" w:styleId="Cuadrculamedia3-nfasis1">
    <w:name w:val="Medium Grid 3 Accent 1"/>
    <w:basedOn w:val="Tablanormal"/>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5">
    <w:name w:val="Medium Grid 3 Accent 5"/>
    <w:basedOn w:val="Tablanormal"/>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Sombreadovistoso-nfasis1">
    <w:name w:val="Colorful Shading Accent 1"/>
    <w:basedOn w:val="Tablanormal"/>
    <w:uiPriority w:val="71"/>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stavistosa-nfasis3">
    <w:name w:val="Colorful List Accent 3"/>
    <w:basedOn w:val="Tablanormal"/>
    <w:uiPriority w:val="72"/>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Sinlista6">
    <w:name w:val="Sin lista6"/>
    <w:next w:val="Sinlista"/>
    <w:uiPriority w:val="99"/>
    <w:semiHidden/>
    <w:unhideWhenUsed/>
    <w:rsid w:val="00CD0C88"/>
  </w:style>
  <w:style w:type="numbering" w:customStyle="1" w:styleId="Sinlista11">
    <w:name w:val="Sin lista11"/>
    <w:next w:val="Sinlista"/>
    <w:uiPriority w:val="99"/>
    <w:semiHidden/>
    <w:unhideWhenUsed/>
    <w:rsid w:val="00CD0C88"/>
  </w:style>
  <w:style w:type="paragraph" w:customStyle="1" w:styleId="ndice">
    <w:name w:val="Índice"/>
    <w:basedOn w:val="Normal"/>
    <w:uiPriority w:val="99"/>
    <w:rsid w:val="00CD0C88"/>
    <w:pPr>
      <w:suppressLineNumbers/>
      <w:suppressAutoHyphens/>
      <w:spacing w:after="0" w:line="240" w:lineRule="auto"/>
    </w:pPr>
    <w:rPr>
      <w:rFonts w:ascii="Times New Roman" w:eastAsia="Times New Roman" w:hAnsi="Times New Roman" w:cs="Tahoma"/>
      <w:sz w:val="24"/>
      <w:szCs w:val="24"/>
      <w:lang w:val="es-MX" w:eastAsia="ar-SA"/>
    </w:rPr>
  </w:style>
  <w:style w:type="paragraph" w:styleId="Mapadeldocumento">
    <w:name w:val="Document Map"/>
    <w:basedOn w:val="Normal"/>
    <w:link w:val="MapadeldocumentoCar"/>
    <w:uiPriority w:val="99"/>
    <w:rsid w:val="00CD0C88"/>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uiPriority w:val="99"/>
    <w:rsid w:val="00CD0C88"/>
    <w:rPr>
      <w:rFonts w:ascii="Tahoma" w:eastAsia="Times New Roman" w:hAnsi="Tahoma" w:cs="Times New Roman"/>
      <w:sz w:val="20"/>
      <w:szCs w:val="20"/>
      <w:shd w:val="clear" w:color="auto" w:fill="000080"/>
      <w:lang w:val="es-ES" w:eastAsia="es-ES"/>
    </w:rPr>
  </w:style>
  <w:style w:type="paragraph" w:styleId="Textonotaalfinal">
    <w:name w:val="endnote text"/>
    <w:basedOn w:val="Normal"/>
    <w:link w:val="TextonotaalfinalCar"/>
    <w:uiPriority w:val="99"/>
    <w:rsid w:val="00CD0C88"/>
    <w:pPr>
      <w:spacing w:after="0" w:line="240" w:lineRule="auto"/>
    </w:pPr>
    <w:rPr>
      <w:rFonts w:ascii="Times New Roman" w:eastAsia="Times New Roman" w:hAnsi="Times New Roman"/>
      <w:sz w:val="20"/>
      <w:szCs w:val="20"/>
      <w:lang w:val="es-MX" w:eastAsia="es-MX"/>
    </w:rPr>
  </w:style>
  <w:style w:type="character" w:customStyle="1" w:styleId="TextonotaalfinalCar">
    <w:name w:val="Texto nota al final Car"/>
    <w:basedOn w:val="Fuentedeprrafopredeter"/>
    <w:link w:val="Textonotaalfinal"/>
    <w:uiPriority w:val="99"/>
    <w:rsid w:val="00CD0C88"/>
    <w:rPr>
      <w:rFonts w:ascii="Times New Roman" w:eastAsia="Times New Roman" w:hAnsi="Times New Roman" w:cs="Times New Roman"/>
      <w:sz w:val="20"/>
      <w:szCs w:val="20"/>
      <w:lang w:eastAsia="es-MX"/>
    </w:rPr>
  </w:style>
  <w:style w:type="character" w:styleId="Refdenotaalfinal">
    <w:name w:val="endnote reference"/>
    <w:rsid w:val="00CD0C88"/>
    <w:rPr>
      <w:vertAlign w:val="superscript"/>
    </w:rPr>
  </w:style>
  <w:style w:type="paragraph" w:customStyle="1" w:styleId="msolistparagraphcxspmiddle">
    <w:name w:val="msolistparagraphcxspmiddle"/>
    <w:basedOn w:val="Normal"/>
    <w:uiPriority w:val="99"/>
    <w:rsid w:val="00CD0C88"/>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Body1">
    <w:name w:val="Body 1"/>
    <w:uiPriority w:val="99"/>
    <w:rsid w:val="00CD0C88"/>
    <w:pPr>
      <w:spacing w:after="200" w:line="276" w:lineRule="auto"/>
      <w:outlineLvl w:val="0"/>
    </w:pPr>
    <w:rPr>
      <w:rFonts w:ascii="Helvetica" w:eastAsia="ヒラギノ角ゴ Pro W3" w:hAnsi="Helvetica" w:cs="Times New Roman"/>
      <w:color w:val="000000"/>
      <w:szCs w:val="20"/>
      <w:lang w:val="en-US" w:eastAsia="es-MX"/>
    </w:rPr>
  </w:style>
  <w:style w:type="paragraph" w:styleId="Revisin">
    <w:name w:val="Revision"/>
    <w:hidden/>
    <w:uiPriority w:val="99"/>
    <w:rsid w:val="00CD0C88"/>
    <w:pPr>
      <w:spacing w:after="0" w:line="240" w:lineRule="auto"/>
    </w:pPr>
    <w:rPr>
      <w:rFonts w:ascii="Calibri" w:eastAsia="Calibri" w:hAnsi="Calibri" w:cs="Times New Roman"/>
    </w:rPr>
  </w:style>
  <w:style w:type="paragraph" w:customStyle="1" w:styleId="xl258">
    <w:name w:val="xl258"/>
    <w:basedOn w:val="Normal"/>
    <w:uiPriority w:val="99"/>
    <w:rsid w:val="00CD0C88"/>
    <w:pPr>
      <w:pBdr>
        <w:top w:val="single" w:sz="4" w:space="0" w:color="auto"/>
        <w:left w:val="single" w:sz="12" w:space="0" w:color="auto"/>
        <w:bottom w:val="single" w:sz="4" w:space="0" w:color="auto"/>
      </w:pBdr>
      <w:shd w:val="clear" w:color="000000" w:fill="75923C"/>
      <w:spacing w:before="100" w:beforeAutospacing="1" w:after="100" w:afterAutospacing="1" w:line="240" w:lineRule="auto"/>
      <w:jc w:val="center"/>
      <w:textAlignment w:val="center"/>
    </w:pPr>
    <w:rPr>
      <w:rFonts w:ascii="Arial" w:eastAsia="Times New Roman" w:hAnsi="Arial" w:cs="Arial"/>
      <w:b/>
      <w:bCs/>
      <w:color w:val="FFFFFF"/>
      <w:sz w:val="12"/>
      <w:szCs w:val="12"/>
      <w:lang w:val="es-MX" w:eastAsia="es-MX"/>
    </w:rPr>
  </w:style>
  <w:style w:type="paragraph" w:customStyle="1" w:styleId="xl259">
    <w:name w:val="xl259"/>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jc w:val="center"/>
      <w:textAlignment w:val="center"/>
    </w:pPr>
    <w:rPr>
      <w:rFonts w:ascii="Arial" w:eastAsia="Times New Roman" w:hAnsi="Arial" w:cs="Arial"/>
      <w:b/>
      <w:bCs/>
      <w:color w:val="FFFFFF"/>
      <w:sz w:val="12"/>
      <w:szCs w:val="12"/>
      <w:lang w:val="es-MX" w:eastAsia="es-MX"/>
    </w:rPr>
  </w:style>
  <w:style w:type="paragraph" w:customStyle="1" w:styleId="xl260">
    <w:name w:val="xl260"/>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textAlignment w:val="center"/>
    </w:pPr>
    <w:rPr>
      <w:rFonts w:ascii="Arial" w:eastAsia="Times New Roman" w:hAnsi="Arial" w:cs="Arial"/>
      <w:b/>
      <w:bCs/>
      <w:color w:val="FFFFFF"/>
      <w:sz w:val="12"/>
      <w:szCs w:val="12"/>
      <w:lang w:val="es-MX" w:eastAsia="es-MX"/>
    </w:rPr>
  </w:style>
  <w:style w:type="paragraph" w:customStyle="1" w:styleId="xl261">
    <w:name w:val="xl261"/>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2">
    <w:name w:val="xl262"/>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3">
    <w:name w:val="xl263"/>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4">
    <w:name w:val="xl264"/>
    <w:basedOn w:val="Normal"/>
    <w:uiPriority w:val="99"/>
    <w:rsid w:val="00CD0C88"/>
    <w:pPr>
      <w:pBdr>
        <w:top w:val="single" w:sz="4" w:space="0" w:color="auto"/>
        <w:bottom w:val="single" w:sz="4" w:space="0" w:color="auto"/>
      </w:pBdr>
      <w:shd w:val="clear" w:color="000000" w:fill="75923C"/>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265">
    <w:name w:val="xl265"/>
    <w:basedOn w:val="Normal"/>
    <w:uiPriority w:val="99"/>
    <w:rsid w:val="00CD0C88"/>
    <w:pPr>
      <w:pBdr>
        <w:top w:val="single" w:sz="4" w:space="0" w:color="auto"/>
        <w:left w:val="single" w:sz="12" w:space="0" w:color="auto"/>
        <w:bottom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266">
    <w:name w:val="xl266"/>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267">
    <w:name w:val="xl267"/>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268">
    <w:name w:val="xl268"/>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69">
    <w:name w:val="xl269"/>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70">
    <w:name w:val="xl270"/>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71">
    <w:name w:val="xl271"/>
    <w:basedOn w:val="Normal"/>
    <w:uiPriority w:val="99"/>
    <w:rsid w:val="00CD0C88"/>
    <w:pPr>
      <w:pBdr>
        <w:top w:val="single" w:sz="4" w:space="0" w:color="auto"/>
        <w:bottom w:val="single" w:sz="4" w:space="0" w:color="auto"/>
      </w:pBdr>
      <w:shd w:val="clear" w:color="000000" w:fill="C2D69A"/>
      <w:spacing w:before="100" w:beforeAutospacing="1" w:after="100" w:afterAutospacing="1" w:line="240" w:lineRule="auto"/>
    </w:pPr>
    <w:rPr>
      <w:rFonts w:ascii="Arial" w:eastAsia="Times New Roman" w:hAnsi="Arial" w:cs="Arial"/>
      <w:b/>
      <w:bCs/>
      <w:sz w:val="12"/>
      <w:szCs w:val="12"/>
      <w:lang w:val="es-MX" w:eastAsia="es-MX"/>
    </w:rPr>
  </w:style>
  <w:style w:type="paragraph" w:customStyle="1" w:styleId="xl272">
    <w:name w:val="xl272"/>
    <w:basedOn w:val="Normal"/>
    <w:uiPriority w:val="99"/>
    <w:rsid w:val="00CD0C88"/>
    <w:pPr>
      <w:pBdr>
        <w:top w:val="single" w:sz="4" w:space="0" w:color="auto"/>
        <w:left w:val="single" w:sz="12"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73">
    <w:name w:val="xl273"/>
    <w:basedOn w:val="Normal"/>
    <w:uiPriority w:val="99"/>
    <w:rsid w:val="00CD0C88"/>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74">
    <w:name w:val="xl274"/>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275">
    <w:name w:val="xl275"/>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6">
    <w:name w:val="xl27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7">
    <w:name w:val="xl27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8">
    <w:name w:val="xl278"/>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79">
    <w:name w:val="xl279"/>
    <w:basedOn w:val="Normal"/>
    <w:uiPriority w:val="99"/>
    <w:rsid w:val="00CD0C88"/>
    <w:pPr>
      <w:pBdr>
        <w:top w:val="single" w:sz="4" w:space="0" w:color="auto"/>
        <w:left w:val="single" w:sz="12"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0">
    <w:name w:val="xl280"/>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1">
    <w:name w:val="xl281"/>
    <w:basedOn w:val="Normal"/>
    <w:uiPriority w:val="99"/>
    <w:rsid w:val="00CD0C88"/>
    <w:pPr>
      <w:pBdr>
        <w:top w:val="single" w:sz="4" w:space="0" w:color="auto"/>
        <w:left w:val="single" w:sz="4" w:space="0" w:color="auto"/>
        <w:bottom w:val="single" w:sz="4" w:space="0" w:color="auto"/>
        <w:right w:val="single" w:sz="12"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2">
    <w:name w:val="xl282"/>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3">
    <w:name w:val="xl283"/>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4">
    <w:name w:val="xl284"/>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5">
    <w:name w:val="xl285"/>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right"/>
      <w:textAlignment w:val="center"/>
    </w:pPr>
    <w:rPr>
      <w:rFonts w:ascii="Arial" w:eastAsia="Times New Roman" w:hAnsi="Arial" w:cs="Arial"/>
      <w:color w:val="000000"/>
      <w:sz w:val="12"/>
      <w:szCs w:val="12"/>
      <w:lang w:val="es-MX" w:eastAsia="es-MX"/>
    </w:rPr>
  </w:style>
  <w:style w:type="paragraph" w:customStyle="1" w:styleId="xl286">
    <w:name w:val="xl28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7">
    <w:name w:val="xl28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8">
    <w:name w:val="xl288"/>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89">
    <w:name w:val="xl289"/>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0">
    <w:name w:val="xl290"/>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1">
    <w:name w:val="xl291"/>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2">
    <w:name w:val="xl292"/>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3">
    <w:name w:val="xl293"/>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4">
    <w:name w:val="xl294"/>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295">
    <w:name w:val="xl295"/>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6">
    <w:name w:val="xl29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7">
    <w:name w:val="xl297"/>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298">
    <w:name w:val="xl298"/>
    <w:basedOn w:val="Normal"/>
    <w:uiPriority w:val="99"/>
    <w:rsid w:val="00CD0C88"/>
    <w:pPr>
      <w:pBdr>
        <w:top w:val="single" w:sz="4" w:space="0" w:color="auto"/>
        <w:left w:val="single" w:sz="12"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299">
    <w:name w:val="xl299"/>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00">
    <w:name w:val="xl300"/>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01">
    <w:name w:val="xl301"/>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2">
    <w:name w:val="xl302"/>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3">
    <w:name w:val="xl303"/>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4">
    <w:name w:val="xl304"/>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5">
    <w:name w:val="xl305"/>
    <w:basedOn w:val="Normal"/>
    <w:uiPriority w:val="99"/>
    <w:rsid w:val="00CD0C88"/>
    <w:pPr>
      <w:pBdr>
        <w:top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6">
    <w:name w:val="xl306"/>
    <w:basedOn w:val="Normal"/>
    <w:uiPriority w:val="99"/>
    <w:rsid w:val="00CD0C88"/>
    <w:pPr>
      <w:pBdr>
        <w:top w:val="single" w:sz="4" w:space="0" w:color="auto"/>
        <w:left w:val="single" w:sz="12" w:space="0" w:color="auto"/>
        <w:bottom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07">
    <w:name w:val="xl30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8">
    <w:name w:val="xl308"/>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09">
    <w:name w:val="xl309"/>
    <w:basedOn w:val="Normal"/>
    <w:uiPriority w:val="99"/>
    <w:rsid w:val="00CD0C88"/>
    <w:pPr>
      <w:pBdr>
        <w:top w:val="single" w:sz="4" w:space="0" w:color="auto"/>
        <w:left w:val="single" w:sz="12"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0">
    <w:name w:val="xl310"/>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1">
    <w:name w:val="xl311"/>
    <w:basedOn w:val="Normal"/>
    <w:uiPriority w:val="99"/>
    <w:rsid w:val="00CD0C88"/>
    <w:pPr>
      <w:pBdr>
        <w:top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12">
    <w:name w:val="xl312"/>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3">
    <w:name w:val="xl313"/>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4">
    <w:name w:val="xl314"/>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5">
    <w:name w:val="xl315"/>
    <w:basedOn w:val="Normal"/>
    <w:uiPriority w:val="99"/>
    <w:rsid w:val="00CD0C88"/>
    <w:pPr>
      <w:pBdr>
        <w:top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6">
    <w:name w:val="xl316"/>
    <w:basedOn w:val="Normal"/>
    <w:uiPriority w:val="99"/>
    <w:rsid w:val="00CD0C88"/>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7">
    <w:name w:val="xl317"/>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18">
    <w:name w:val="xl318"/>
    <w:basedOn w:val="Normal"/>
    <w:uiPriority w:val="99"/>
    <w:rsid w:val="00CD0C8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19">
    <w:name w:val="xl319"/>
    <w:basedOn w:val="Normal"/>
    <w:uiPriority w:val="99"/>
    <w:rsid w:val="00CD0C8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20">
    <w:name w:val="xl320"/>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1">
    <w:name w:val="xl321"/>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2">
    <w:name w:val="xl322"/>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3">
    <w:name w:val="xl323"/>
    <w:basedOn w:val="Normal"/>
    <w:uiPriority w:val="99"/>
    <w:rsid w:val="00CD0C88"/>
    <w:pPr>
      <w:pBdr>
        <w:top w:val="single" w:sz="4" w:space="0" w:color="auto"/>
        <w:bottom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24">
    <w:name w:val="xl324"/>
    <w:basedOn w:val="Normal"/>
    <w:uiPriority w:val="99"/>
    <w:rsid w:val="00CD0C88"/>
    <w:pPr>
      <w:pBdr>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25">
    <w:name w:val="xl325"/>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26">
    <w:name w:val="xl326"/>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27">
    <w:name w:val="xl327"/>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28">
    <w:name w:val="xl328"/>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29">
    <w:name w:val="xl329"/>
    <w:basedOn w:val="Normal"/>
    <w:uiPriority w:val="99"/>
    <w:rsid w:val="00CD0C88"/>
    <w:pPr>
      <w:pBdr>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0">
    <w:name w:val="xl330"/>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1">
    <w:name w:val="xl331"/>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2">
    <w:name w:val="xl332"/>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3">
    <w:name w:val="xl333"/>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4">
    <w:name w:val="xl334"/>
    <w:basedOn w:val="Normal"/>
    <w:uiPriority w:val="99"/>
    <w:rsid w:val="00CD0C88"/>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5">
    <w:name w:val="xl335"/>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36">
    <w:name w:val="xl336"/>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7">
    <w:name w:val="xl337"/>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8">
    <w:name w:val="xl338"/>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39">
    <w:name w:val="xl339"/>
    <w:basedOn w:val="Normal"/>
    <w:uiPriority w:val="99"/>
    <w:rsid w:val="00CD0C88"/>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0">
    <w:name w:val="xl340"/>
    <w:basedOn w:val="Normal"/>
    <w:uiPriority w:val="99"/>
    <w:rsid w:val="00CD0C88"/>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1">
    <w:name w:val="xl341"/>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42">
    <w:name w:val="xl342"/>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3">
    <w:name w:val="xl343"/>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12"/>
      <w:szCs w:val="12"/>
      <w:lang w:val="es-MX" w:eastAsia="es-MX"/>
    </w:rPr>
  </w:style>
  <w:style w:type="paragraph" w:customStyle="1" w:styleId="xl344">
    <w:name w:val="xl344"/>
    <w:basedOn w:val="Normal"/>
    <w:uiPriority w:val="99"/>
    <w:rsid w:val="00CD0C88"/>
    <w:pPr>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345">
    <w:name w:val="xl345"/>
    <w:basedOn w:val="Normal"/>
    <w:uiPriority w:val="99"/>
    <w:rsid w:val="00CD0C88"/>
    <w:pPr>
      <w:pBdr>
        <w:bottom w:val="single" w:sz="4" w:space="0" w:color="auto"/>
      </w:pBdr>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346">
    <w:name w:val="xl346"/>
    <w:basedOn w:val="Normal"/>
    <w:uiPriority w:val="99"/>
    <w:rsid w:val="00CD0C88"/>
    <w:pPr>
      <w:pBdr>
        <w:top w:val="single" w:sz="12" w:space="0" w:color="auto"/>
        <w:left w:val="single" w:sz="12" w:space="0" w:color="auto"/>
        <w:bottom w:val="single" w:sz="12" w:space="0" w:color="auto"/>
      </w:pBdr>
      <w:shd w:val="clear" w:color="000000" w:fill="002060"/>
      <w:spacing w:before="100" w:beforeAutospacing="1" w:after="100" w:afterAutospacing="1" w:line="240" w:lineRule="auto"/>
      <w:textAlignment w:val="center"/>
    </w:pPr>
    <w:rPr>
      <w:rFonts w:ascii="Arial" w:eastAsia="Times New Roman" w:hAnsi="Arial" w:cs="Arial"/>
      <w:b/>
      <w:bCs/>
      <w:color w:val="FFFFFF"/>
      <w:sz w:val="12"/>
      <w:szCs w:val="12"/>
      <w:lang w:val="es-MX" w:eastAsia="es-MX"/>
    </w:rPr>
  </w:style>
  <w:style w:type="paragraph" w:customStyle="1" w:styleId="xl347">
    <w:name w:val="xl347"/>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textAlignment w:val="center"/>
    </w:pPr>
    <w:rPr>
      <w:rFonts w:ascii="Arial" w:eastAsia="Times New Roman" w:hAnsi="Arial" w:cs="Arial"/>
      <w:b/>
      <w:bCs/>
      <w:color w:val="FFFFFF"/>
      <w:sz w:val="12"/>
      <w:szCs w:val="12"/>
      <w:lang w:val="es-MX" w:eastAsia="es-MX"/>
    </w:rPr>
  </w:style>
  <w:style w:type="paragraph" w:customStyle="1" w:styleId="xl348">
    <w:name w:val="xl348"/>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12"/>
      <w:szCs w:val="12"/>
      <w:lang w:val="es-MX" w:eastAsia="es-MX"/>
    </w:rPr>
  </w:style>
  <w:style w:type="paragraph" w:customStyle="1" w:styleId="xl349">
    <w:name w:val="xl349"/>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pPr>
    <w:rPr>
      <w:rFonts w:ascii="Arial" w:eastAsia="Times New Roman" w:hAnsi="Arial" w:cs="Arial"/>
      <w:b/>
      <w:bCs/>
      <w:color w:val="FFFFFF"/>
      <w:sz w:val="12"/>
      <w:szCs w:val="12"/>
      <w:lang w:val="es-MX" w:eastAsia="es-MX"/>
    </w:rPr>
  </w:style>
  <w:style w:type="paragraph" w:customStyle="1" w:styleId="xl350">
    <w:name w:val="xl350"/>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pPr>
    <w:rPr>
      <w:rFonts w:ascii="Arial" w:eastAsia="Times New Roman" w:hAnsi="Arial" w:cs="Arial"/>
      <w:b/>
      <w:bCs/>
      <w:color w:val="FFFFFF"/>
      <w:sz w:val="12"/>
      <w:szCs w:val="12"/>
      <w:lang w:val="es-MX" w:eastAsia="es-MX"/>
    </w:rPr>
  </w:style>
  <w:style w:type="paragraph" w:customStyle="1" w:styleId="xl351">
    <w:name w:val="xl351"/>
    <w:basedOn w:val="Normal"/>
    <w:uiPriority w:val="99"/>
    <w:rsid w:val="00CD0C88"/>
    <w:pPr>
      <w:pBdr>
        <w:top w:val="single" w:sz="12" w:space="0" w:color="auto"/>
        <w:bottom w:val="single" w:sz="12" w:space="0" w:color="auto"/>
      </w:pBdr>
      <w:shd w:val="clear" w:color="000000" w:fill="002060"/>
      <w:spacing w:before="100" w:beforeAutospacing="1" w:after="100" w:afterAutospacing="1" w:line="240" w:lineRule="auto"/>
    </w:pPr>
    <w:rPr>
      <w:rFonts w:ascii="Arial" w:eastAsia="Times New Roman" w:hAnsi="Arial" w:cs="Arial"/>
      <w:b/>
      <w:bCs/>
      <w:color w:val="FFFFFF"/>
      <w:sz w:val="12"/>
      <w:szCs w:val="12"/>
      <w:lang w:val="es-MX" w:eastAsia="es-MX"/>
    </w:rPr>
  </w:style>
  <w:style w:type="paragraph" w:customStyle="1" w:styleId="xl352">
    <w:name w:val="xl352"/>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53">
    <w:name w:val="xl353"/>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54">
    <w:name w:val="xl354"/>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5">
    <w:name w:val="xl355"/>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6">
    <w:name w:val="xl356"/>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7">
    <w:name w:val="xl357"/>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8">
    <w:name w:val="xl358"/>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59">
    <w:name w:val="xl359"/>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0">
    <w:name w:val="xl360"/>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61">
    <w:name w:val="xl361"/>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2">
    <w:name w:val="xl362"/>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3">
    <w:name w:val="xl363"/>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4">
    <w:name w:val="xl364"/>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65">
    <w:name w:val="xl365"/>
    <w:basedOn w:val="Normal"/>
    <w:uiPriority w:val="99"/>
    <w:rsid w:val="00CD0C88"/>
    <w:pPr>
      <w:pBdr>
        <w:top w:val="single" w:sz="4" w:space="0" w:color="auto"/>
        <w:left w:val="single" w:sz="4" w:space="0" w:color="auto"/>
        <w:bottom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66">
    <w:name w:val="xl366"/>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color w:val="000000"/>
      <w:sz w:val="12"/>
      <w:szCs w:val="12"/>
      <w:lang w:val="es-MX" w:eastAsia="es-MX"/>
    </w:rPr>
  </w:style>
  <w:style w:type="paragraph" w:customStyle="1" w:styleId="xl367">
    <w:name w:val="xl367"/>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8">
    <w:name w:val="xl368"/>
    <w:basedOn w:val="Normal"/>
    <w:uiPriority w:val="99"/>
    <w:rsid w:val="00CD0C88"/>
    <w:pPr>
      <w:pBdr>
        <w:top w:val="single" w:sz="4" w:space="0" w:color="auto"/>
        <w:left w:val="single" w:sz="4" w:space="0" w:color="auto"/>
        <w:bottom w:val="single" w:sz="4" w:space="0" w:color="auto"/>
      </w:pBdr>
      <w:shd w:val="clear" w:color="000000" w:fill="EAF1DD"/>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69">
    <w:name w:val="xl369"/>
    <w:basedOn w:val="Normal"/>
    <w:uiPriority w:val="99"/>
    <w:rsid w:val="00CD0C88"/>
    <w:pPr>
      <w:pBdr>
        <w:left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0">
    <w:name w:val="xl370"/>
    <w:basedOn w:val="Normal"/>
    <w:uiPriority w:val="99"/>
    <w:rsid w:val="00CD0C88"/>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1">
    <w:name w:val="xl371"/>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2">
    <w:name w:val="xl372"/>
    <w:basedOn w:val="Normal"/>
    <w:uiPriority w:val="99"/>
    <w:rsid w:val="00CD0C8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3">
    <w:name w:val="xl373"/>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74">
    <w:name w:val="xl374"/>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5">
    <w:name w:val="xl375"/>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Arial" w:eastAsia="Times New Roman" w:hAnsi="Arial" w:cs="Arial"/>
      <w:sz w:val="12"/>
      <w:szCs w:val="12"/>
      <w:lang w:val="es-MX" w:eastAsia="es-MX"/>
    </w:rPr>
  </w:style>
  <w:style w:type="paragraph" w:customStyle="1" w:styleId="xl376">
    <w:name w:val="xl376"/>
    <w:basedOn w:val="Normal"/>
    <w:uiPriority w:val="99"/>
    <w:rsid w:val="00CD0C8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7">
    <w:name w:val="xl377"/>
    <w:basedOn w:val="Normal"/>
    <w:uiPriority w:val="99"/>
    <w:rsid w:val="00CD0C8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78">
    <w:name w:val="xl378"/>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Arial" w:eastAsia="Times New Roman" w:hAnsi="Arial" w:cs="Arial"/>
      <w:sz w:val="12"/>
      <w:szCs w:val="12"/>
      <w:lang w:val="es-MX" w:eastAsia="es-MX"/>
    </w:rPr>
  </w:style>
  <w:style w:type="paragraph" w:customStyle="1" w:styleId="xl379">
    <w:name w:val="xl379"/>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80">
    <w:name w:val="xl380"/>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color w:val="000000"/>
      <w:sz w:val="12"/>
      <w:szCs w:val="12"/>
      <w:lang w:val="es-MX" w:eastAsia="es-MX"/>
    </w:rPr>
  </w:style>
  <w:style w:type="paragraph" w:customStyle="1" w:styleId="xl381">
    <w:name w:val="xl381"/>
    <w:basedOn w:val="Normal"/>
    <w:uiPriority w:val="99"/>
    <w:rsid w:val="00CD0C88"/>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82">
    <w:name w:val="xl382"/>
    <w:basedOn w:val="Normal"/>
    <w:uiPriority w:val="99"/>
    <w:rsid w:val="00CD0C8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Arial" w:eastAsia="Times New Roman" w:hAnsi="Arial" w:cs="Arial"/>
      <w:sz w:val="12"/>
      <w:szCs w:val="12"/>
      <w:lang w:val="es-MX" w:eastAsia="es-MX"/>
    </w:rPr>
  </w:style>
  <w:style w:type="paragraph" w:customStyle="1" w:styleId="xl383">
    <w:name w:val="xl383"/>
    <w:basedOn w:val="Normal"/>
    <w:uiPriority w:val="99"/>
    <w:rsid w:val="00CD0C88"/>
    <w:pPr>
      <w:pBdr>
        <w:top w:val="single" w:sz="12"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12"/>
      <w:szCs w:val="12"/>
      <w:lang w:val="es-MX" w:eastAsia="es-MX"/>
    </w:rPr>
  </w:style>
  <w:style w:type="paragraph" w:customStyle="1" w:styleId="xl384">
    <w:name w:val="xl384"/>
    <w:basedOn w:val="Normal"/>
    <w:uiPriority w:val="99"/>
    <w:rsid w:val="00CD0C88"/>
    <w:pPr>
      <w:pBdr>
        <w:top w:val="single" w:sz="12" w:space="0" w:color="auto"/>
        <w:bottom w:val="single" w:sz="12" w:space="0" w:color="auto"/>
        <w:right w:val="single" w:sz="4" w:space="0" w:color="auto"/>
      </w:pBdr>
      <w:shd w:val="clear" w:color="000000" w:fill="D8D8D8"/>
      <w:spacing w:before="100" w:beforeAutospacing="1" w:after="100" w:afterAutospacing="1" w:line="240" w:lineRule="auto"/>
      <w:jc w:val="center"/>
    </w:pPr>
    <w:rPr>
      <w:rFonts w:ascii="Arial" w:eastAsia="Times New Roman" w:hAnsi="Arial" w:cs="Arial"/>
      <w:b/>
      <w:bCs/>
      <w:sz w:val="12"/>
      <w:szCs w:val="12"/>
      <w:lang w:val="es-MX" w:eastAsia="es-MX"/>
    </w:rPr>
  </w:style>
  <w:style w:type="paragraph" w:customStyle="1" w:styleId="ARIAL">
    <w:name w:val="ARIAL"/>
    <w:basedOn w:val="Normal"/>
    <w:uiPriority w:val="99"/>
    <w:rsid w:val="00CD0C88"/>
    <w:pPr>
      <w:suppressAutoHyphens/>
      <w:spacing w:after="0" w:line="240" w:lineRule="auto"/>
      <w:jc w:val="both"/>
    </w:pPr>
    <w:rPr>
      <w:rFonts w:ascii="Tahoma" w:eastAsia="Times New Roman" w:hAnsi="Tahoma"/>
      <w:b/>
      <w:sz w:val="26"/>
      <w:szCs w:val="20"/>
      <w:lang w:val="es-MX" w:eastAsia="ar-SA"/>
    </w:rPr>
  </w:style>
  <w:style w:type="table" w:customStyle="1" w:styleId="Tablaconcuadrcula1">
    <w:name w:val="Tabla con cuadrícula1"/>
    <w:basedOn w:val="Tablanormal"/>
    <w:next w:val="Tablaconcuadrcula"/>
    <w:uiPriority w:val="59"/>
    <w:rsid w:val="00CD0C8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D0C88"/>
  </w:style>
  <w:style w:type="table" w:customStyle="1" w:styleId="Tablaconcuadrcula2">
    <w:name w:val="Tabla con cuadrícula2"/>
    <w:basedOn w:val="Tablanormal"/>
    <w:next w:val="Tablaconcuadrcula"/>
    <w:uiPriority w:val="99"/>
    <w:rsid w:val="00CD0C8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CD0C88"/>
  </w:style>
  <w:style w:type="numbering" w:customStyle="1" w:styleId="Sinlista21">
    <w:name w:val="Sin lista21"/>
    <w:next w:val="Sinlista"/>
    <w:uiPriority w:val="99"/>
    <w:semiHidden/>
    <w:unhideWhenUsed/>
    <w:rsid w:val="00CD0C88"/>
  </w:style>
  <w:style w:type="numbering" w:customStyle="1" w:styleId="Sinlista31">
    <w:name w:val="Sin lista31"/>
    <w:next w:val="Sinlista"/>
    <w:uiPriority w:val="99"/>
    <w:semiHidden/>
    <w:unhideWhenUsed/>
    <w:rsid w:val="00CD0C88"/>
  </w:style>
  <w:style w:type="numbering" w:customStyle="1" w:styleId="Estilo12">
    <w:name w:val="Estilo12"/>
    <w:rsid w:val="00CD0C88"/>
  </w:style>
  <w:style w:type="numbering" w:customStyle="1" w:styleId="Sinlista41">
    <w:name w:val="Sin lista41"/>
    <w:next w:val="Sinlista"/>
    <w:uiPriority w:val="99"/>
    <w:semiHidden/>
    <w:unhideWhenUsed/>
    <w:rsid w:val="00CD0C88"/>
  </w:style>
  <w:style w:type="numbering" w:customStyle="1" w:styleId="Estilo111">
    <w:name w:val="Estilo111"/>
    <w:rsid w:val="00CD0C88"/>
  </w:style>
  <w:style w:type="numbering" w:customStyle="1" w:styleId="Sinlista51">
    <w:name w:val="Sin lista51"/>
    <w:next w:val="Sinlista"/>
    <w:uiPriority w:val="99"/>
    <w:semiHidden/>
    <w:unhideWhenUsed/>
    <w:rsid w:val="00CD0C88"/>
  </w:style>
  <w:style w:type="table" w:customStyle="1" w:styleId="Cuadrculamedia3-nfasis11">
    <w:name w:val="Cuadrícula media 3 - Énfasis 11"/>
    <w:basedOn w:val="Tablanormal"/>
    <w:next w:val="Cuadrculamedia3-nfasis1"/>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51">
    <w:name w:val="Cuadrícula media 3 - Énfasis 51"/>
    <w:basedOn w:val="Tablanormal"/>
    <w:next w:val="Cuadrculamedia3-nfasis5"/>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ombreadovistoso-nfasis11">
    <w:name w:val="Sombreado vistoso - Énfasis 11"/>
    <w:basedOn w:val="Tablanormal"/>
    <w:next w:val="Sombreadovistoso-nfasis1"/>
    <w:uiPriority w:val="71"/>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stavistosa-nfasis31">
    <w:name w:val="Lista vistosa - Énfasis 31"/>
    <w:basedOn w:val="Tablanormal"/>
    <w:next w:val="Listavistosa-nfasis3"/>
    <w:uiPriority w:val="72"/>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Sinlista61">
    <w:name w:val="Sin lista61"/>
    <w:next w:val="Sinlista"/>
    <w:uiPriority w:val="99"/>
    <w:semiHidden/>
    <w:unhideWhenUsed/>
    <w:rsid w:val="00CD0C88"/>
  </w:style>
  <w:style w:type="numbering" w:customStyle="1" w:styleId="Sinlista111">
    <w:name w:val="Sin lista111"/>
    <w:next w:val="Sinlista"/>
    <w:semiHidden/>
    <w:unhideWhenUsed/>
    <w:rsid w:val="00CD0C88"/>
  </w:style>
  <w:style w:type="numbering" w:customStyle="1" w:styleId="Sinlista8">
    <w:name w:val="Sin lista8"/>
    <w:next w:val="Sinlista"/>
    <w:uiPriority w:val="99"/>
    <w:semiHidden/>
    <w:unhideWhenUsed/>
    <w:rsid w:val="00CD0C88"/>
  </w:style>
  <w:style w:type="table" w:customStyle="1" w:styleId="Tablaconcuadrcula3">
    <w:name w:val="Tabla con cuadrícula3"/>
    <w:basedOn w:val="Tablanormal"/>
    <w:next w:val="Tablaconcuadrcula"/>
    <w:uiPriority w:val="99"/>
    <w:rsid w:val="00CD0C8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CD0C88"/>
  </w:style>
  <w:style w:type="numbering" w:customStyle="1" w:styleId="Sinlista22">
    <w:name w:val="Sin lista22"/>
    <w:next w:val="Sinlista"/>
    <w:uiPriority w:val="99"/>
    <w:semiHidden/>
    <w:unhideWhenUsed/>
    <w:rsid w:val="00CD0C88"/>
  </w:style>
  <w:style w:type="numbering" w:customStyle="1" w:styleId="Sinlista32">
    <w:name w:val="Sin lista32"/>
    <w:next w:val="Sinlista"/>
    <w:uiPriority w:val="99"/>
    <w:semiHidden/>
    <w:unhideWhenUsed/>
    <w:rsid w:val="00CD0C88"/>
  </w:style>
  <w:style w:type="numbering" w:customStyle="1" w:styleId="Estilo13">
    <w:name w:val="Estilo13"/>
    <w:rsid w:val="00CD0C88"/>
  </w:style>
  <w:style w:type="numbering" w:customStyle="1" w:styleId="Sinlista42">
    <w:name w:val="Sin lista42"/>
    <w:next w:val="Sinlista"/>
    <w:uiPriority w:val="99"/>
    <w:semiHidden/>
    <w:unhideWhenUsed/>
    <w:rsid w:val="00CD0C88"/>
  </w:style>
  <w:style w:type="numbering" w:customStyle="1" w:styleId="Estilo112">
    <w:name w:val="Estilo112"/>
    <w:rsid w:val="00CD0C88"/>
    <w:pPr>
      <w:numPr>
        <w:numId w:val="4"/>
      </w:numPr>
    </w:pPr>
  </w:style>
  <w:style w:type="numbering" w:customStyle="1" w:styleId="Sinlista52">
    <w:name w:val="Sin lista52"/>
    <w:next w:val="Sinlista"/>
    <w:uiPriority w:val="99"/>
    <w:semiHidden/>
    <w:unhideWhenUsed/>
    <w:rsid w:val="00CD0C88"/>
  </w:style>
  <w:style w:type="table" w:customStyle="1" w:styleId="Cuadrculamedia3-nfasis12">
    <w:name w:val="Cuadrícula media 3 - Énfasis 12"/>
    <w:basedOn w:val="Tablanormal"/>
    <w:next w:val="Cuadrculamedia3-nfasis1"/>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52">
    <w:name w:val="Cuadrícula media 3 - Énfasis 52"/>
    <w:basedOn w:val="Tablanormal"/>
    <w:next w:val="Cuadrculamedia3-nfasis5"/>
    <w:uiPriority w:val="69"/>
    <w:rsid w:val="00CD0C8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ombreadovistoso-nfasis12">
    <w:name w:val="Sombreado vistoso - Énfasis 12"/>
    <w:basedOn w:val="Tablanormal"/>
    <w:next w:val="Sombreadovistoso-nfasis1"/>
    <w:uiPriority w:val="71"/>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stavistosa-nfasis32">
    <w:name w:val="Lista vistosa - Énfasis 32"/>
    <w:basedOn w:val="Tablanormal"/>
    <w:next w:val="Listavistosa-nfasis3"/>
    <w:uiPriority w:val="72"/>
    <w:rsid w:val="00CD0C8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numbering" w:customStyle="1" w:styleId="Sinlista62">
    <w:name w:val="Sin lista62"/>
    <w:next w:val="Sinlista"/>
    <w:uiPriority w:val="99"/>
    <w:semiHidden/>
    <w:unhideWhenUsed/>
    <w:rsid w:val="00CD0C88"/>
  </w:style>
  <w:style w:type="numbering" w:customStyle="1" w:styleId="Sinlista112">
    <w:name w:val="Sin lista112"/>
    <w:next w:val="Sinlista"/>
    <w:semiHidden/>
    <w:unhideWhenUsed/>
    <w:rsid w:val="00CD0C88"/>
  </w:style>
  <w:style w:type="paragraph" w:customStyle="1" w:styleId="Listavistosa-nfasis11">
    <w:name w:val="Lista vistosa - Énfasis 11"/>
    <w:basedOn w:val="Normal"/>
    <w:uiPriority w:val="99"/>
    <w:qFormat/>
    <w:rsid w:val="00CD0C88"/>
    <w:pPr>
      <w:spacing w:after="0" w:line="240" w:lineRule="auto"/>
      <w:ind w:left="708"/>
    </w:pPr>
    <w:rPr>
      <w:rFonts w:ascii="Arial" w:eastAsia="Times New Roman" w:hAnsi="Arial"/>
      <w:sz w:val="24"/>
      <w:szCs w:val="20"/>
      <w:lang w:eastAsia="es-ES"/>
    </w:rPr>
  </w:style>
  <w:style w:type="paragraph" w:customStyle="1" w:styleId="Cuadrculamedia21">
    <w:name w:val="Cuadrícula media 21"/>
    <w:uiPriority w:val="99"/>
    <w:qFormat/>
    <w:rsid w:val="00CD0C88"/>
    <w:pPr>
      <w:spacing w:after="0" w:line="240" w:lineRule="auto"/>
    </w:pPr>
    <w:rPr>
      <w:rFonts w:ascii="Arial" w:eastAsia="Times New Roman" w:hAnsi="Arial" w:cs="Times New Roman"/>
      <w:sz w:val="24"/>
      <w:szCs w:val="20"/>
      <w:lang w:val="es-ES" w:eastAsia="es-ES"/>
    </w:rPr>
  </w:style>
  <w:style w:type="numbering" w:customStyle="1" w:styleId="Estilo610">
    <w:name w:val="Estilo610"/>
    <w:uiPriority w:val="99"/>
    <w:rsid w:val="00CD0C88"/>
    <w:pPr>
      <w:numPr>
        <w:numId w:val="2"/>
      </w:numPr>
    </w:pPr>
  </w:style>
  <w:style w:type="numbering" w:customStyle="1" w:styleId="Estilo310">
    <w:name w:val="Estilo310"/>
    <w:uiPriority w:val="99"/>
    <w:rsid w:val="00CD0C88"/>
    <w:pPr>
      <w:numPr>
        <w:numId w:val="3"/>
      </w:numPr>
    </w:pPr>
  </w:style>
  <w:style w:type="paragraph" w:customStyle="1" w:styleId="paragraph">
    <w:name w:val="paragraph"/>
    <w:basedOn w:val="Normal"/>
    <w:rsid w:val="00CD0C8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rsid w:val="00CD0C88"/>
  </w:style>
  <w:style w:type="character" w:customStyle="1" w:styleId="eop">
    <w:name w:val="eop"/>
    <w:rsid w:val="00CD0C88"/>
  </w:style>
  <w:style w:type="paragraph" w:customStyle="1" w:styleId="textos-grales">
    <w:name w:val="textos-grales"/>
    <w:basedOn w:val="Normal"/>
    <w:uiPriority w:val="99"/>
    <w:rsid w:val="00CD0C88"/>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Formatolibre">
    <w:name w:val="Formato libre"/>
    <w:uiPriority w:val="99"/>
    <w:rsid w:val="00CD0C88"/>
    <w:pPr>
      <w:spacing w:after="0" w:line="240" w:lineRule="auto"/>
    </w:pPr>
    <w:rPr>
      <w:rFonts w:ascii="Helvetica" w:eastAsia="Calibri" w:hAnsi="Helvetica" w:cs="Times New Roman"/>
      <w:color w:val="000000"/>
      <w:sz w:val="24"/>
      <w:szCs w:val="20"/>
      <w:lang w:val="es-ES_tradnl" w:eastAsia="es-ES"/>
    </w:rPr>
  </w:style>
  <w:style w:type="numbering" w:customStyle="1" w:styleId="Sinlista1111">
    <w:name w:val="Sin lista1111"/>
    <w:next w:val="Sinlista"/>
    <w:semiHidden/>
    <w:rsid w:val="00CD0C88"/>
  </w:style>
  <w:style w:type="numbering" w:customStyle="1" w:styleId="Sinlista1112">
    <w:name w:val="Sin lista1112"/>
    <w:next w:val="Sinlista"/>
    <w:semiHidden/>
    <w:rsid w:val="00CD0C88"/>
  </w:style>
  <w:style w:type="character" w:customStyle="1" w:styleId="Textoindependiente2Car1">
    <w:name w:val="Texto independiente 2 Car1"/>
    <w:uiPriority w:val="99"/>
    <w:semiHidden/>
    <w:rsid w:val="00CD0C88"/>
    <w:rPr>
      <w:rFonts w:ascii="Times New Roman" w:eastAsia="Times New Roman" w:hAnsi="Times New Roman" w:cs="Times New Roman"/>
      <w:sz w:val="24"/>
      <w:szCs w:val="24"/>
      <w:lang w:eastAsia="es-ES"/>
    </w:rPr>
  </w:style>
  <w:style w:type="character" w:customStyle="1" w:styleId="PuestoCar1">
    <w:name w:val="Puesto Car1"/>
    <w:basedOn w:val="Fuentedeprrafopredeter"/>
    <w:uiPriority w:val="10"/>
    <w:rsid w:val="00CD0C88"/>
    <w:rPr>
      <w:rFonts w:asciiTheme="majorHAnsi" w:eastAsiaTheme="majorEastAsia" w:hAnsiTheme="majorHAnsi" w:cstheme="majorBidi"/>
      <w:spacing w:val="-10"/>
      <w:kern w:val="28"/>
      <w:sz w:val="56"/>
      <w:szCs w:val="56"/>
      <w:lang w:val="es-ES" w:eastAsia="es-ES"/>
    </w:rPr>
  </w:style>
  <w:style w:type="paragraph" w:customStyle="1" w:styleId="xl35">
    <w:name w:val="xl35"/>
    <w:basedOn w:val="Normal"/>
    <w:uiPriority w:val="99"/>
    <w:rsid w:val="00CD0C88"/>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es-ES"/>
    </w:rPr>
  </w:style>
  <w:style w:type="paragraph" w:customStyle="1" w:styleId="2">
    <w:name w:val="2"/>
    <w:next w:val="Normal"/>
    <w:uiPriority w:val="99"/>
    <w:qFormat/>
    <w:rsid w:val="00CD0C88"/>
    <w:pPr>
      <w:spacing w:line="240" w:lineRule="auto"/>
      <w:contextualSpacing/>
    </w:pPr>
    <w:rPr>
      <w:rFonts w:ascii="Cambria" w:eastAsia="Times New Roman" w:hAnsi="Cambria" w:cs="Times New Roman"/>
      <w:smallCaps/>
      <w:color w:val="4C4C4C"/>
      <w:spacing w:val="5"/>
      <w:sz w:val="72"/>
      <w:szCs w:val="72"/>
      <w:lang w:val="en-US" w:bidi="en-US"/>
    </w:rPr>
  </w:style>
  <w:style w:type="paragraph" w:customStyle="1" w:styleId="1">
    <w:name w:val="1"/>
    <w:next w:val="Normal"/>
    <w:uiPriority w:val="99"/>
    <w:qFormat/>
    <w:rsid w:val="00CD0C88"/>
    <w:pPr>
      <w:spacing w:line="240" w:lineRule="auto"/>
      <w:contextualSpacing/>
    </w:pPr>
    <w:rPr>
      <w:rFonts w:ascii="Cambria" w:eastAsia="Times New Roman" w:hAnsi="Cambria" w:cs="Times New Roman"/>
      <w:smallCaps/>
      <w:color w:val="4C4C4C"/>
      <w:spacing w:val="5"/>
      <w:sz w:val="72"/>
      <w:szCs w:val="72"/>
      <w:lang w:val="en-US" w:bidi="en-US"/>
    </w:rPr>
  </w:style>
  <w:style w:type="paragraph" w:customStyle="1" w:styleId="Cuerpo">
    <w:name w:val="Cuerpo"/>
    <w:uiPriority w:val="99"/>
    <w:rsid w:val="00CD0C8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table" w:customStyle="1" w:styleId="Tablaconcuadrcula9">
    <w:name w:val="Tabla con cuadrícula9"/>
    <w:basedOn w:val="Tablanormal"/>
    <w:next w:val="Tablaconcuadrcula"/>
    <w:uiPriority w:val="5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CD0C88"/>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CuerpoA">
    <w:name w:val="Cuerpo A"/>
    <w:uiPriority w:val="99"/>
    <w:rsid w:val="00CD0C8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s-MX"/>
    </w:rPr>
  </w:style>
  <w:style w:type="numbering" w:customStyle="1" w:styleId="Nmero">
    <w:name w:val="Número"/>
    <w:rsid w:val="00CD0C88"/>
    <w:pPr>
      <w:numPr>
        <w:numId w:val="5"/>
      </w:numPr>
    </w:pPr>
  </w:style>
  <w:style w:type="numbering" w:customStyle="1" w:styleId="Sinlista9">
    <w:name w:val="Sin lista9"/>
    <w:next w:val="Sinlista"/>
    <w:uiPriority w:val="99"/>
    <w:semiHidden/>
    <w:unhideWhenUsed/>
    <w:rsid w:val="00CD0C88"/>
  </w:style>
  <w:style w:type="character" w:customStyle="1" w:styleId="WW8Num1z0">
    <w:name w:val="WW8Num1z0"/>
    <w:rsid w:val="00CD0C88"/>
    <w:rPr>
      <w:rFonts w:ascii="Symbol" w:hAnsi="Symbol" w:cs="Symbol" w:hint="default"/>
    </w:rPr>
  </w:style>
  <w:style w:type="character" w:customStyle="1" w:styleId="WW8Num2z0">
    <w:name w:val="WW8Num2z0"/>
    <w:rsid w:val="00CD0C88"/>
    <w:rPr>
      <w:rFonts w:ascii="Symbol" w:hAnsi="Symbol" w:cs="Symbol" w:hint="default"/>
    </w:rPr>
  </w:style>
  <w:style w:type="character" w:customStyle="1" w:styleId="WW8Num2z1">
    <w:name w:val="WW8Num2z1"/>
    <w:rsid w:val="00CD0C88"/>
    <w:rPr>
      <w:rFonts w:ascii="Courier New" w:hAnsi="Courier New" w:cs="Courier New" w:hint="default"/>
    </w:rPr>
  </w:style>
  <w:style w:type="character" w:customStyle="1" w:styleId="WW8Num2z2">
    <w:name w:val="WW8Num2z2"/>
    <w:rsid w:val="00CD0C88"/>
    <w:rPr>
      <w:rFonts w:ascii="Wingdings" w:hAnsi="Wingdings" w:cs="Wingdings" w:hint="default"/>
    </w:rPr>
  </w:style>
  <w:style w:type="character" w:customStyle="1" w:styleId="WW8Num3z0">
    <w:name w:val="WW8Num3z0"/>
    <w:rsid w:val="00CD0C88"/>
    <w:rPr>
      <w:rFonts w:ascii="Gotham Rounded Medium" w:hAnsi="Gotham Rounded Medium" w:cs="Gotham Rounded Medium" w:hint="default"/>
      <w:b w:val="0"/>
      <w:bCs/>
    </w:rPr>
  </w:style>
  <w:style w:type="character" w:customStyle="1" w:styleId="WW8Num3z1">
    <w:name w:val="WW8Num3z1"/>
    <w:rsid w:val="00CD0C88"/>
  </w:style>
  <w:style w:type="character" w:customStyle="1" w:styleId="WW8Num3z2">
    <w:name w:val="WW8Num3z2"/>
    <w:rsid w:val="00CD0C88"/>
  </w:style>
  <w:style w:type="character" w:customStyle="1" w:styleId="WW8Num3z3">
    <w:name w:val="WW8Num3z3"/>
    <w:rsid w:val="00CD0C88"/>
  </w:style>
  <w:style w:type="character" w:customStyle="1" w:styleId="WW8Num3z4">
    <w:name w:val="WW8Num3z4"/>
    <w:rsid w:val="00CD0C88"/>
  </w:style>
  <w:style w:type="character" w:customStyle="1" w:styleId="WW8Num3z5">
    <w:name w:val="WW8Num3z5"/>
    <w:rsid w:val="00CD0C88"/>
  </w:style>
  <w:style w:type="character" w:customStyle="1" w:styleId="WW8Num3z6">
    <w:name w:val="WW8Num3z6"/>
    <w:rsid w:val="00CD0C88"/>
  </w:style>
  <w:style w:type="character" w:customStyle="1" w:styleId="WW8Num3z7">
    <w:name w:val="WW8Num3z7"/>
    <w:rsid w:val="00CD0C88"/>
  </w:style>
  <w:style w:type="character" w:customStyle="1" w:styleId="WW8Num3z8">
    <w:name w:val="WW8Num3z8"/>
    <w:rsid w:val="00CD0C88"/>
  </w:style>
  <w:style w:type="character" w:customStyle="1" w:styleId="WW8Num4z0">
    <w:name w:val="WW8Num4z0"/>
    <w:rsid w:val="00CD0C88"/>
  </w:style>
  <w:style w:type="character" w:customStyle="1" w:styleId="WW8Num4z1">
    <w:name w:val="WW8Num4z1"/>
    <w:rsid w:val="00CD0C88"/>
  </w:style>
  <w:style w:type="character" w:customStyle="1" w:styleId="WW8Num4z2">
    <w:name w:val="WW8Num4z2"/>
    <w:rsid w:val="00CD0C88"/>
  </w:style>
  <w:style w:type="character" w:customStyle="1" w:styleId="WW8Num4z3">
    <w:name w:val="WW8Num4z3"/>
    <w:rsid w:val="00CD0C88"/>
  </w:style>
  <w:style w:type="character" w:customStyle="1" w:styleId="WW8Num4z4">
    <w:name w:val="WW8Num4z4"/>
    <w:rsid w:val="00CD0C88"/>
  </w:style>
  <w:style w:type="character" w:customStyle="1" w:styleId="WW8Num4z5">
    <w:name w:val="WW8Num4z5"/>
    <w:rsid w:val="00CD0C88"/>
  </w:style>
  <w:style w:type="character" w:customStyle="1" w:styleId="WW8Num4z6">
    <w:name w:val="WW8Num4z6"/>
    <w:rsid w:val="00CD0C88"/>
  </w:style>
  <w:style w:type="character" w:customStyle="1" w:styleId="WW8Num4z7">
    <w:name w:val="WW8Num4z7"/>
    <w:rsid w:val="00CD0C88"/>
  </w:style>
  <w:style w:type="character" w:customStyle="1" w:styleId="WW8Num4z8">
    <w:name w:val="WW8Num4z8"/>
    <w:rsid w:val="00CD0C88"/>
  </w:style>
  <w:style w:type="character" w:customStyle="1" w:styleId="WW8Num5z0">
    <w:name w:val="WW8Num5z0"/>
    <w:rsid w:val="00CD0C88"/>
    <w:rPr>
      <w:rFonts w:ascii="Symbol" w:hAnsi="Symbol" w:cs="Symbol" w:hint="default"/>
    </w:rPr>
  </w:style>
  <w:style w:type="character" w:customStyle="1" w:styleId="WW8Num5z1">
    <w:name w:val="WW8Num5z1"/>
    <w:rsid w:val="00CD0C88"/>
    <w:rPr>
      <w:rFonts w:ascii="Courier New" w:hAnsi="Courier New" w:cs="Courier New" w:hint="default"/>
    </w:rPr>
  </w:style>
  <w:style w:type="character" w:customStyle="1" w:styleId="WW8Num5z2">
    <w:name w:val="WW8Num5z2"/>
    <w:rsid w:val="00CD0C88"/>
    <w:rPr>
      <w:rFonts w:ascii="Wingdings" w:hAnsi="Wingdings" w:cs="Wingdings" w:hint="default"/>
    </w:rPr>
  </w:style>
  <w:style w:type="character" w:customStyle="1" w:styleId="WW8Num6z0">
    <w:name w:val="WW8Num6z0"/>
    <w:rsid w:val="00CD0C88"/>
  </w:style>
  <w:style w:type="character" w:customStyle="1" w:styleId="WW8Num6z1">
    <w:name w:val="WW8Num6z1"/>
    <w:rsid w:val="00CD0C88"/>
  </w:style>
  <w:style w:type="character" w:customStyle="1" w:styleId="WW8Num6z2">
    <w:name w:val="WW8Num6z2"/>
    <w:rsid w:val="00CD0C88"/>
  </w:style>
  <w:style w:type="character" w:customStyle="1" w:styleId="WW8Num6z3">
    <w:name w:val="WW8Num6z3"/>
    <w:rsid w:val="00CD0C88"/>
  </w:style>
  <w:style w:type="character" w:customStyle="1" w:styleId="WW8Num6z4">
    <w:name w:val="WW8Num6z4"/>
    <w:rsid w:val="00CD0C88"/>
  </w:style>
  <w:style w:type="character" w:customStyle="1" w:styleId="WW8Num6z5">
    <w:name w:val="WW8Num6z5"/>
    <w:rsid w:val="00CD0C88"/>
  </w:style>
  <w:style w:type="character" w:customStyle="1" w:styleId="WW8Num6z6">
    <w:name w:val="WW8Num6z6"/>
    <w:rsid w:val="00CD0C88"/>
  </w:style>
  <w:style w:type="character" w:customStyle="1" w:styleId="WW8Num6z7">
    <w:name w:val="WW8Num6z7"/>
    <w:rsid w:val="00CD0C88"/>
  </w:style>
  <w:style w:type="character" w:customStyle="1" w:styleId="WW8Num6z8">
    <w:name w:val="WW8Num6z8"/>
    <w:rsid w:val="00CD0C88"/>
  </w:style>
  <w:style w:type="character" w:customStyle="1" w:styleId="WW8Num7z0">
    <w:name w:val="WW8Num7z0"/>
    <w:rsid w:val="00CD0C88"/>
    <w:rPr>
      <w:rFonts w:ascii="Gotham Rounded Light" w:hAnsi="Gotham Rounded Light" w:cs="Gotham Rounded Light" w:hint="default"/>
    </w:rPr>
  </w:style>
  <w:style w:type="character" w:customStyle="1" w:styleId="WW8Num7z1">
    <w:name w:val="WW8Num7z1"/>
    <w:rsid w:val="00CD0C88"/>
  </w:style>
  <w:style w:type="character" w:customStyle="1" w:styleId="WW8Num7z2">
    <w:name w:val="WW8Num7z2"/>
    <w:rsid w:val="00CD0C88"/>
  </w:style>
  <w:style w:type="character" w:customStyle="1" w:styleId="WW8Num7z3">
    <w:name w:val="WW8Num7z3"/>
    <w:rsid w:val="00CD0C88"/>
  </w:style>
  <w:style w:type="character" w:customStyle="1" w:styleId="WW8Num7z4">
    <w:name w:val="WW8Num7z4"/>
    <w:rsid w:val="00CD0C88"/>
  </w:style>
  <w:style w:type="character" w:customStyle="1" w:styleId="WW8Num7z5">
    <w:name w:val="WW8Num7z5"/>
    <w:rsid w:val="00CD0C88"/>
  </w:style>
  <w:style w:type="character" w:customStyle="1" w:styleId="WW8Num7z6">
    <w:name w:val="WW8Num7z6"/>
    <w:rsid w:val="00CD0C88"/>
  </w:style>
  <w:style w:type="character" w:customStyle="1" w:styleId="WW8Num7z7">
    <w:name w:val="WW8Num7z7"/>
    <w:rsid w:val="00CD0C88"/>
  </w:style>
  <w:style w:type="character" w:customStyle="1" w:styleId="WW8Num7z8">
    <w:name w:val="WW8Num7z8"/>
    <w:rsid w:val="00CD0C88"/>
  </w:style>
  <w:style w:type="character" w:customStyle="1" w:styleId="WW8Num8z0">
    <w:name w:val="WW8Num8z0"/>
    <w:rsid w:val="00CD0C88"/>
    <w:rPr>
      <w:rFonts w:ascii="Courier New" w:hAnsi="Courier New" w:cs="Courier New" w:hint="default"/>
    </w:rPr>
  </w:style>
  <w:style w:type="character" w:customStyle="1" w:styleId="WW8Num8z2">
    <w:name w:val="WW8Num8z2"/>
    <w:rsid w:val="00CD0C88"/>
    <w:rPr>
      <w:rFonts w:ascii="Wingdings" w:hAnsi="Wingdings" w:cs="Wingdings" w:hint="default"/>
    </w:rPr>
  </w:style>
  <w:style w:type="character" w:customStyle="1" w:styleId="WW8Num8z3">
    <w:name w:val="WW8Num8z3"/>
    <w:rsid w:val="00CD0C88"/>
    <w:rPr>
      <w:rFonts w:ascii="Symbol" w:hAnsi="Symbol" w:cs="Symbol" w:hint="default"/>
    </w:rPr>
  </w:style>
  <w:style w:type="character" w:customStyle="1" w:styleId="WW8Num9z0">
    <w:name w:val="WW8Num9z0"/>
    <w:rsid w:val="00CD0C88"/>
    <w:rPr>
      <w:rFonts w:ascii="Symbol" w:hAnsi="Symbol" w:cs="Symbol" w:hint="default"/>
      <w:b/>
      <w:color w:val="auto"/>
      <w:kern w:val="1"/>
    </w:rPr>
  </w:style>
  <w:style w:type="character" w:customStyle="1" w:styleId="WW8Num9z1">
    <w:name w:val="WW8Num9z1"/>
    <w:rsid w:val="00CD0C88"/>
  </w:style>
  <w:style w:type="character" w:customStyle="1" w:styleId="WW8Num9z2">
    <w:name w:val="WW8Num9z2"/>
    <w:rsid w:val="00CD0C88"/>
  </w:style>
  <w:style w:type="character" w:customStyle="1" w:styleId="WW8Num9z3">
    <w:name w:val="WW8Num9z3"/>
    <w:rsid w:val="00CD0C88"/>
  </w:style>
  <w:style w:type="character" w:customStyle="1" w:styleId="WW8Num9z4">
    <w:name w:val="WW8Num9z4"/>
    <w:rsid w:val="00CD0C88"/>
  </w:style>
  <w:style w:type="character" w:customStyle="1" w:styleId="WW8Num9z5">
    <w:name w:val="WW8Num9z5"/>
    <w:rsid w:val="00CD0C88"/>
  </w:style>
  <w:style w:type="character" w:customStyle="1" w:styleId="WW8Num9z6">
    <w:name w:val="WW8Num9z6"/>
    <w:rsid w:val="00CD0C88"/>
  </w:style>
  <w:style w:type="character" w:customStyle="1" w:styleId="WW8Num9z7">
    <w:name w:val="WW8Num9z7"/>
    <w:rsid w:val="00CD0C88"/>
  </w:style>
  <w:style w:type="character" w:customStyle="1" w:styleId="WW8Num9z8">
    <w:name w:val="WW8Num9z8"/>
    <w:rsid w:val="00CD0C88"/>
  </w:style>
  <w:style w:type="character" w:customStyle="1" w:styleId="WW8Num10z0">
    <w:name w:val="WW8Num10z0"/>
    <w:rsid w:val="00CD0C88"/>
    <w:rPr>
      <w:rFonts w:ascii="Symbol" w:hAnsi="Symbol" w:cs="Symbol" w:hint="default"/>
    </w:rPr>
  </w:style>
  <w:style w:type="character" w:customStyle="1" w:styleId="WW8Num10z1">
    <w:name w:val="WW8Num10z1"/>
    <w:rsid w:val="00CD0C88"/>
    <w:rPr>
      <w:rFonts w:ascii="Courier New" w:hAnsi="Courier New" w:cs="Courier New" w:hint="default"/>
    </w:rPr>
  </w:style>
  <w:style w:type="character" w:customStyle="1" w:styleId="WW8Num10z2">
    <w:name w:val="WW8Num10z2"/>
    <w:rsid w:val="00CD0C88"/>
    <w:rPr>
      <w:rFonts w:ascii="Wingdings" w:hAnsi="Wingdings" w:cs="Wingdings" w:hint="default"/>
    </w:rPr>
  </w:style>
  <w:style w:type="character" w:customStyle="1" w:styleId="WW8Num11z0">
    <w:name w:val="WW8Num11z0"/>
    <w:rsid w:val="00CD0C88"/>
    <w:rPr>
      <w:rFonts w:ascii="Gotham Rounded Light" w:hAnsi="Gotham Rounded Light" w:cs="Gotham Rounded Light" w:hint="default"/>
      <w:b/>
    </w:rPr>
  </w:style>
  <w:style w:type="character" w:customStyle="1" w:styleId="WW8Num11z1">
    <w:name w:val="WW8Num11z1"/>
    <w:rsid w:val="00CD0C88"/>
  </w:style>
  <w:style w:type="character" w:customStyle="1" w:styleId="WW8Num11z2">
    <w:name w:val="WW8Num11z2"/>
    <w:rsid w:val="00CD0C88"/>
  </w:style>
  <w:style w:type="character" w:customStyle="1" w:styleId="WW8Num11z3">
    <w:name w:val="WW8Num11z3"/>
    <w:rsid w:val="00CD0C88"/>
  </w:style>
  <w:style w:type="character" w:customStyle="1" w:styleId="WW8Num11z4">
    <w:name w:val="WW8Num11z4"/>
    <w:rsid w:val="00CD0C88"/>
  </w:style>
  <w:style w:type="character" w:customStyle="1" w:styleId="WW8Num11z5">
    <w:name w:val="WW8Num11z5"/>
    <w:rsid w:val="00CD0C88"/>
  </w:style>
  <w:style w:type="character" w:customStyle="1" w:styleId="WW8Num11z6">
    <w:name w:val="WW8Num11z6"/>
    <w:rsid w:val="00CD0C88"/>
  </w:style>
  <w:style w:type="character" w:customStyle="1" w:styleId="WW8Num11z7">
    <w:name w:val="WW8Num11z7"/>
    <w:rsid w:val="00CD0C88"/>
  </w:style>
  <w:style w:type="character" w:customStyle="1" w:styleId="WW8Num11z8">
    <w:name w:val="WW8Num11z8"/>
    <w:rsid w:val="00CD0C88"/>
  </w:style>
  <w:style w:type="character" w:customStyle="1" w:styleId="WW8Num12z0">
    <w:name w:val="WW8Num12z0"/>
    <w:rsid w:val="00CD0C88"/>
    <w:rPr>
      <w:rFonts w:ascii="Symbol" w:hAnsi="Symbol" w:cs="Symbol" w:hint="default"/>
    </w:rPr>
  </w:style>
  <w:style w:type="character" w:customStyle="1" w:styleId="WW8Num12z1">
    <w:name w:val="WW8Num12z1"/>
    <w:rsid w:val="00CD0C88"/>
    <w:rPr>
      <w:rFonts w:ascii="Courier New" w:hAnsi="Courier New" w:cs="Courier New" w:hint="default"/>
    </w:rPr>
  </w:style>
  <w:style w:type="character" w:customStyle="1" w:styleId="WW8Num12z2">
    <w:name w:val="WW8Num12z2"/>
    <w:rsid w:val="00CD0C88"/>
    <w:rPr>
      <w:rFonts w:ascii="Wingdings" w:hAnsi="Wingdings" w:cs="Wingdings" w:hint="default"/>
    </w:rPr>
  </w:style>
  <w:style w:type="character" w:customStyle="1" w:styleId="WW8Num13z0">
    <w:name w:val="WW8Num13z0"/>
    <w:rsid w:val="00CD0C88"/>
    <w:rPr>
      <w:rFonts w:ascii="Courier New" w:hAnsi="Courier New" w:cs="Courier New" w:hint="default"/>
    </w:rPr>
  </w:style>
  <w:style w:type="character" w:customStyle="1" w:styleId="WW8Num13z2">
    <w:name w:val="WW8Num13z2"/>
    <w:rsid w:val="00CD0C88"/>
    <w:rPr>
      <w:rFonts w:ascii="Wingdings" w:hAnsi="Wingdings" w:cs="Wingdings" w:hint="default"/>
    </w:rPr>
  </w:style>
  <w:style w:type="character" w:customStyle="1" w:styleId="WW8Num13z3">
    <w:name w:val="WW8Num13z3"/>
    <w:rsid w:val="00CD0C88"/>
    <w:rPr>
      <w:rFonts w:ascii="Symbol" w:hAnsi="Symbol" w:cs="Symbol" w:hint="default"/>
    </w:rPr>
  </w:style>
  <w:style w:type="character" w:customStyle="1" w:styleId="WW8Num14z0">
    <w:name w:val="WW8Num14z0"/>
    <w:rsid w:val="00CD0C88"/>
    <w:rPr>
      <w:rFonts w:ascii="Symbol" w:hAnsi="Symbol" w:cs="Symbol" w:hint="default"/>
    </w:rPr>
  </w:style>
  <w:style w:type="character" w:customStyle="1" w:styleId="WW8Num14z1">
    <w:name w:val="WW8Num14z1"/>
    <w:rsid w:val="00CD0C88"/>
    <w:rPr>
      <w:rFonts w:ascii="Courier New" w:hAnsi="Courier New" w:cs="Courier New" w:hint="default"/>
    </w:rPr>
  </w:style>
  <w:style w:type="character" w:customStyle="1" w:styleId="WW8Num14z2">
    <w:name w:val="WW8Num14z2"/>
    <w:rsid w:val="00CD0C88"/>
    <w:rPr>
      <w:rFonts w:ascii="Wingdings" w:hAnsi="Wingdings" w:cs="Wingdings" w:hint="default"/>
    </w:rPr>
  </w:style>
  <w:style w:type="character" w:customStyle="1" w:styleId="WW8Num15z0">
    <w:name w:val="WW8Num15z0"/>
    <w:rsid w:val="00CD0C88"/>
    <w:rPr>
      <w:rFonts w:ascii="Symbol" w:hAnsi="Symbol" w:cs="Symbol" w:hint="default"/>
    </w:rPr>
  </w:style>
  <w:style w:type="character" w:customStyle="1" w:styleId="WW8Num15z1">
    <w:name w:val="WW8Num15z1"/>
    <w:rsid w:val="00CD0C88"/>
    <w:rPr>
      <w:rFonts w:ascii="Courier New" w:hAnsi="Courier New" w:cs="Courier New" w:hint="default"/>
    </w:rPr>
  </w:style>
  <w:style w:type="character" w:customStyle="1" w:styleId="WW8Num15z2">
    <w:name w:val="WW8Num15z2"/>
    <w:rsid w:val="00CD0C88"/>
    <w:rPr>
      <w:rFonts w:ascii="Wingdings" w:hAnsi="Wingdings" w:cs="Wingdings" w:hint="default"/>
    </w:rPr>
  </w:style>
  <w:style w:type="character" w:customStyle="1" w:styleId="WW8Num16z0">
    <w:name w:val="WW8Num16z0"/>
    <w:rsid w:val="00CD0C88"/>
    <w:rPr>
      <w:rFonts w:ascii="Symbol" w:hAnsi="Symbol" w:cs="Symbol" w:hint="default"/>
    </w:rPr>
  </w:style>
  <w:style w:type="character" w:customStyle="1" w:styleId="WW8Num16z1">
    <w:name w:val="WW8Num16z1"/>
    <w:rsid w:val="00CD0C88"/>
    <w:rPr>
      <w:rFonts w:ascii="Courier New" w:hAnsi="Courier New" w:cs="Courier New" w:hint="default"/>
    </w:rPr>
  </w:style>
  <w:style w:type="character" w:customStyle="1" w:styleId="WW8Num16z2">
    <w:name w:val="WW8Num16z2"/>
    <w:rsid w:val="00CD0C88"/>
    <w:rPr>
      <w:rFonts w:ascii="Wingdings" w:hAnsi="Wingdings" w:cs="Wingdings" w:hint="default"/>
    </w:rPr>
  </w:style>
  <w:style w:type="character" w:customStyle="1" w:styleId="WW8Num17z0">
    <w:name w:val="WW8Num17z0"/>
    <w:rsid w:val="00CD0C88"/>
    <w:rPr>
      <w:rFonts w:ascii="Gotham Rounded Light" w:hAnsi="Gotham Rounded Light" w:cs="Gotham Rounded Light" w:hint="default"/>
      <w:b/>
      <w:sz w:val="24"/>
      <w:szCs w:val="24"/>
    </w:rPr>
  </w:style>
  <w:style w:type="character" w:customStyle="1" w:styleId="WW8Num17z1">
    <w:name w:val="WW8Num17z1"/>
    <w:rsid w:val="00CD0C88"/>
  </w:style>
  <w:style w:type="character" w:customStyle="1" w:styleId="WW8Num17z2">
    <w:name w:val="WW8Num17z2"/>
    <w:rsid w:val="00CD0C88"/>
  </w:style>
  <w:style w:type="character" w:customStyle="1" w:styleId="WW8Num17z3">
    <w:name w:val="WW8Num17z3"/>
    <w:rsid w:val="00CD0C88"/>
  </w:style>
  <w:style w:type="character" w:customStyle="1" w:styleId="WW8Num17z4">
    <w:name w:val="WW8Num17z4"/>
    <w:rsid w:val="00CD0C88"/>
  </w:style>
  <w:style w:type="character" w:customStyle="1" w:styleId="WW8Num17z5">
    <w:name w:val="WW8Num17z5"/>
    <w:rsid w:val="00CD0C88"/>
  </w:style>
  <w:style w:type="character" w:customStyle="1" w:styleId="WW8Num17z6">
    <w:name w:val="WW8Num17z6"/>
    <w:rsid w:val="00CD0C88"/>
  </w:style>
  <w:style w:type="character" w:customStyle="1" w:styleId="WW8Num17z7">
    <w:name w:val="WW8Num17z7"/>
    <w:rsid w:val="00CD0C88"/>
  </w:style>
  <w:style w:type="character" w:customStyle="1" w:styleId="WW8Num17z8">
    <w:name w:val="WW8Num17z8"/>
    <w:rsid w:val="00CD0C88"/>
  </w:style>
  <w:style w:type="character" w:customStyle="1" w:styleId="WW8Num18z0">
    <w:name w:val="WW8Num18z0"/>
    <w:rsid w:val="00CD0C88"/>
    <w:rPr>
      <w:rFonts w:ascii="Symbol" w:hAnsi="Symbol" w:cs="Symbol" w:hint="default"/>
    </w:rPr>
  </w:style>
  <w:style w:type="character" w:customStyle="1" w:styleId="WW8Num18z1">
    <w:name w:val="WW8Num18z1"/>
    <w:rsid w:val="00CD0C88"/>
    <w:rPr>
      <w:rFonts w:ascii="Courier New" w:hAnsi="Courier New" w:cs="Courier New" w:hint="default"/>
    </w:rPr>
  </w:style>
  <w:style w:type="character" w:customStyle="1" w:styleId="WW8Num18z2">
    <w:name w:val="WW8Num18z2"/>
    <w:rsid w:val="00CD0C88"/>
    <w:rPr>
      <w:rFonts w:ascii="Wingdings" w:hAnsi="Wingdings" w:cs="Wingdings" w:hint="default"/>
    </w:rPr>
  </w:style>
  <w:style w:type="character" w:customStyle="1" w:styleId="WW8Num19z0">
    <w:name w:val="WW8Num19z0"/>
    <w:rsid w:val="00CD0C88"/>
    <w:rPr>
      <w:rFonts w:ascii="Symbol" w:hAnsi="Symbol" w:cs="Symbol" w:hint="default"/>
    </w:rPr>
  </w:style>
  <w:style w:type="character" w:customStyle="1" w:styleId="WW8Num19z1">
    <w:name w:val="WW8Num19z1"/>
    <w:rsid w:val="00CD0C88"/>
    <w:rPr>
      <w:rFonts w:ascii="Courier New" w:hAnsi="Courier New" w:cs="Courier New" w:hint="default"/>
    </w:rPr>
  </w:style>
  <w:style w:type="character" w:customStyle="1" w:styleId="WW8Num19z2">
    <w:name w:val="WW8Num19z2"/>
    <w:rsid w:val="00CD0C88"/>
    <w:rPr>
      <w:rFonts w:ascii="Wingdings" w:hAnsi="Wingdings" w:cs="Wingdings" w:hint="default"/>
    </w:rPr>
  </w:style>
  <w:style w:type="character" w:customStyle="1" w:styleId="WW8Num20z0">
    <w:name w:val="WW8Num20z0"/>
    <w:rsid w:val="00CD0C88"/>
    <w:rPr>
      <w:rFonts w:ascii="Symbol" w:hAnsi="Symbol" w:cs="Symbol" w:hint="default"/>
    </w:rPr>
  </w:style>
  <w:style w:type="character" w:customStyle="1" w:styleId="WW8Num20z1">
    <w:name w:val="WW8Num20z1"/>
    <w:rsid w:val="00CD0C88"/>
  </w:style>
  <w:style w:type="character" w:customStyle="1" w:styleId="WW8Num20z2">
    <w:name w:val="WW8Num20z2"/>
    <w:rsid w:val="00CD0C88"/>
  </w:style>
  <w:style w:type="character" w:customStyle="1" w:styleId="WW8Num20z3">
    <w:name w:val="WW8Num20z3"/>
    <w:rsid w:val="00CD0C88"/>
  </w:style>
  <w:style w:type="character" w:customStyle="1" w:styleId="WW8Num20z4">
    <w:name w:val="WW8Num20z4"/>
    <w:rsid w:val="00CD0C88"/>
  </w:style>
  <w:style w:type="character" w:customStyle="1" w:styleId="WW8Num20z5">
    <w:name w:val="WW8Num20z5"/>
    <w:rsid w:val="00CD0C88"/>
  </w:style>
  <w:style w:type="character" w:customStyle="1" w:styleId="WW8Num20z6">
    <w:name w:val="WW8Num20z6"/>
    <w:rsid w:val="00CD0C88"/>
  </w:style>
  <w:style w:type="character" w:customStyle="1" w:styleId="WW8Num20z7">
    <w:name w:val="WW8Num20z7"/>
    <w:rsid w:val="00CD0C88"/>
  </w:style>
  <w:style w:type="character" w:customStyle="1" w:styleId="WW8Num20z8">
    <w:name w:val="WW8Num20z8"/>
    <w:rsid w:val="00CD0C88"/>
  </w:style>
  <w:style w:type="character" w:customStyle="1" w:styleId="WW8Num21z0">
    <w:name w:val="WW8Num21z0"/>
    <w:rsid w:val="00CD0C88"/>
    <w:rPr>
      <w:rFonts w:ascii="Symbol" w:hAnsi="Symbol" w:cs="Symbol" w:hint="default"/>
    </w:rPr>
  </w:style>
  <w:style w:type="character" w:customStyle="1" w:styleId="WW8Num21z1">
    <w:name w:val="WW8Num21z1"/>
    <w:rsid w:val="00CD0C88"/>
    <w:rPr>
      <w:rFonts w:ascii="Courier New" w:hAnsi="Courier New" w:cs="Courier New" w:hint="default"/>
    </w:rPr>
  </w:style>
  <w:style w:type="character" w:customStyle="1" w:styleId="WW8Num21z2">
    <w:name w:val="WW8Num21z2"/>
    <w:rsid w:val="00CD0C88"/>
    <w:rPr>
      <w:rFonts w:ascii="Wingdings" w:hAnsi="Wingdings" w:cs="Wingdings" w:hint="default"/>
    </w:rPr>
  </w:style>
  <w:style w:type="character" w:customStyle="1" w:styleId="WW8Num22z0">
    <w:name w:val="WW8Num22z0"/>
    <w:rsid w:val="00CD0C88"/>
    <w:rPr>
      <w:rFonts w:ascii="Symbol" w:hAnsi="Symbol" w:cs="Symbol" w:hint="default"/>
      <w:b/>
    </w:rPr>
  </w:style>
  <w:style w:type="character" w:customStyle="1" w:styleId="WW8Num22z1">
    <w:name w:val="WW8Num22z1"/>
    <w:rsid w:val="00CD0C88"/>
  </w:style>
  <w:style w:type="character" w:customStyle="1" w:styleId="WW8Num22z2">
    <w:name w:val="WW8Num22z2"/>
    <w:rsid w:val="00CD0C88"/>
  </w:style>
  <w:style w:type="character" w:customStyle="1" w:styleId="WW8Num22z3">
    <w:name w:val="WW8Num22z3"/>
    <w:rsid w:val="00CD0C88"/>
  </w:style>
  <w:style w:type="character" w:customStyle="1" w:styleId="WW8Num22z4">
    <w:name w:val="WW8Num22z4"/>
    <w:rsid w:val="00CD0C88"/>
  </w:style>
  <w:style w:type="character" w:customStyle="1" w:styleId="WW8Num22z5">
    <w:name w:val="WW8Num22z5"/>
    <w:rsid w:val="00CD0C88"/>
  </w:style>
  <w:style w:type="character" w:customStyle="1" w:styleId="WW8Num22z6">
    <w:name w:val="WW8Num22z6"/>
    <w:rsid w:val="00CD0C88"/>
  </w:style>
  <w:style w:type="character" w:customStyle="1" w:styleId="WW8Num22z7">
    <w:name w:val="WW8Num22z7"/>
    <w:rsid w:val="00CD0C88"/>
  </w:style>
  <w:style w:type="character" w:customStyle="1" w:styleId="WW8Num22z8">
    <w:name w:val="WW8Num22z8"/>
    <w:rsid w:val="00CD0C88"/>
  </w:style>
  <w:style w:type="character" w:customStyle="1" w:styleId="WW8Num23z0">
    <w:name w:val="WW8Num23z0"/>
    <w:rsid w:val="00CD0C88"/>
    <w:rPr>
      <w:rFonts w:ascii="Gotham Rounded Light" w:hAnsi="Gotham Rounded Light" w:cs="Gotham Rounded Light" w:hint="default"/>
    </w:rPr>
  </w:style>
  <w:style w:type="character" w:customStyle="1" w:styleId="WW8Num23z1">
    <w:name w:val="WW8Num23z1"/>
    <w:rsid w:val="00CD0C88"/>
  </w:style>
  <w:style w:type="character" w:customStyle="1" w:styleId="WW8Num23z2">
    <w:name w:val="WW8Num23z2"/>
    <w:rsid w:val="00CD0C88"/>
  </w:style>
  <w:style w:type="character" w:customStyle="1" w:styleId="WW8Num23z3">
    <w:name w:val="WW8Num23z3"/>
    <w:rsid w:val="00CD0C88"/>
  </w:style>
  <w:style w:type="character" w:customStyle="1" w:styleId="WW8Num23z4">
    <w:name w:val="WW8Num23z4"/>
    <w:rsid w:val="00CD0C88"/>
  </w:style>
  <w:style w:type="character" w:customStyle="1" w:styleId="WW8Num23z5">
    <w:name w:val="WW8Num23z5"/>
    <w:rsid w:val="00CD0C88"/>
  </w:style>
  <w:style w:type="character" w:customStyle="1" w:styleId="WW8Num23z6">
    <w:name w:val="WW8Num23z6"/>
    <w:rsid w:val="00CD0C88"/>
  </w:style>
  <w:style w:type="character" w:customStyle="1" w:styleId="WW8Num23z7">
    <w:name w:val="WW8Num23z7"/>
    <w:rsid w:val="00CD0C88"/>
  </w:style>
  <w:style w:type="character" w:customStyle="1" w:styleId="WW8Num23z8">
    <w:name w:val="WW8Num23z8"/>
    <w:rsid w:val="00CD0C88"/>
  </w:style>
  <w:style w:type="character" w:customStyle="1" w:styleId="WW8Num24z0">
    <w:name w:val="WW8Num24z0"/>
    <w:rsid w:val="00CD0C88"/>
    <w:rPr>
      <w:rFonts w:ascii="Gotham Rounded Light" w:hAnsi="Gotham Rounded Light" w:cs="Arial" w:hint="default"/>
    </w:rPr>
  </w:style>
  <w:style w:type="character" w:customStyle="1" w:styleId="WW8Num24z1">
    <w:name w:val="WW8Num24z1"/>
    <w:rsid w:val="00CD0C88"/>
  </w:style>
  <w:style w:type="character" w:customStyle="1" w:styleId="WW8Num24z2">
    <w:name w:val="WW8Num24z2"/>
    <w:rsid w:val="00CD0C88"/>
  </w:style>
  <w:style w:type="character" w:customStyle="1" w:styleId="WW8Num24z3">
    <w:name w:val="WW8Num24z3"/>
    <w:rsid w:val="00CD0C88"/>
  </w:style>
  <w:style w:type="character" w:customStyle="1" w:styleId="WW8Num24z4">
    <w:name w:val="WW8Num24z4"/>
    <w:rsid w:val="00CD0C88"/>
  </w:style>
  <w:style w:type="character" w:customStyle="1" w:styleId="WW8Num24z5">
    <w:name w:val="WW8Num24z5"/>
    <w:rsid w:val="00CD0C88"/>
  </w:style>
  <w:style w:type="character" w:customStyle="1" w:styleId="WW8Num24z6">
    <w:name w:val="WW8Num24z6"/>
    <w:rsid w:val="00CD0C88"/>
  </w:style>
  <w:style w:type="character" w:customStyle="1" w:styleId="WW8Num24z7">
    <w:name w:val="WW8Num24z7"/>
    <w:rsid w:val="00CD0C88"/>
  </w:style>
  <w:style w:type="character" w:customStyle="1" w:styleId="WW8Num24z8">
    <w:name w:val="WW8Num24z8"/>
    <w:rsid w:val="00CD0C88"/>
  </w:style>
  <w:style w:type="character" w:customStyle="1" w:styleId="WW8Num25z0">
    <w:name w:val="WW8Num25z0"/>
    <w:rsid w:val="00CD0C88"/>
    <w:rPr>
      <w:rFonts w:ascii="Symbol" w:hAnsi="Symbol" w:cs="Symbol" w:hint="default"/>
    </w:rPr>
  </w:style>
  <w:style w:type="character" w:customStyle="1" w:styleId="WW8Num25z1">
    <w:name w:val="WW8Num25z1"/>
    <w:rsid w:val="00CD0C88"/>
    <w:rPr>
      <w:rFonts w:ascii="Courier New" w:hAnsi="Courier New" w:cs="Courier New" w:hint="default"/>
    </w:rPr>
  </w:style>
  <w:style w:type="character" w:customStyle="1" w:styleId="WW8Num25z2">
    <w:name w:val="WW8Num25z2"/>
    <w:rsid w:val="00CD0C88"/>
    <w:rPr>
      <w:rFonts w:ascii="Wingdings" w:hAnsi="Wingdings" w:cs="Wingdings" w:hint="default"/>
    </w:rPr>
  </w:style>
  <w:style w:type="character" w:customStyle="1" w:styleId="WW8Num26z0">
    <w:name w:val="WW8Num26z0"/>
    <w:rsid w:val="00CD0C88"/>
    <w:rPr>
      <w:rFonts w:ascii="Symbol" w:hAnsi="Symbol" w:cs="Symbol" w:hint="default"/>
    </w:rPr>
  </w:style>
  <w:style w:type="character" w:customStyle="1" w:styleId="WW8Num26z1">
    <w:name w:val="WW8Num26z1"/>
    <w:rsid w:val="00CD0C88"/>
    <w:rPr>
      <w:rFonts w:ascii="Courier New" w:hAnsi="Courier New" w:cs="Courier New" w:hint="default"/>
    </w:rPr>
  </w:style>
  <w:style w:type="character" w:customStyle="1" w:styleId="WW8Num26z2">
    <w:name w:val="WW8Num26z2"/>
    <w:rsid w:val="00CD0C88"/>
    <w:rPr>
      <w:rFonts w:ascii="Wingdings" w:hAnsi="Wingdings" w:cs="Wingdings" w:hint="default"/>
    </w:rPr>
  </w:style>
  <w:style w:type="character" w:customStyle="1" w:styleId="WW8Num27z0">
    <w:name w:val="WW8Num27z0"/>
    <w:rsid w:val="00CD0C88"/>
    <w:rPr>
      <w:rFonts w:ascii="Gotham Rounded Medium" w:hAnsi="Gotham Rounded Medium" w:cs="Gotham Rounded Medium" w:hint="default"/>
      <w:b w:val="0"/>
      <w:sz w:val="24"/>
      <w:szCs w:val="24"/>
    </w:rPr>
  </w:style>
  <w:style w:type="character" w:customStyle="1" w:styleId="WW8Num27z1">
    <w:name w:val="WW8Num27z1"/>
    <w:rsid w:val="00CD0C88"/>
  </w:style>
  <w:style w:type="character" w:customStyle="1" w:styleId="WW8Num27z2">
    <w:name w:val="WW8Num27z2"/>
    <w:rsid w:val="00CD0C88"/>
  </w:style>
  <w:style w:type="character" w:customStyle="1" w:styleId="WW8Num27z3">
    <w:name w:val="WW8Num27z3"/>
    <w:rsid w:val="00CD0C88"/>
  </w:style>
  <w:style w:type="character" w:customStyle="1" w:styleId="WW8Num27z4">
    <w:name w:val="WW8Num27z4"/>
    <w:rsid w:val="00CD0C88"/>
  </w:style>
  <w:style w:type="character" w:customStyle="1" w:styleId="WW8Num27z5">
    <w:name w:val="WW8Num27z5"/>
    <w:rsid w:val="00CD0C88"/>
  </w:style>
  <w:style w:type="character" w:customStyle="1" w:styleId="WW8Num27z6">
    <w:name w:val="WW8Num27z6"/>
    <w:rsid w:val="00CD0C88"/>
  </w:style>
  <w:style w:type="character" w:customStyle="1" w:styleId="WW8Num27z7">
    <w:name w:val="WW8Num27z7"/>
    <w:rsid w:val="00CD0C88"/>
  </w:style>
  <w:style w:type="character" w:customStyle="1" w:styleId="WW8Num27z8">
    <w:name w:val="WW8Num27z8"/>
    <w:rsid w:val="00CD0C88"/>
  </w:style>
  <w:style w:type="character" w:customStyle="1" w:styleId="WW8Num28z0">
    <w:name w:val="WW8Num28z0"/>
    <w:rsid w:val="00CD0C88"/>
    <w:rPr>
      <w:rFonts w:ascii="Symbol" w:hAnsi="Symbol" w:cs="Symbol" w:hint="default"/>
    </w:rPr>
  </w:style>
  <w:style w:type="character" w:customStyle="1" w:styleId="WW8Num28z1">
    <w:name w:val="WW8Num28z1"/>
    <w:rsid w:val="00CD0C88"/>
    <w:rPr>
      <w:rFonts w:ascii="Courier New" w:hAnsi="Courier New" w:cs="Courier New" w:hint="default"/>
    </w:rPr>
  </w:style>
  <w:style w:type="character" w:customStyle="1" w:styleId="WW8Num28z2">
    <w:name w:val="WW8Num28z2"/>
    <w:rsid w:val="00CD0C88"/>
    <w:rPr>
      <w:rFonts w:ascii="Wingdings" w:hAnsi="Wingdings" w:cs="Wingdings" w:hint="default"/>
    </w:rPr>
  </w:style>
  <w:style w:type="character" w:customStyle="1" w:styleId="WW8Num29z0">
    <w:name w:val="WW8Num29z0"/>
    <w:rsid w:val="00CD0C88"/>
    <w:rPr>
      <w:rFonts w:ascii="Symbol" w:hAnsi="Symbol" w:cs="Symbol" w:hint="default"/>
    </w:rPr>
  </w:style>
  <w:style w:type="character" w:customStyle="1" w:styleId="WW8Num29z1">
    <w:name w:val="WW8Num29z1"/>
    <w:rsid w:val="00CD0C88"/>
    <w:rPr>
      <w:rFonts w:ascii="Courier New" w:hAnsi="Courier New" w:cs="Courier New" w:hint="default"/>
    </w:rPr>
  </w:style>
  <w:style w:type="character" w:customStyle="1" w:styleId="WW8Num29z2">
    <w:name w:val="WW8Num29z2"/>
    <w:rsid w:val="00CD0C88"/>
    <w:rPr>
      <w:rFonts w:ascii="Wingdings" w:hAnsi="Wingdings" w:cs="Wingdings" w:hint="default"/>
    </w:rPr>
  </w:style>
  <w:style w:type="character" w:customStyle="1" w:styleId="WW8Num30z0">
    <w:name w:val="WW8Num30z0"/>
    <w:rsid w:val="00CD0C88"/>
    <w:rPr>
      <w:rFonts w:ascii="Gotham Rounded Light" w:hAnsi="Gotham Rounded Light" w:cs="Arial" w:hint="default"/>
      <w:b/>
    </w:rPr>
  </w:style>
  <w:style w:type="character" w:customStyle="1" w:styleId="WW8Num30z1">
    <w:name w:val="WW8Num30z1"/>
    <w:rsid w:val="00CD0C88"/>
  </w:style>
  <w:style w:type="character" w:customStyle="1" w:styleId="WW8Num30z2">
    <w:name w:val="WW8Num30z2"/>
    <w:rsid w:val="00CD0C88"/>
  </w:style>
  <w:style w:type="character" w:customStyle="1" w:styleId="WW8Num30z3">
    <w:name w:val="WW8Num30z3"/>
    <w:rsid w:val="00CD0C88"/>
  </w:style>
  <w:style w:type="character" w:customStyle="1" w:styleId="WW8Num30z4">
    <w:name w:val="WW8Num30z4"/>
    <w:rsid w:val="00CD0C88"/>
  </w:style>
  <w:style w:type="character" w:customStyle="1" w:styleId="WW8Num30z5">
    <w:name w:val="WW8Num30z5"/>
    <w:rsid w:val="00CD0C88"/>
  </w:style>
  <w:style w:type="character" w:customStyle="1" w:styleId="WW8Num30z6">
    <w:name w:val="WW8Num30z6"/>
    <w:rsid w:val="00CD0C88"/>
  </w:style>
  <w:style w:type="character" w:customStyle="1" w:styleId="WW8Num30z7">
    <w:name w:val="WW8Num30z7"/>
    <w:rsid w:val="00CD0C88"/>
  </w:style>
  <w:style w:type="character" w:customStyle="1" w:styleId="WW8Num30z8">
    <w:name w:val="WW8Num30z8"/>
    <w:rsid w:val="00CD0C88"/>
  </w:style>
  <w:style w:type="character" w:customStyle="1" w:styleId="WW8Num31z0">
    <w:name w:val="WW8Num31z0"/>
    <w:rsid w:val="00CD0C88"/>
    <w:rPr>
      <w:rFonts w:ascii="Symbol" w:hAnsi="Symbol" w:cs="Symbol" w:hint="default"/>
      <w:sz w:val="24"/>
      <w:szCs w:val="24"/>
    </w:rPr>
  </w:style>
  <w:style w:type="character" w:customStyle="1" w:styleId="WW8Num31z1">
    <w:name w:val="WW8Num31z1"/>
    <w:rsid w:val="00CD0C88"/>
    <w:rPr>
      <w:rFonts w:ascii="Courier New" w:hAnsi="Courier New" w:cs="Courier New" w:hint="default"/>
    </w:rPr>
  </w:style>
  <w:style w:type="character" w:customStyle="1" w:styleId="WW8Num31z2">
    <w:name w:val="WW8Num31z2"/>
    <w:rsid w:val="00CD0C88"/>
    <w:rPr>
      <w:rFonts w:ascii="Wingdings" w:hAnsi="Wingdings" w:cs="Wingdings" w:hint="default"/>
    </w:rPr>
  </w:style>
  <w:style w:type="character" w:customStyle="1" w:styleId="WW8Num32z0">
    <w:name w:val="WW8Num32z0"/>
    <w:rsid w:val="00CD0C88"/>
    <w:rPr>
      <w:rFonts w:ascii="Gotham Rounded Medium" w:hAnsi="Gotham Rounded Medium" w:cs="Gotham Rounded Medium" w:hint="default"/>
      <w:b w:val="0"/>
    </w:rPr>
  </w:style>
  <w:style w:type="character" w:customStyle="1" w:styleId="WW8Num32z1">
    <w:name w:val="WW8Num32z1"/>
    <w:rsid w:val="00CD0C88"/>
  </w:style>
  <w:style w:type="character" w:customStyle="1" w:styleId="WW8Num32z2">
    <w:name w:val="WW8Num32z2"/>
    <w:rsid w:val="00CD0C88"/>
  </w:style>
  <w:style w:type="character" w:customStyle="1" w:styleId="WW8Num32z3">
    <w:name w:val="WW8Num32z3"/>
    <w:rsid w:val="00CD0C88"/>
  </w:style>
  <w:style w:type="character" w:customStyle="1" w:styleId="WW8Num32z4">
    <w:name w:val="WW8Num32z4"/>
    <w:rsid w:val="00CD0C88"/>
  </w:style>
  <w:style w:type="character" w:customStyle="1" w:styleId="WW8Num32z5">
    <w:name w:val="WW8Num32z5"/>
    <w:rsid w:val="00CD0C88"/>
  </w:style>
  <w:style w:type="character" w:customStyle="1" w:styleId="WW8Num32z6">
    <w:name w:val="WW8Num32z6"/>
    <w:rsid w:val="00CD0C88"/>
  </w:style>
  <w:style w:type="character" w:customStyle="1" w:styleId="WW8Num32z7">
    <w:name w:val="WW8Num32z7"/>
    <w:rsid w:val="00CD0C88"/>
  </w:style>
  <w:style w:type="character" w:customStyle="1" w:styleId="WW8Num32z8">
    <w:name w:val="WW8Num32z8"/>
    <w:rsid w:val="00CD0C88"/>
  </w:style>
  <w:style w:type="character" w:customStyle="1" w:styleId="WW8Num33z0">
    <w:name w:val="WW8Num33z0"/>
    <w:rsid w:val="00CD0C88"/>
    <w:rPr>
      <w:rFonts w:hint="default"/>
    </w:rPr>
  </w:style>
  <w:style w:type="character" w:customStyle="1" w:styleId="WW8Num33z1">
    <w:name w:val="WW8Num33z1"/>
    <w:rsid w:val="00CD0C88"/>
  </w:style>
  <w:style w:type="character" w:customStyle="1" w:styleId="WW8Num33z2">
    <w:name w:val="WW8Num33z2"/>
    <w:rsid w:val="00CD0C88"/>
  </w:style>
  <w:style w:type="character" w:customStyle="1" w:styleId="WW8Num33z3">
    <w:name w:val="WW8Num33z3"/>
    <w:rsid w:val="00CD0C88"/>
  </w:style>
  <w:style w:type="character" w:customStyle="1" w:styleId="WW8Num33z4">
    <w:name w:val="WW8Num33z4"/>
    <w:rsid w:val="00CD0C88"/>
  </w:style>
  <w:style w:type="character" w:customStyle="1" w:styleId="WW8Num33z5">
    <w:name w:val="WW8Num33z5"/>
    <w:rsid w:val="00CD0C88"/>
  </w:style>
  <w:style w:type="character" w:customStyle="1" w:styleId="WW8Num33z6">
    <w:name w:val="WW8Num33z6"/>
    <w:rsid w:val="00CD0C88"/>
  </w:style>
  <w:style w:type="character" w:customStyle="1" w:styleId="WW8Num33z7">
    <w:name w:val="WW8Num33z7"/>
    <w:rsid w:val="00CD0C88"/>
  </w:style>
  <w:style w:type="character" w:customStyle="1" w:styleId="WW8Num33z8">
    <w:name w:val="WW8Num33z8"/>
    <w:rsid w:val="00CD0C88"/>
  </w:style>
  <w:style w:type="character" w:customStyle="1" w:styleId="WW8Num34z0">
    <w:name w:val="WW8Num34z0"/>
    <w:rsid w:val="00CD0C88"/>
    <w:rPr>
      <w:rFonts w:ascii="Symbol" w:hAnsi="Symbol" w:cs="Symbol" w:hint="default"/>
    </w:rPr>
  </w:style>
  <w:style w:type="character" w:customStyle="1" w:styleId="WW8Num34z1">
    <w:name w:val="WW8Num34z1"/>
    <w:rsid w:val="00CD0C88"/>
    <w:rPr>
      <w:rFonts w:ascii="Courier New" w:hAnsi="Courier New" w:cs="Courier New" w:hint="default"/>
    </w:rPr>
  </w:style>
  <w:style w:type="character" w:customStyle="1" w:styleId="WW8Num34z2">
    <w:name w:val="WW8Num34z2"/>
    <w:rsid w:val="00CD0C88"/>
    <w:rPr>
      <w:rFonts w:ascii="Wingdings" w:hAnsi="Wingdings" w:cs="Wingdings" w:hint="default"/>
    </w:rPr>
  </w:style>
  <w:style w:type="character" w:customStyle="1" w:styleId="WW8Num35z0">
    <w:name w:val="WW8Num35z0"/>
    <w:rsid w:val="00CD0C88"/>
    <w:rPr>
      <w:rFonts w:hint="default"/>
    </w:rPr>
  </w:style>
  <w:style w:type="character" w:customStyle="1" w:styleId="WW8Num35z1">
    <w:name w:val="WW8Num35z1"/>
    <w:rsid w:val="00CD0C88"/>
  </w:style>
  <w:style w:type="character" w:customStyle="1" w:styleId="WW8Num35z2">
    <w:name w:val="WW8Num35z2"/>
    <w:rsid w:val="00CD0C88"/>
  </w:style>
  <w:style w:type="character" w:customStyle="1" w:styleId="WW8Num35z3">
    <w:name w:val="WW8Num35z3"/>
    <w:rsid w:val="00CD0C88"/>
  </w:style>
  <w:style w:type="character" w:customStyle="1" w:styleId="WW8Num35z4">
    <w:name w:val="WW8Num35z4"/>
    <w:rsid w:val="00CD0C88"/>
  </w:style>
  <w:style w:type="character" w:customStyle="1" w:styleId="WW8Num35z5">
    <w:name w:val="WW8Num35z5"/>
    <w:rsid w:val="00CD0C88"/>
  </w:style>
  <w:style w:type="character" w:customStyle="1" w:styleId="WW8Num35z6">
    <w:name w:val="WW8Num35z6"/>
    <w:rsid w:val="00CD0C88"/>
  </w:style>
  <w:style w:type="character" w:customStyle="1" w:styleId="WW8Num35z7">
    <w:name w:val="WW8Num35z7"/>
    <w:rsid w:val="00CD0C88"/>
  </w:style>
  <w:style w:type="character" w:customStyle="1" w:styleId="WW8Num35z8">
    <w:name w:val="WW8Num35z8"/>
    <w:rsid w:val="00CD0C88"/>
  </w:style>
  <w:style w:type="character" w:customStyle="1" w:styleId="WW8Num36z0">
    <w:name w:val="WW8Num36z0"/>
    <w:rsid w:val="00CD0C88"/>
    <w:rPr>
      <w:rFonts w:ascii="Symbol" w:hAnsi="Symbol" w:cs="Symbol" w:hint="default"/>
    </w:rPr>
  </w:style>
  <w:style w:type="character" w:customStyle="1" w:styleId="WW8Num36z1">
    <w:name w:val="WW8Num36z1"/>
    <w:rsid w:val="00CD0C88"/>
    <w:rPr>
      <w:rFonts w:ascii="Courier New" w:hAnsi="Courier New" w:cs="Courier New" w:hint="default"/>
    </w:rPr>
  </w:style>
  <w:style w:type="character" w:customStyle="1" w:styleId="WW8Num36z2">
    <w:name w:val="WW8Num36z2"/>
    <w:rsid w:val="00CD0C88"/>
    <w:rPr>
      <w:rFonts w:ascii="Wingdings" w:hAnsi="Wingdings" w:cs="Wingdings" w:hint="default"/>
    </w:rPr>
  </w:style>
  <w:style w:type="character" w:customStyle="1" w:styleId="WW8Num37z0">
    <w:name w:val="WW8Num37z0"/>
    <w:rsid w:val="00CD0C88"/>
    <w:rPr>
      <w:rFonts w:ascii="Symbol" w:hAnsi="Symbol" w:cs="Symbol" w:hint="default"/>
    </w:rPr>
  </w:style>
  <w:style w:type="character" w:customStyle="1" w:styleId="WW8Num37z1">
    <w:name w:val="WW8Num37z1"/>
    <w:rsid w:val="00CD0C88"/>
  </w:style>
  <w:style w:type="character" w:customStyle="1" w:styleId="WW8Num37z2">
    <w:name w:val="WW8Num37z2"/>
    <w:rsid w:val="00CD0C88"/>
  </w:style>
  <w:style w:type="character" w:customStyle="1" w:styleId="WW8Num37z3">
    <w:name w:val="WW8Num37z3"/>
    <w:rsid w:val="00CD0C88"/>
  </w:style>
  <w:style w:type="character" w:customStyle="1" w:styleId="WW8Num37z4">
    <w:name w:val="WW8Num37z4"/>
    <w:rsid w:val="00CD0C88"/>
  </w:style>
  <w:style w:type="character" w:customStyle="1" w:styleId="WW8Num37z5">
    <w:name w:val="WW8Num37z5"/>
    <w:rsid w:val="00CD0C88"/>
  </w:style>
  <w:style w:type="character" w:customStyle="1" w:styleId="WW8Num37z6">
    <w:name w:val="WW8Num37z6"/>
    <w:rsid w:val="00CD0C88"/>
  </w:style>
  <w:style w:type="character" w:customStyle="1" w:styleId="WW8Num37z7">
    <w:name w:val="WW8Num37z7"/>
    <w:rsid w:val="00CD0C88"/>
  </w:style>
  <w:style w:type="character" w:customStyle="1" w:styleId="WW8Num37z8">
    <w:name w:val="WW8Num37z8"/>
    <w:rsid w:val="00CD0C88"/>
  </w:style>
  <w:style w:type="character" w:customStyle="1" w:styleId="WW8Num38z0">
    <w:name w:val="WW8Num38z0"/>
    <w:rsid w:val="00CD0C88"/>
    <w:rPr>
      <w:rFonts w:ascii="Symbol" w:hAnsi="Symbol" w:cs="Symbol" w:hint="default"/>
    </w:rPr>
  </w:style>
  <w:style w:type="character" w:customStyle="1" w:styleId="WW8Num38z1">
    <w:name w:val="WW8Num38z1"/>
    <w:rsid w:val="00CD0C88"/>
    <w:rPr>
      <w:rFonts w:ascii="Courier New" w:hAnsi="Courier New" w:cs="Courier New" w:hint="default"/>
    </w:rPr>
  </w:style>
  <w:style w:type="character" w:customStyle="1" w:styleId="WW8Num38z2">
    <w:name w:val="WW8Num38z2"/>
    <w:rsid w:val="00CD0C88"/>
    <w:rPr>
      <w:rFonts w:ascii="Wingdings" w:hAnsi="Wingdings" w:cs="Wingdings" w:hint="default"/>
    </w:rPr>
  </w:style>
  <w:style w:type="character" w:customStyle="1" w:styleId="WW8Num39z0">
    <w:name w:val="WW8Num39z0"/>
    <w:rsid w:val="00CD0C88"/>
    <w:rPr>
      <w:rFonts w:ascii="Wingdings" w:hAnsi="Wingdings" w:cs="Wingdings" w:hint="default"/>
    </w:rPr>
  </w:style>
  <w:style w:type="character" w:customStyle="1" w:styleId="WW8Num39z1">
    <w:name w:val="WW8Num39z1"/>
    <w:rsid w:val="00CD0C88"/>
    <w:rPr>
      <w:rFonts w:ascii="Courier New" w:hAnsi="Courier New" w:cs="Courier New" w:hint="default"/>
    </w:rPr>
  </w:style>
  <w:style w:type="character" w:customStyle="1" w:styleId="WW8Num39z3">
    <w:name w:val="WW8Num39z3"/>
    <w:rsid w:val="00CD0C88"/>
    <w:rPr>
      <w:rFonts w:ascii="Symbol" w:hAnsi="Symbol" w:cs="Symbol" w:hint="default"/>
    </w:rPr>
  </w:style>
  <w:style w:type="character" w:customStyle="1" w:styleId="WW8Num40z0">
    <w:name w:val="WW8Num40z0"/>
    <w:rsid w:val="00CD0C88"/>
    <w:rPr>
      <w:rFonts w:ascii="Gotham Rounded Medium" w:hAnsi="Gotham Rounded Medium" w:cs="Gotham Rounded Medium" w:hint="default"/>
      <w:b/>
    </w:rPr>
  </w:style>
  <w:style w:type="character" w:customStyle="1" w:styleId="WW8Num40z1">
    <w:name w:val="WW8Num40z1"/>
    <w:rsid w:val="00CD0C88"/>
    <w:rPr>
      <w:rFonts w:ascii="Gotham Rounded Light" w:hAnsi="Gotham Rounded Light" w:cs="Gotham Rounded Light"/>
    </w:rPr>
  </w:style>
  <w:style w:type="character" w:customStyle="1" w:styleId="WW8Num40z2">
    <w:name w:val="WW8Num40z2"/>
    <w:rsid w:val="00CD0C88"/>
  </w:style>
  <w:style w:type="character" w:customStyle="1" w:styleId="WW8Num40z3">
    <w:name w:val="WW8Num40z3"/>
    <w:rsid w:val="00CD0C88"/>
  </w:style>
  <w:style w:type="character" w:customStyle="1" w:styleId="WW8Num40z4">
    <w:name w:val="WW8Num40z4"/>
    <w:rsid w:val="00CD0C88"/>
  </w:style>
  <w:style w:type="character" w:customStyle="1" w:styleId="WW8Num40z5">
    <w:name w:val="WW8Num40z5"/>
    <w:rsid w:val="00CD0C88"/>
  </w:style>
  <w:style w:type="character" w:customStyle="1" w:styleId="WW8Num40z6">
    <w:name w:val="WW8Num40z6"/>
    <w:rsid w:val="00CD0C88"/>
  </w:style>
  <w:style w:type="character" w:customStyle="1" w:styleId="WW8Num40z7">
    <w:name w:val="WW8Num40z7"/>
    <w:rsid w:val="00CD0C88"/>
  </w:style>
  <w:style w:type="character" w:customStyle="1" w:styleId="WW8Num40z8">
    <w:name w:val="WW8Num40z8"/>
    <w:rsid w:val="00CD0C88"/>
  </w:style>
  <w:style w:type="character" w:customStyle="1" w:styleId="WW8Num41z0">
    <w:name w:val="WW8Num41z0"/>
    <w:rsid w:val="00CD0C88"/>
    <w:rPr>
      <w:rFonts w:ascii="Symbol" w:hAnsi="Symbol" w:cs="Symbol" w:hint="default"/>
    </w:rPr>
  </w:style>
  <w:style w:type="character" w:customStyle="1" w:styleId="WW8Num41z1">
    <w:name w:val="WW8Num41z1"/>
    <w:rsid w:val="00CD0C88"/>
    <w:rPr>
      <w:rFonts w:ascii="Courier New" w:hAnsi="Courier New" w:cs="Courier New" w:hint="default"/>
    </w:rPr>
  </w:style>
  <w:style w:type="character" w:customStyle="1" w:styleId="WW8Num41z2">
    <w:name w:val="WW8Num41z2"/>
    <w:rsid w:val="00CD0C88"/>
    <w:rPr>
      <w:rFonts w:ascii="Wingdings" w:hAnsi="Wingdings" w:cs="Wingdings" w:hint="default"/>
    </w:rPr>
  </w:style>
  <w:style w:type="character" w:customStyle="1" w:styleId="Fuentedeprrafopredeter1">
    <w:name w:val="Fuente de párrafo predeter.1"/>
    <w:rsid w:val="00CD0C88"/>
  </w:style>
  <w:style w:type="character" w:customStyle="1" w:styleId="CharacterStyle2">
    <w:name w:val="Character Style 2"/>
    <w:rsid w:val="00CD0C88"/>
    <w:rPr>
      <w:sz w:val="20"/>
    </w:rPr>
  </w:style>
  <w:style w:type="character" w:customStyle="1" w:styleId="Refdecomentario1">
    <w:name w:val="Ref. de comentario1"/>
    <w:rsid w:val="00CD0C88"/>
    <w:rPr>
      <w:sz w:val="16"/>
      <w:szCs w:val="16"/>
    </w:rPr>
  </w:style>
  <w:style w:type="character" w:customStyle="1" w:styleId="ListLabel2">
    <w:name w:val="ListLabel 2"/>
    <w:rsid w:val="00CD0C88"/>
    <w:rPr>
      <w:rFonts w:cs="Courier New"/>
    </w:rPr>
  </w:style>
  <w:style w:type="character" w:customStyle="1" w:styleId="ListLabel1">
    <w:name w:val="ListLabel 1"/>
    <w:rsid w:val="00CD0C88"/>
    <w:rPr>
      <w:rFonts w:cs="Courier New"/>
    </w:rPr>
  </w:style>
  <w:style w:type="paragraph" w:customStyle="1" w:styleId="Encabezado1">
    <w:name w:val="Encabezado1"/>
    <w:basedOn w:val="Normal"/>
    <w:next w:val="Textoindependiente"/>
    <w:uiPriority w:val="99"/>
    <w:rsid w:val="00CD0C88"/>
    <w:pPr>
      <w:keepNext/>
      <w:suppressAutoHyphens/>
      <w:spacing w:before="240" w:after="120" w:line="240" w:lineRule="auto"/>
    </w:pPr>
    <w:rPr>
      <w:rFonts w:ascii="Arial" w:eastAsia="Microsoft YaHei" w:hAnsi="Arial" w:cs="Mangal"/>
      <w:sz w:val="28"/>
      <w:szCs w:val="28"/>
      <w:lang w:val="es-MX" w:eastAsia="ar-SA"/>
    </w:rPr>
  </w:style>
  <w:style w:type="paragraph" w:styleId="Lista">
    <w:name w:val="List"/>
    <w:basedOn w:val="Textoindependiente"/>
    <w:uiPriority w:val="99"/>
    <w:rsid w:val="00CD0C88"/>
    <w:pPr>
      <w:suppressAutoHyphens/>
    </w:pPr>
    <w:rPr>
      <w:rFonts w:cs="Mangal"/>
      <w:szCs w:val="20"/>
      <w:lang w:val="x-none" w:eastAsia="ar-SA"/>
    </w:rPr>
  </w:style>
  <w:style w:type="paragraph" w:customStyle="1" w:styleId="Etiqueta">
    <w:name w:val="Etiqueta"/>
    <w:basedOn w:val="Normal"/>
    <w:uiPriority w:val="99"/>
    <w:rsid w:val="00CD0C88"/>
    <w:pPr>
      <w:suppressLineNumbers/>
      <w:suppressAutoHyphens/>
      <w:spacing w:before="120" w:after="120" w:line="240" w:lineRule="auto"/>
    </w:pPr>
    <w:rPr>
      <w:rFonts w:ascii="Times New Roman" w:eastAsia="Times New Roman" w:hAnsi="Times New Roman" w:cs="Mangal"/>
      <w:i/>
      <w:iCs/>
      <w:sz w:val="24"/>
      <w:szCs w:val="24"/>
      <w:lang w:val="es-MX" w:eastAsia="ar-SA"/>
    </w:rPr>
  </w:style>
  <w:style w:type="character" w:customStyle="1" w:styleId="PiedepginaCar1">
    <w:name w:val="Pie de página Car1"/>
    <w:uiPriority w:val="99"/>
    <w:rsid w:val="00CD0C88"/>
    <w:rPr>
      <w:sz w:val="24"/>
      <w:szCs w:val="24"/>
      <w:lang w:val="x-none" w:eastAsia="ar-SA"/>
    </w:rPr>
  </w:style>
  <w:style w:type="paragraph" w:customStyle="1" w:styleId="Style1">
    <w:name w:val="Style 1"/>
    <w:basedOn w:val="Normal"/>
    <w:uiPriority w:val="99"/>
    <w:rsid w:val="00CD0C88"/>
    <w:pPr>
      <w:widowControl w:val="0"/>
      <w:suppressAutoHyphens/>
      <w:autoSpaceDE w:val="0"/>
      <w:spacing w:after="0" w:line="240" w:lineRule="auto"/>
    </w:pPr>
    <w:rPr>
      <w:rFonts w:ascii="Times New Roman" w:eastAsia="Times New Roman" w:hAnsi="Times New Roman"/>
      <w:sz w:val="20"/>
      <w:szCs w:val="20"/>
      <w:lang w:val="en-US" w:eastAsia="ar-SA"/>
    </w:rPr>
  </w:style>
  <w:style w:type="paragraph" w:customStyle="1" w:styleId="Listaconvietas1">
    <w:name w:val="Lista con viñetas1"/>
    <w:basedOn w:val="Normal"/>
    <w:uiPriority w:val="99"/>
    <w:rsid w:val="00CD0C88"/>
    <w:pPr>
      <w:numPr>
        <w:numId w:val="7"/>
      </w:numPr>
      <w:suppressAutoHyphens/>
      <w:spacing w:after="0" w:line="240" w:lineRule="auto"/>
    </w:pPr>
    <w:rPr>
      <w:rFonts w:ascii="Times New Roman" w:eastAsia="Times New Roman" w:hAnsi="Times New Roman"/>
      <w:sz w:val="24"/>
      <w:szCs w:val="24"/>
      <w:lang w:val="es-MX" w:eastAsia="ar-SA"/>
    </w:rPr>
  </w:style>
  <w:style w:type="paragraph" w:customStyle="1" w:styleId="Textocomentario1">
    <w:name w:val="Texto comentario1"/>
    <w:basedOn w:val="Normal"/>
    <w:uiPriority w:val="99"/>
    <w:rsid w:val="00CD0C88"/>
    <w:pPr>
      <w:suppressAutoHyphens/>
      <w:spacing w:after="0" w:line="240" w:lineRule="auto"/>
    </w:pPr>
    <w:rPr>
      <w:rFonts w:ascii="Times New Roman" w:eastAsia="Times New Roman" w:hAnsi="Times New Roman"/>
      <w:sz w:val="20"/>
      <w:szCs w:val="20"/>
      <w:lang w:val="es-MX" w:eastAsia="ar-SA"/>
    </w:rPr>
  </w:style>
  <w:style w:type="character" w:customStyle="1" w:styleId="AsuntodelcomentarioCar1">
    <w:name w:val="Asunto del comentario Car1"/>
    <w:rsid w:val="00CD0C88"/>
    <w:rPr>
      <w:b/>
      <w:bCs/>
      <w:lang w:eastAsia="ar-SA"/>
    </w:rPr>
  </w:style>
  <w:style w:type="paragraph" w:customStyle="1" w:styleId="Encabezadodelatabla">
    <w:name w:val="Encabezado de la tabla"/>
    <w:basedOn w:val="Contenidodelatabla"/>
    <w:uiPriority w:val="99"/>
    <w:rsid w:val="00CD0C88"/>
    <w:pPr>
      <w:widowControl/>
      <w:jc w:val="center"/>
    </w:pPr>
    <w:rPr>
      <w:rFonts w:eastAsia="Times New Roman"/>
      <w:b/>
      <w:bCs/>
      <w:kern w:val="0"/>
      <w:lang w:eastAsia="ar-SA"/>
    </w:rPr>
  </w:style>
  <w:style w:type="paragraph" w:customStyle="1" w:styleId="Contenidodelmarco">
    <w:name w:val="Contenido del marco"/>
    <w:basedOn w:val="Textoindependiente"/>
    <w:uiPriority w:val="99"/>
    <w:rsid w:val="00CD0C88"/>
    <w:pPr>
      <w:suppressAutoHyphens/>
    </w:pPr>
    <w:rPr>
      <w:rFonts w:cs="Arial"/>
      <w:szCs w:val="20"/>
      <w:lang w:val="x-none" w:eastAsia="ar-SA"/>
    </w:rPr>
  </w:style>
  <w:style w:type="paragraph" w:customStyle="1" w:styleId="Sinespaciado2">
    <w:name w:val="Sin espaciado2"/>
    <w:uiPriority w:val="99"/>
    <w:rsid w:val="00CD0C88"/>
    <w:pPr>
      <w:suppressAutoHyphens/>
      <w:spacing w:after="0" w:line="100" w:lineRule="atLeast"/>
    </w:pPr>
    <w:rPr>
      <w:rFonts w:ascii="Calibri" w:eastAsia="Calibri" w:hAnsi="Calibri" w:cs="Times New Roman"/>
      <w:sz w:val="24"/>
      <w:szCs w:val="24"/>
      <w:lang w:val="es-ES" w:eastAsia="hi-IN" w:bidi="hi-IN"/>
    </w:rPr>
  </w:style>
  <w:style w:type="table" w:styleId="Tablanormal2">
    <w:name w:val="Plain Table 2"/>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a3">
    <w:name w:val="List 3"/>
    <w:basedOn w:val="Normal"/>
    <w:uiPriority w:val="99"/>
    <w:rsid w:val="00CD0C88"/>
    <w:pPr>
      <w:spacing w:after="0" w:line="240" w:lineRule="auto"/>
      <w:ind w:left="849" w:hanging="283"/>
    </w:pPr>
    <w:rPr>
      <w:rFonts w:ascii="Times New Roman" w:eastAsia="Times New Roman" w:hAnsi="Times New Roman"/>
      <w:sz w:val="24"/>
      <w:szCs w:val="24"/>
      <w:lang w:eastAsia="es-ES"/>
    </w:rPr>
  </w:style>
  <w:style w:type="paragraph" w:styleId="Listaconvietas3">
    <w:name w:val="List Bullet 3"/>
    <w:basedOn w:val="Normal"/>
    <w:autoRedefine/>
    <w:uiPriority w:val="99"/>
    <w:rsid w:val="00CD0C88"/>
    <w:pPr>
      <w:numPr>
        <w:ilvl w:val="6"/>
        <w:numId w:val="8"/>
      </w:numPr>
      <w:spacing w:after="0" w:line="240" w:lineRule="auto"/>
      <w:jc w:val="both"/>
    </w:pPr>
    <w:rPr>
      <w:rFonts w:ascii="Arial" w:eastAsia="Times New Roman" w:hAnsi="Arial" w:cs="Arial"/>
      <w:sz w:val="18"/>
      <w:szCs w:val="18"/>
      <w:lang w:eastAsia="es-ES"/>
    </w:rPr>
  </w:style>
  <w:style w:type="paragraph" w:styleId="Listaconvietas4">
    <w:name w:val="List Bullet 4"/>
    <w:basedOn w:val="Normal"/>
    <w:autoRedefine/>
    <w:uiPriority w:val="99"/>
    <w:rsid w:val="00CD0C88"/>
    <w:pPr>
      <w:spacing w:after="0" w:line="240" w:lineRule="auto"/>
      <w:ind w:left="2520"/>
      <w:jc w:val="both"/>
    </w:pPr>
    <w:rPr>
      <w:rFonts w:ascii="Arial" w:eastAsia="Times New Roman" w:hAnsi="Arial" w:cs="Arial"/>
      <w:sz w:val="16"/>
      <w:szCs w:val="16"/>
      <w:lang w:eastAsia="es-ES"/>
    </w:rPr>
  </w:style>
  <w:style w:type="table" w:styleId="Tablaclsica2">
    <w:name w:val="Table Classic 2"/>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CD0C88"/>
    <w:pPr>
      <w:suppressAutoHyphens/>
      <w:spacing w:after="0" w:line="240" w:lineRule="auto"/>
    </w:pPr>
    <w:rPr>
      <w:rFonts w:ascii="Times New Roman" w:eastAsia="Times New Roman" w:hAnsi="Times New Roman" w:cs="Times New Roman"/>
      <w:sz w:val="20"/>
      <w:szCs w:val="20"/>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lsica1">
    <w:name w:val="Table Classic 1"/>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2">
    <w:name w:val="Table Colorful 2"/>
    <w:basedOn w:val="Tablanormal"/>
    <w:rsid w:val="00CD0C88"/>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concolumnas4">
    <w:name w:val="Table Columns 4"/>
    <w:basedOn w:val="Tablanormal"/>
    <w:rsid w:val="00CD0C88"/>
    <w:pPr>
      <w:spacing w:after="0" w:line="240" w:lineRule="auto"/>
    </w:pPr>
    <w:rPr>
      <w:rFonts w:ascii="Times New Roman" w:eastAsia="Times New Roman" w:hAnsi="Times New Roman" w:cs="Times New Roman"/>
      <w:sz w:val="20"/>
      <w:szCs w:val="20"/>
      <w:lang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vistosa3">
    <w:name w:val="Table Colorful 3"/>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sutil2">
    <w:name w:val="Table Subtle 2"/>
    <w:basedOn w:val="Tablanormal"/>
    <w:rsid w:val="00CD0C88"/>
    <w:pPr>
      <w:spacing w:after="0" w:line="240" w:lineRule="auto"/>
    </w:pPr>
    <w:rPr>
      <w:rFonts w:ascii="Times New Roman" w:eastAsia="Times New Roman" w:hAnsi="Times New Roman" w:cs="Times New Roman"/>
      <w:sz w:val="20"/>
      <w:szCs w:val="20"/>
      <w:lang w:eastAsia="es-MX"/>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detabla2">
    <w:name w:val="Table Grid 2"/>
    <w:basedOn w:val="Tablanormal"/>
    <w:rsid w:val="00CD0C88"/>
    <w:pPr>
      <w:spacing w:after="0" w:line="240" w:lineRule="auto"/>
    </w:pPr>
    <w:rPr>
      <w:rFonts w:ascii="Times New Roman" w:eastAsia="Times New Roman" w:hAnsi="Times New Roman" w:cs="Times New Roman"/>
      <w:sz w:val="20"/>
      <w:szCs w:val="20"/>
      <w:lang w:eastAsia="es-MX"/>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bsica2">
    <w:name w:val="Table Simple 2"/>
    <w:basedOn w:val="Tablanormal"/>
    <w:rsid w:val="00CD0C88"/>
    <w:pPr>
      <w:spacing w:after="0" w:line="240" w:lineRule="auto"/>
    </w:pPr>
    <w:rPr>
      <w:rFonts w:ascii="Times New Roman" w:eastAsia="Times New Roman" w:hAnsi="Times New Roman" w:cs="Times New Roman"/>
      <w:sz w:val="20"/>
      <w:szCs w:val="20"/>
      <w:lang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1">
    <w:name w:val="Table Simple 1"/>
    <w:basedOn w:val="Tablanormal"/>
    <w:rsid w:val="00CD0C8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CD0C88"/>
    <w:pPr>
      <w:spacing w:after="0" w:line="240" w:lineRule="auto"/>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CD0C88"/>
    <w:pPr>
      <w:suppressAutoHyphens/>
      <w:spacing w:after="0" w:line="240" w:lineRule="auto"/>
    </w:pPr>
    <w:rPr>
      <w:rFonts w:ascii="Times New Roman" w:eastAsia="Times New Roman" w:hAnsi="Times New Roman" w:cs="Times New Roman"/>
      <w:sz w:val="20"/>
      <w:szCs w:val="20"/>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0">
    <w:name w:val="Sin lista10"/>
    <w:next w:val="Sinlista"/>
    <w:uiPriority w:val="99"/>
    <w:semiHidden/>
    <w:unhideWhenUsed/>
    <w:rsid w:val="00CD0C88"/>
  </w:style>
  <w:style w:type="paragraph" w:customStyle="1" w:styleId="Sangradetindependiente">
    <w:name w:val="SangrÕa de t. independiente"/>
    <w:basedOn w:val="Normal"/>
    <w:uiPriority w:val="99"/>
    <w:rsid w:val="00CD0C88"/>
    <w:pPr>
      <w:widowControl w:val="0"/>
      <w:tabs>
        <w:tab w:val="left" w:pos="1985"/>
      </w:tabs>
      <w:spacing w:after="0" w:line="240" w:lineRule="auto"/>
      <w:jc w:val="both"/>
    </w:pPr>
    <w:rPr>
      <w:rFonts w:ascii="Tahoma" w:eastAsia="Times New Roman" w:hAnsi="Tahoma"/>
      <w:b/>
      <w:sz w:val="24"/>
      <w:szCs w:val="20"/>
      <w:lang w:eastAsia="es-ES"/>
    </w:rPr>
  </w:style>
  <w:style w:type="character" w:customStyle="1" w:styleId="DeltaViewInsertion">
    <w:name w:val="DeltaView Insertion"/>
    <w:rsid w:val="00CD0C88"/>
    <w:rPr>
      <w:color w:val="0000FF"/>
      <w:spacing w:val="0"/>
      <w:u w:val="double"/>
    </w:rPr>
  </w:style>
  <w:style w:type="table" w:customStyle="1" w:styleId="Tablaconcuadrcula4">
    <w:name w:val="Tabla con cuadrícula4"/>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rsid w:val="00CD0C88"/>
    <w:pPr>
      <w:keepNext/>
      <w:autoSpaceDE w:val="0"/>
      <w:autoSpaceDN w:val="0"/>
      <w:spacing w:after="0" w:line="240" w:lineRule="auto"/>
      <w:jc w:val="center"/>
    </w:pPr>
    <w:rPr>
      <w:rFonts w:ascii="Times New Roman" w:eastAsia="Times New Roman" w:hAnsi="Times New Roman" w:cs="Times New Roman"/>
      <w:b/>
      <w:bCs/>
      <w:sz w:val="28"/>
      <w:szCs w:val="28"/>
      <w:lang w:val="en-US" w:eastAsia="es-MX"/>
    </w:rPr>
  </w:style>
  <w:style w:type="numbering" w:customStyle="1" w:styleId="Estilo3">
    <w:name w:val="Estilo3"/>
    <w:uiPriority w:val="99"/>
    <w:rsid w:val="00CD0C88"/>
    <w:pPr>
      <w:numPr>
        <w:numId w:val="9"/>
      </w:numPr>
    </w:pPr>
  </w:style>
  <w:style w:type="table" w:customStyle="1" w:styleId="Tablaconcuadrcula6">
    <w:name w:val="Tabla con cuadrícula6"/>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CD0C88"/>
  </w:style>
  <w:style w:type="numbering" w:customStyle="1" w:styleId="Nmero1">
    <w:name w:val="Número1"/>
    <w:rsid w:val="00CD0C88"/>
    <w:pPr>
      <w:numPr>
        <w:numId w:val="6"/>
      </w:numPr>
    </w:pPr>
  </w:style>
  <w:style w:type="character" w:customStyle="1" w:styleId="st1">
    <w:name w:val="st1"/>
    <w:rsid w:val="00CD0C88"/>
  </w:style>
  <w:style w:type="table" w:customStyle="1" w:styleId="Tablaconcuadrcula8">
    <w:name w:val="Tabla con cuadrícula8"/>
    <w:basedOn w:val="Tablanormal"/>
    <w:next w:val="Tablaconcuadrcula"/>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CD0C88"/>
    <w:pPr>
      <w:numPr>
        <w:numId w:val="7"/>
      </w:numPr>
    </w:pPr>
  </w:style>
  <w:style w:type="numbering" w:customStyle="1" w:styleId="Sinlista15">
    <w:name w:val="Sin lista15"/>
    <w:next w:val="Sinlista"/>
    <w:uiPriority w:val="99"/>
    <w:semiHidden/>
    <w:unhideWhenUsed/>
    <w:rsid w:val="00CD0C88"/>
  </w:style>
  <w:style w:type="paragraph" w:customStyle="1" w:styleId="IPGFrase">
    <w:name w:val="I PG Frase"/>
    <w:basedOn w:val="Normal"/>
    <w:link w:val="IPGFraseCar"/>
    <w:qFormat/>
    <w:rsid w:val="00CD0C88"/>
    <w:pPr>
      <w:spacing w:before="60" w:after="0" w:line="240" w:lineRule="auto"/>
      <w:jc w:val="right"/>
    </w:pPr>
    <w:rPr>
      <w:rFonts w:eastAsia="Times New Roman"/>
      <w:i/>
      <w:iCs/>
      <w:color w:val="808080"/>
      <w:szCs w:val="20"/>
      <w:lang w:val="es-MX" w:eastAsia="zh-TW"/>
    </w:rPr>
  </w:style>
  <w:style w:type="character" w:customStyle="1" w:styleId="IPGFraseCar">
    <w:name w:val="I PG Frase Car"/>
    <w:link w:val="IPGFrase"/>
    <w:rsid w:val="00CD0C88"/>
    <w:rPr>
      <w:rFonts w:ascii="Calibri" w:eastAsia="Times New Roman" w:hAnsi="Calibri" w:cs="Times New Roman"/>
      <w:i/>
      <w:iCs/>
      <w:color w:val="808080"/>
      <w:szCs w:val="20"/>
      <w:lang w:eastAsia="zh-TW"/>
    </w:rPr>
  </w:style>
  <w:style w:type="paragraph" w:customStyle="1" w:styleId="IPGNormal">
    <w:name w:val="I PG.Normal"/>
    <w:basedOn w:val="Normal"/>
    <w:link w:val="IPGNormalCar"/>
    <w:qFormat/>
    <w:rsid w:val="00CD0C88"/>
    <w:pPr>
      <w:spacing w:before="120" w:after="0" w:line="240" w:lineRule="auto"/>
      <w:jc w:val="both"/>
    </w:pPr>
    <w:rPr>
      <w:rFonts w:eastAsia="Batang" w:cs="Arial"/>
      <w:lang w:eastAsia="es-ES"/>
    </w:rPr>
  </w:style>
  <w:style w:type="character" w:customStyle="1" w:styleId="IPGNormalCar">
    <w:name w:val="I PG.Normal Car"/>
    <w:link w:val="IPGNormal"/>
    <w:rsid w:val="00CD0C88"/>
    <w:rPr>
      <w:rFonts w:ascii="Calibri" w:eastAsia="Batang" w:hAnsi="Calibri" w:cs="Arial"/>
      <w:lang w:val="es-ES" w:eastAsia="es-ES"/>
    </w:rPr>
  </w:style>
  <w:style w:type="numbering" w:customStyle="1" w:styleId="Sinlista16">
    <w:name w:val="Sin lista16"/>
    <w:next w:val="Sinlista"/>
    <w:uiPriority w:val="99"/>
    <w:semiHidden/>
    <w:unhideWhenUsed/>
    <w:rsid w:val="00CD0C88"/>
  </w:style>
  <w:style w:type="numbering" w:customStyle="1" w:styleId="Sinlista17">
    <w:name w:val="Sin lista17"/>
    <w:next w:val="Sinlista"/>
    <w:uiPriority w:val="99"/>
    <w:semiHidden/>
    <w:unhideWhenUsed/>
    <w:rsid w:val="00CD0C88"/>
  </w:style>
  <w:style w:type="numbering" w:customStyle="1" w:styleId="Sinlista18">
    <w:name w:val="Sin lista18"/>
    <w:next w:val="Sinlista"/>
    <w:uiPriority w:val="99"/>
    <w:semiHidden/>
    <w:unhideWhenUsed/>
    <w:rsid w:val="00CD0C88"/>
  </w:style>
  <w:style w:type="paragraph" w:customStyle="1" w:styleId="xl385">
    <w:name w:val="xl385"/>
    <w:basedOn w:val="Normal"/>
    <w:uiPriority w:val="99"/>
    <w:rsid w:val="00CD0C88"/>
    <w:pPr>
      <w:pBdr>
        <w:left w:val="single" w:sz="8"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386">
    <w:name w:val="xl386"/>
    <w:basedOn w:val="Normal"/>
    <w:uiPriority w:val="99"/>
    <w:rsid w:val="00CD0C88"/>
    <w:pPr>
      <w:pBdr>
        <w:left w:val="single" w:sz="4" w:space="0" w:color="auto"/>
        <w:bottom w:val="single" w:sz="4" w:space="0" w:color="auto"/>
        <w:right w:val="single" w:sz="8"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387">
    <w:name w:val="xl387"/>
    <w:basedOn w:val="Normal"/>
    <w:uiPriority w:val="99"/>
    <w:rsid w:val="00CD0C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388">
    <w:name w:val="xl388"/>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389">
    <w:name w:val="xl389"/>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390">
    <w:name w:val="xl390"/>
    <w:basedOn w:val="Normal"/>
    <w:uiPriority w:val="99"/>
    <w:rsid w:val="00CD0C88"/>
    <w:pPr>
      <w:pBdr>
        <w:top w:val="single" w:sz="4"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391">
    <w:name w:val="xl391"/>
    <w:basedOn w:val="Normal"/>
    <w:uiPriority w:val="99"/>
    <w:rsid w:val="00CD0C88"/>
    <w:pPr>
      <w:pBdr>
        <w:top w:val="single" w:sz="4" w:space="0" w:color="auto"/>
        <w:left w:val="single" w:sz="8"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392">
    <w:name w:val="xl392"/>
    <w:basedOn w:val="Normal"/>
    <w:uiPriority w:val="99"/>
    <w:rsid w:val="00CD0C88"/>
    <w:pPr>
      <w:pBdr>
        <w:top w:val="single" w:sz="4" w:space="0" w:color="auto"/>
        <w:left w:val="single" w:sz="8" w:space="0" w:color="auto"/>
        <w:bottom w:val="single" w:sz="4" w:space="0" w:color="auto"/>
        <w:right w:val="single" w:sz="4" w:space="0" w:color="auto"/>
      </w:pBdr>
      <w:shd w:val="clear" w:color="000000" w:fill="403151"/>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393">
    <w:name w:val="xl393"/>
    <w:basedOn w:val="Normal"/>
    <w:uiPriority w:val="99"/>
    <w:rsid w:val="00CD0C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394">
    <w:name w:val="xl394"/>
    <w:basedOn w:val="Normal"/>
    <w:uiPriority w:val="99"/>
    <w:rsid w:val="00CD0C8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395">
    <w:name w:val="xl395"/>
    <w:basedOn w:val="Normal"/>
    <w:uiPriority w:val="99"/>
    <w:rsid w:val="00CD0C88"/>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6">
    <w:name w:val="xl396"/>
    <w:basedOn w:val="Normal"/>
    <w:uiPriority w:val="99"/>
    <w:rsid w:val="00CD0C8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7">
    <w:name w:val="xl397"/>
    <w:basedOn w:val="Normal"/>
    <w:uiPriority w:val="99"/>
    <w:rsid w:val="00CD0C88"/>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8">
    <w:name w:val="xl398"/>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399">
    <w:name w:val="xl399"/>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0">
    <w:name w:val="xl400"/>
    <w:basedOn w:val="Normal"/>
    <w:uiPriority w:val="99"/>
    <w:rsid w:val="00CD0C8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1">
    <w:name w:val="xl401"/>
    <w:basedOn w:val="Normal"/>
    <w:uiPriority w:val="99"/>
    <w:rsid w:val="00CD0C8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2">
    <w:name w:val="xl402"/>
    <w:basedOn w:val="Normal"/>
    <w:uiPriority w:val="99"/>
    <w:rsid w:val="00CD0C88"/>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3">
    <w:name w:val="xl403"/>
    <w:basedOn w:val="Normal"/>
    <w:uiPriority w:val="99"/>
    <w:rsid w:val="00CD0C88"/>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04">
    <w:name w:val="xl40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05">
    <w:name w:val="xl40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06">
    <w:name w:val="xl406"/>
    <w:basedOn w:val="Normal"/>
    <w:uiPriority w:val="99"/>
    <w:rsid w:val="00CD0C8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07">
    <w:name w:val="xl407"/>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08">
    <w:name w:val="xl408"/>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09">
    <w:name w:val="xl409"/>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10">
    <w:name w:val="xl41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1">
    <w:name w:val="xl411"/>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2">
    <w:name w:val="xl412"/>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3">
    <w:name w:val="xl413"/>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4">
    <w:name w:val="xl414"/>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5">
    <w:name w:val="xl415"/>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6">
    <w:name w:val="xl416"/>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7">
    <w:name w:val="xl417"/>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18">
    <w:name w:val="xl418"/>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19">
    <w:name w:val="xl419"/>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20">
    <w:name w:val="xl42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21">
    <w:name w:val="xl421"/>
    <w:basedOn w:val="Normal"/>
    <w:uiPriority w:val="99"/>
    <w:rsid w:val="00CD0C88"/>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22">
    <w:name w:val="xl422"/>
    <w:basedOn w:val="Normal"/>
    <w:uiPriority w:val="99"/>
    <w:rsid w:val="00CD0C88"/>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23">
    <w:name w:val="xl423"/>
    <w:basedOn w:val="Normal"/>
    <w:uiPriority w:val="99"/>
    <w:rsid w:val="00CD0C88"/>
    <w:pPr>
      <w:pBdr>
        <w:top w:val="single" w:sz="4" w:space="0" w:color="auto"/>
        <w:left w:val="single" w:sz="4"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4">
    <w:name w:val="xl424"/>
    <w:basedOn w:val="Normal"/>
    <w:uiPriority w:val="99"/>
    <w:rsid w:val="00CD0C88"/>
    <w:pPr>
      <w:pBdr>
        <w:top w:val="single" w:sz="4" w:space="0" w:color="auto"/>
        <w:left w:val="single" w:sz="4" w:space="0" w:color="auto"/>
        <w:bottom w:val="single" w:sz="4" w:space="0" w:color="auto"/>
        <w:right w:val="single" w:sz="8"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5">
    <w:name w:val="xl425"/>
    <w:basedOn w:val="Normal"/>
    <w:uiPriority w:val="99"/>
    <w:rsid w:val="00CD0C88"/>
    <w:pPr>
      <w:pBdr>
        <w:top w:val="single" w:sz="4" w:space="0" w:color="auto"/>
        <w:left w:val="single" w:sz="4" w:space="0" w:color="auto"/>
        <w:bottom w:val="single" w:sz="4" w:space="0" w:color="auto"/>
        <w:right w:val="single" w:sz="4"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6">
    <w:name w:val="xl426"/>
    <w:basedOn w:val="Normal"/>
    <w:uiPriority w:val="99"/>
    <w:rsid w:val="00CD0C88"/>
    <w:pPr>
      <w:pBdr>
        <w:top w:val="single" w:sz="4" w:space="0" w:color="auto"/>
        <w:left w:val="single" w:sz="4" w:space="0" w:color="auto"/>
        <w:bottom w:val="single" w:sz="4" w:space="0" w:color="auto"/>
        <w:right w:val="single" w:sz="8" w:space="0" w:color="auto"/>
      </w:pBdr>
      <w:shd w:val="clear" w:color="000000" w:fill="403151"/>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27">
    <w:name w:val="xl427"/>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28">
    <w:name w:val="xl428"/>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28"/>
      <w:szCs w:val="28"/>
      <w:lang w:val="es-MX" w:eastAsia="es-MX"/>
    </w:rPr>
  </w:style>
  <w:style w:type="paragraph" w:customStyle="1" w:styleId="xl429">
    <w:name w:val="xl429"/>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0">
    <w:name w:val="xl43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1">
    <w:name w:val="xl431"/>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2">
    <w:name w:val="xl432"/>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33">
    <w:name w:val="xl43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4">
    <w:name w:val="xl43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35">
    <w:name w:val="xl43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6">
    <w:name w:val="xl43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7">
    <w:name w:val="xl437"/>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38">
    <w:name w:val="xl438"/>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39">
    <w:name w:val="xl439"/>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0">
    <w:name w:val="xl44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1">
    <w:name w:val="xl441"/>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2">
    <w:name w:val="xl44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43">
    <w:name w:val="xl44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44">
    <w:name w:val="xl44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45">
    <w:name w:val="xl44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46">
    <w:name w:val="xl446"/>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447">
    <w:name w:val="xl447"/>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48">
    <w:name w:val="xl448"/>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49">
    <w:name w:val="xl449"/>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40"/>
      <w:szCs w:val="40"/>
      <w:lang w:val="es-MX" w:eastAsia="es-MX"/>
    </w:rPr>
  </w:style>
  <w:style w:type="paragraph" w:customStyle="1" w:styleId="xl450">
    <w:name w:val="xl450"/>
    <w:basedOn w:val="Normal"/>
    <w:uiPriority w:val="99"/>
    <w:rsid w:val="00CD0C88"/>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1">
    <w:name w:val="xl451"/>
    <w:basedOn w:val="Normal"/>
    <w:uiPriority w:val="99"/>
    <w:rsid w:val="00CD0C88"/>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2">
    <w:name w:val="xl452"/>
    <w:basedOn w:val="Normal"/>
    <w:uiPriority w:val="99"/>
    <w:rsid w:val="00CD0C88"/>
    <w:pP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53">
    <w:name w:val="xl453"/>
    <w:basedOn w:val="Normal"/>
    <w:uiPriority w:val="99"/>
    <w:rsid w:val="00CD0C88"/>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54">
    <w:name w:val="xl454"/>
    <w:basedOn w:val="Normal"/>
    <w:uiPriority w:val="99"/>
    <w:rsid w:val="00CD0C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5">
    <w:name w:val="xl455"/>
    <w:basedOn w:val="Normal"/>
    <w:uiPriority w:val="99"/>
    <w:rsid w:val="00CD0C88"/>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456">
    <w:name w:val="xl456"/>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40"/>
      <w:szCs w:val="40"/>
      <w:lang w:val="es-MX" w:eastAsia="es-MX"/>
    </w:rPr>
  </w:style>
  <w:style w:type="paragraph" w:customStyle="1" w:styleId="xl457">
    <w:name w:val="xl457"/>
    <w:basedOn w:val="Normal"/>
    <w:uiPriority w:val="99"/>
    <w:rsid w:val="00CD0C88"/>
    <w:pPr>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8">
    <w:name w:val="xl458"/>
    <w:basedOn w:val="Normal"/>
    <w:uiPriority w:val="99"/>
    <w:rsid w:val="00CD0C88"/>
    <w:pPr>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59">
    <w:name w:val="xl459"/>
    <w:basedOn w:val="Normal"/>
    <w:uiPriority w:val="99"/>
    <w:rsid w:val="00CD0C88"/>
    <w:pPr>
      <w:pBdr>
        <w:top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0">
    <w:name w:val="xl460"/>
    <w:basedOn w:val="Normal"/>
    <w:uiPriority w:val="99"/>
    <w:rsid w:val="00CD0C88"/>
    <w:pPr>
      <w:pBdr>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1">
    <w:name w:val="xl461"/>
    <w:basedOn w:val="Normal"/>
    <w:uiPriority w:val="99"/>
    <w:rsid w:val="00CD0C88"/>
    <w:pP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2">
    <w:name w:val="xl462"/>
    <w:basedOn w:val="Normal"/>
    <w:uiPriority w:val="99"/>
    <w:rsid w:val="00CD0C88"/>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3">
    <w:name w:val="xl463"/>
    <w:basedOn w:val="Normal"/>
    <w:uiPriority w:val="99"/>
    <w:rsid w:val="00CD0C88"/>
    <w:pPr>
      <w:pBdr>
        <w:left w:val="single" w:sz="4" w:space="0" w:color="auto"/>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4">
    <w:name w:val="xl464"/>
    <w:basedOn w:val="Normal"/>
    <w:uiPriority w:val="99"/>
    <w:rsid w:val="00CD0C88"/>
    <w:pPr>
      <w:pBdr>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5">
    <w:name w:val="xl465"/>
    <w:basedOn w:val="Normal"/>
    <w:uiPriority w:val="99"/>
    <w:rsid w:val="00CD0C88"/>
    <w:pPr>
      <w:pBdr>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6">
    <w:name w:val="xl466"/>
    <w:basedOn w:val="Normal"/>
    <w:uiPriority w:val="99"/>
    <w:rsid w:val="00CD0C88"/>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7">
    <w:name w:val="xl467"/>
    <w:basedOn w:val="Normal"/>
    <w:uiPriority w:val="99"/>
    <w:rsid w:val="00CD0C88"/>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8">
    <w:name w:val="xl468"/>
    <w:basedOn w:val="Normal"/>
    <w:uiPriority w:val="99"/>
    <w:rsid w:val="00CD0C88"/>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69">
    <w:name w:val="xl469"/>
    <w:basedOn w:val="Normal"/>
    <w:uiPriority w:val="99"/>
    <w:rsid w:val="00CD0C88"/>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0">
    <w:name w:val="xl470"/>
    <w:basedOn w:val="Normal"/>
    <w:uiPriority w:val="99"/>
    <w:rsid w:val="00CD0C88"/>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1">
    <w:name w:val="xl471"/>
    <w:basedOn w:val="Normal"/>
    <w:uiPriority w:val="99"/>
    <w:rsid w:val="00CD0C88"/>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2">
    <w:name w:val="xl472"/>
    <w:basedOn w:val="Normal"/>
    <w:uiPriority w:val="99"/>
    <w:rsid w:val="00CD0C88"/>
    <w:pPr>
      <w:pBdr>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3">
    <w:name w:val="xl473"/>
    <w:basedOn w:val="Normal"/>
    <w:uiPriority w:val="99"/>
    <w:rsid w:val="00CD0C88"/>
    <w:pPr>
      <w:pBdr>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4">
    <w:name w:val="xl474"/>
    <w:basedOn w:val="Normal"/>
    <w:uiPriority w:val="99"/>
    <w:rsid w:val="00CD0C88"/>
    <w:pPr>
      <w:pBdr>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5">
    <w:name w:val="xl475"/>
    <w:basedOn w:val="Normal"/>
    <w:uiPriority w:val="99"/>
    <w:rsid w:val="00CD0C88"/>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6">
    <w:name w:val="xl476"/>
    <w:basedOn w:val="Normal"/>
    <w:uiPriority w:val="99"/>
    <w:rsid w:val="00CD0C88"/>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7">
    <w:name w:val="xl477"/>
    <w:basedOn w:val="Normal"/>
    <w:uiPriority w:val="99"/>
    <w:rsid w:val="00CD0C8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8">
    <w:name w:val="xl478"/>
    <w:basedOn w:val="Normal"/>
    <w:uiPriority w:val="99"/>
    <w:rsid w:val="00CD0C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79">
    <w:name w:val="xl479"/>
    <w:basedOn w:val="Normal"/>
    <w:uiPriority w:val="99"/>
    <w:rsid w:val="00CD0C88"/>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0">
    <w:name w:val="xl480"/>
    <w:basedOn w:val="Normal"/>
    <w:uiPriority w:val="99"/>
    <w:rsid w:val="00CD0C8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1">
    <w:name w:val="xl481"/>
    <w:basedOn w:val="Normal"/>
    <w:uiPriority w:val="99"/>
    <w:rsid w:val="00CD0C8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82">
    <w:name w:val="xl482"/>
    <w:basedOn w:val="Normal"/>
    <w:uiPriority w:val="99"/>
    <w:rsid w:val="00CD0C88"/>
    <w:pPr>
      <w:pBdr>
        <w:top w:val="single" w:sz="4" w:space="0" w:color="auto"/>
        <w:left w:val="single" w:sz="4" w:space="0" w:color="auto"/>
        <w:bottom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83">
    <w:name w:val="xl483"/>
    <w:basedOn w:val="Normal"/>
    <w:uiPriority w:val="99"/>
    <w:rsid w:val="00CD0C88"/>
    <w:pPr>
      <w:pBdr>
        <w:top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484">
    <w:name w:val="xl484"/>
    <w:basedOn w:val="Normal"/>
    <w:uiPriority w:val="99"/>
    <w:rsid w:val="00CD0C8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5">
    <w:name w:val="xl485"/>
    <w:basedOn w:val="Normal"/>
    <w:uiPriority w:val="99"/>
    <w:rsid w:val="00CD0C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486">
    <w:name w:val="xl486"/>
    <w:basedOn w:val="Normal"/>
    <w:uiPriority w:val="99"/>
    <w:rsid w:val="00CD0C88"/>
    <w:pP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87">
    <w:name w:val="xl487"/>
    <w:basedOn w:val="Normal"/>
    <w:uiPriority w:val="99"/>
    <w:rsid w:val="00CD0C88"/>
    <w:pP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table" w:customStyle="1" w:styleId="Tablaconcuadrcula10">
    <w:name w:val="Tabla con cuadrícula10"/>
    <w:basedOn w:val="Tablanormal"/>
    <w:next w:val="Tablaconcuadrcula"/>
    <w:uiPriority w:val="39"/>
    <w:rsid w:val="00CD0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CD0C88"/>
  </w:style>
  <w:style w:type="table" w:customStyle="1" w:styleId="TableGrid">
    <w:name w:val="TableGrid"/>
    <w:rsid w:val="00CD0C8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numbering" w:customStyle="1" w:styleId="Sinlista20">
    <w:name w:val="Sin lista20"/>
    <w:next w:val="Sinlista"/>
    <w:uiPriority w:val="99"/>
    <w:semiHidden/>
    <w:unhideWhenUsed/>
    <w:rsid w:val="00CD0C88"/>
  </w:style>
  <w:style w:type="numbering" w:customStyle="1" w:styleId="Sinlista23">
    <w:name w:val="Sin lista23"/>
    <w:next w:val="Sinlista"/>
    <w:uiPriority w:val="99"/>
    <w:semiHidden/>
    <w:unhideWhenUsed/>
    <w:rsid w:val="00CD0C88"/>
  </w:style>
  <w:style w:type="paragraph" w:customStyle="1" w:styleId="xl488">
    <w:name w:val="xl488"/>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89">
    <w:name w:val="xl489"/>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90">
    <w:name w:val="xl490"/>
    <w:basedOn w:val="Normal"/>
    <w:uiPriority w:val="99"/>
    <w:rsid w:val="00CD0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91">
    <w:name w:val="xl491"/>
    <w:basedOn w:val="Normal"/>
    <w:uiPriority w:val="99"/>
    <w:rsid w:val="00CD0C8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492">
    <w:name w:val="xl49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3">
    <w:name w:val="xl49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94">
    <w:name w:val="xl49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5">
    <w:name w:val="xl49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6">
    <w:name w:val="xl496"/>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7">
    <w:name w:val="xl497"/>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498">
    <w:name w:val="xl498"/>
    <w:basedOn w:val="Normal"/>
    <w:uiPriority w:val="99"/>
    <w:rsid w:val="00CD0C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499">
    <w:name w:val="xl499"/>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00">
    <w:name w:val="xl500"/>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01">
    <w:name w:val="xl501"/>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502">
    <w:name w:val="xl502"/>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503">
    <w:name w:val="xl503"/>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lang w:val="es-MX" w:eastAsia="es-MX"/>
    </w:rPr>
  </w:style>
  <w:style w:type="paragraph" w:customStyle="1" w:styleId="xl504">
    <w:name w:val="xl50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05">
    <w:name w:val="xl50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506">
    <w:name w:val="xl506"/>
    <w:basedOn w:val="Normal"/>
    <w:uiPriority w:val="99"/>
    <w:rsid w:val="00CD0C8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07">
    <w:name w:val="xl507"/>
    <w:basedOn w:val="Normal"/>
    <w:uiPriority w:val="99"/>
    <w:rsid w:val="00CD0C88"/>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08">
    <w:name w:val="xl508"/>
    <w:basedOn w:val="Normal"/>
    <w:uiPriority w:val="99"/>
    <w:rsid w:val="00CD0C88"/>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09">
    <w:name w:val="xl509"/>
    <w:basedOn w:val="Normal"/>
    <w:uiPriority w:val="99"/>
    <w:rsid w:val="00CD0C88"/>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10">
    <w:name w:val="xl510"/>
    <w:basedOn w:val="Normal"/>
    <w:uiPriority w:val="99"/>
    <w:rsid w:val="00CD0C88"/>
    <w:pP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11">
    <w:name w:val="xl511"/>
    <w:basedOn w:val="Normal"/>
    <w:uiPriority w:val="99"/>
    <w:rsid w:val="00CD0C88"/>
    <w:pP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2">
    <w:name w:val="xl512"/>
    <w:basedOn w:val="Normal"/>
    <w:uiPriority w:val="99"/>
    <w:rsid w:val="00CD0C88"/>
    <w:pPr>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513">
    <w:name w:val="xl513"/>
    <w:basedOn w:val="Normal"/>
    <w:uiPriority w:val="99"/>
    <w:rsid w:val="00CD0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8"/>
      <w:szCs w:val="28"/>
      <w:lang w:val="es-MX" w:eastAsia="es-MX"/>
    </w:rPr>
  </w:style>
  <w:style w:type="paragraph" w:customStyle="1" w:styleId="xl514">
    <w:name w:val="xl514"/>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5">
    <w:name w:val="xl515"/>
    <w:basedOn w:val="Normal"/>
    <w:uiPriority w:val="99"/>
    <w:rsid w:val="00CD0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6">
    <w:name w:val="xl516"/>
    <w:basedOn w:val="Normal"/>
    <w:uiPriority w:val="99"/>
    <w:rsid w:val="00CD0C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7">
    <w:name w:val="xl517"/>
    <w:basedOn w:val="Normal"/>
    <w:uiPriority w:val="99"/>
    <w:rsid w:val="00CD0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18">
    <w:name w:val="xl518"/>
    <w:basedOn w:val="Normal"/>
    <w:uiPriority w:val="99"/>
    <w:rsid w:val="00CD0C88"/>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19">
    <w:name w:val="xl519"/>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20">
    <w:name w:val="xl520"/>
    <w:basedOn w:val="Normal"/>
    <w:uiPriority w:val="99"/>
    <w:rsid w:val="00CD0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1">
    <w:name w:val="xl521"/>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2">
    <w:name w:val="xl522"/>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3">
    <w:name w:val="xl523"/>
    <w:basedOn w:val="Normal"/>
    <w:uiPriority w:val="99"/>
    <w:rsid w:val="00CD0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24">
    <w:name w:val="xl524"/>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32"/>
      <w:szCs w:val="32"/>
      <w:lang w:val="es-MX" w:eastAsia="es-MX"/>
    </w:rPr>
  </w:style>
  <w:style w:type="paragraph" w:customStyle="1" w:styleId="xl525">
    <w:name w:val="xl525"/>
    <w:basedOn w:val="Normal"/>
    <w:uiPriority w:val="99"/>
    <w:rsid w:val="00CD0C88"/>
    <w:pP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32"/>
      <w:szCs w:val="32"/>
      <w:lang w:val="es-MX" w:eastAsia="es-MX"/>
    </w:rPr>
  </w:style>
  <w:style w:type="paragraph" w:customStyle="1" w:styleId="xl526">
    <w:name w:val="xl526"/>
    <w:basedOn w:val="Normal"/>
    <w:uiPriority w:val="99"/>
    <w:rsid w:val="00CD0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7">
    <w:name w:val="xl527"/>
    <w:basedOn w:val="Normal"/>
    <w:uiPriority w:val="99"/>
    <w:rsid w:val="00CD0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28">
    <w:name w:val="xl528"/>
    <w:basedOn w:val="Normal"/>
    <w:uiPriority w:val="99"/>
    <w:rsid w:val="00CD0C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29">
    <w:name w:val="xl529"/>
    <w:basedOn w:val="Normal"/>
    <w:uiPriority w:val="99"/>
    <w:rsid w:val="00CD0C88"/>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30">
    <w:name w:val="xl530"/>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FFFFFF"/>
      <w:sz w:val="32"/>
      <w:szCs w:val="32"/>
      <w:lang w:val="es-MX" w:eastAsia="es-MX"/>
    </w:rPr>
  </w:style>
  <w:style w:type="paragraph" w:customStyle="1" w:styleId="xl531">
    <w:name w:val="xl531"/>
    <w:basedOn w:val="Normal"/>
    <w:uiPriority w:val="99"/>
    <w:rsid w:val="00CD0C88"/>
    <w:pPr>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2">
    <w:name w:val="xl532"/>
    <w:basedOn w:val="Normal"/>
    <w:uiPriority w:val="99"/>
    <w:rsid w:val="00CD0C88"/>
    <w:pPr>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3">
    <w:name w:val="xl533"/>
    <w:basedOn w:val="Normal"/>
    <w:uiPriority w:val="99"/>
    <w:rsid w:val="00CD0C88"/>
    <w:pPr>
      <w:pBdr>
        <w:top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4">
    <w:name w:val="xl534"/>
    <w:basedOn w:val="Normal"/>
    <w:uiPriority w:val="99"/>
    <w:rsid w:val="00CD0C88"/>
    <w:pPr>
      <w:pBdr>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5">
    <w:name w:val="xl535"/>
    <w:basedOn w:val="Normal"/>
    <w:uiPriority w:val="99"/>
    <w:rsid w:val="00CD0C88"/>
    <w:pP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6">
    <w:name w:val="xl536"/>
    <w:basedOn w:val="Normal"/>
    <w:uiPriority w:val="99"/>
    <w:rsid w:val="00CD0C88"/>
    <w:pPr>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7">
    <w:name w:val="xl537"/>
    <w:basedOn w:val="Normal"/>
    <w:uiPriority w:val="99"/>
    <w:rsid w:val="00CD0C88"/>
    <w:pPr>
      <w:pBdr>
        <w:left w:val="single" w:sz="4" w:space="0" w:color="auto"/>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8">
    <w:name w:val="xl538"/>
    <w:basedOn w:val="Normal"/>
    <w:uiPriority w:val="99"/>
    <w:rsid w:val="00CD0C88"/>
    <w:pPr>
      <w:pBdr>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39">
    <w:name w:val="xl539"/>
    <w:basedOn w:val="Normal"/>
    <w:uiPriority w:val="99"/>
    <w:rsid w:val="00CD0C88"/>
    <w:pPr>
      <w:pBdr>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0">
    <w:name w:val="xl540"/>
    <w:basedOn w:val="Normal"/>
    <w:uiPriority w:val="99"/>
    <w:rsid w:val="00CD0C88"/>
    <w:pPr>
      <w:pBdr>
        <w:top w:val="single" w:sz="4" w:space="0" w:color="auto"/>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1">
    <w:name w:val="xl541"/>
    <w:basedOn w:val="Normal"/>
    <w:uiPriority w:val="99"/>
    <w:rsid w:val="00CD0C88"/>
    <w:pPr>
      <w:pBdr>
        <w:top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2">
    <w:name w:val="xl542"/>
    <w:basedOn w:val="Normal"/>
    <w:uiPriority w:val="99"/>
    <w:rsid w:val="00CD0C88"/>
    <w:pPr>
      <w:pBdr>
        <w:top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3">
    <w:name w:val="xl543"/>
    <w:basedOn w:val="Normal"/>
    <w:uiPriority w:val="99"/>
    <w:rsid w:val="00CD0C88"/>
    <w:pPr>
      <w:pBdr>
        <w:lef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4">
    <w:name w:val="xl544"/>
    <w:basedOn w:val="Normal"/>
    <w:uiPriority w:val="99"/>
    <w:rsid w:val="00CD0C88"/>
    <w:pP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5">
    <w:name w:val="xl545"/>
    <w:basedOn w:val="Normal"/>
    <w:uiPriority w:val="99"/>
    <w:rsid w:val="00CD0C88"/>
    <w:pPr>
      <w:pBdr>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6">
    <w:name w:val="xl546"/>
    <w:basedOn w:val="Normal"/>
    <w:uiPriority w:val="99"/>
    <w:rsid w:val="00CD0C88"/>
    <w:pPr>
      <w:pBdr>
        <w:left w:val="single" w:sz="4"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7">
    <w:name w:val="xl547"/>
    <w:basedOn w:val="Normal"/>
    <w:uiPriority w:val="99"/>
    <w:rsid w:val="00CD0C88"/>
    <w:pPr>
      <w:pBdr>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8">
    <w:name w:val="xl548"/>
    <w:basedOn w:val="Normal"/>
    <w:uiPriority w:val="99"/>
    <w:rsid w:val="00CD0C88"/>
    <w:pPr>
      <w:pBdr>
        <w:bottom w:val="single" w:sz="8"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49">
    <w:name w:val="xl549"/>
    <w:basedOn w:val="Normal"/>
    <w:uiPriority w:val="99"/>
    <w:rsid w:val="00CD0C88"/>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0">
    <w:name w:val="xl550"/>
    <w:basedOn w:val="Normal"/>
    <w:uiPriority w:val="99"/>
    <w:rsid w:val="00CD0C88"/>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1">
    <w:name w:val="xl551"/>
    <w:basedOn w:val="Normal"/>
    <w:uiPriority w:val="99"/>
    <w:rsid w:val="00CD0C8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2">
    <w:name w:val="xl552"/>
    <w:basedOn w:val="Normal"/>
    <w:uiPriority w:val="99"/>
    <w:rsid w:val="00CD0C8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3">
    <w:name w:val="xl553"/>
    <w:basedOn w:val="Normal"/>
    <w:uiPriority w:val="99"/>
    <w:rsid w:val="00CD0C88"/>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4">
    <w:name w:val="xl554"/>
    <w:basedOn w:val="Normal"/>
    <w:uiPriority w:val="99"/>
    <w:rsid w:val="00CD0C8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5">
    <w:name w:val="xl555"/>
    <w:basedOn w:val="Normal"/>
    <w:uiPriority w:val="99"/>
    <w:rsid w:val="00CD0C88"/>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56">
    <w:name w:val="xl556"/>
    <w:basedOn w:val="Normal"/>
    <w:uiPriority w:val="99"/>
    <w:rsid w:val="00CD0C88"/>
    <w:pPr>
      <w:pBdr>
        <w:top w:val="single" w:sz="4" w:space="0" w:color="auto"/>
        <w:left w:val="single" w:sz="4" w:space="0" w:color="auto"/>
        <w:bottom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57">
    <w:name w:val="xl557"/>
    <w:basedOn w:val="Normal"/>
    <w:uiPriority w:val="99"/>
    <w:rsid w:val="00CD0C88"/>
    <w:pPr>
      <w:pBdr>
        <w:top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b/>
      <w:bCs/>
      <w:color w:val="FFFFFF"/>
      <w:sz w:val="28"/>
      <w:szCs w:val="28"/>
      <w:lang w:val="es-MX" w:eastAsia="es-MX"/>
    </w:rPr>
  </w:style>
  <w:style w:type="paragraph" w:customStyle="1" w:styleId="xl558">
    <w:name w:val="xl558"/>
    <w:basedOn w:val="Normal"/>
    <w:uiPriority w:val="99"/>
    <w:rsid w:val="00CD0C8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59">
    <w:name w:val="xl559"/>
    <w:basedOn w:val="Normal"/>
    <w:uiPriority w:val="99"/>
    <w:rsid w:val="00CD0C8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s-MX" w:eastAsia="es-MX"/>
    </w:rPr>
  </w:style>
  <w:style w:type="paragraph" w:customStyle="1" w:styleId="xl560">
    <w:name w:val="xl560"/>
    <w:basedOn w:val="Normal"/>
    <w:uiPriority w:val="99"/>
    <w:rsid w:val="00CD0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1">
    <w:name w:val="xl561"/>
    <w:basedOn w:val="Normal"/>
    <w:uiPriority w:val="99"/>
    <w:rsid w:val="00CD0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2">
    <w:name w:val="xl562"/>
    <w:basedOn w:val="Normal"/>
    <w:uiPriority w:val="99"/>
    <w:rsid w:val="00CD0C88"/>
    <w:pPr>
      <w:pBdr>
        <w:top w:val="single" w:sz="4" w:space="0" w:color="auto"/>
        <w:bottom w:val="single" w:sz="4"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63">
    <w:name w:val="xl563"/>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4">
    <w:name w:val="xl564"/>
    <w:basedOn w:val="Normal"/>
    <w:uiPriority w:val="99"/>
    <w:rsid w:val="00CD0C8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5">
    <w:name w:val="xl565"/>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6">
    <w:name w:val="xl566"/>
    <w:basedOn w:val="Normal"/>
    <w:uiPriority w:val="99"/>
    <w:rsid w:val="00CD0C88"/>
    <w:pPr>
      <w:pBdr>
        <w:top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67">
    <w:name w:val="xl567"/>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8"/>
      <w:szCs w:val="28"/>
      <w:lang w:val="es-MX" w:eastAsia="es-MX"/>
    </w:rPr>
  </w:style>
  <w:style w:type="paragraph" w:customStyle="1" w:styleId="xl568">
    <w:name w:val="xl568"/>
    <w:basedOn w:val="Normal"/>
    <w:uiPriority w:val="99"/>
    <w:rsid w:val="00CD0C88"/>
    <w:pPr>
      <w:pBdr>
        <w:top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8"/>
      <w:szCs w:val="28"/>
      <w:lang w:val="es-MX" w:eastAsia="es-MX"/>
    </w:rPr>
  </w:style>
  <w:style w:type="paragraph" w:customStyle="1" w:styleId="xl569">
    <w:name w:val="xl569"/>
    <w:basedOn w:val="Normal"/>
    <w:uiPriority w:val="99"/>
    <w:rsid w:val="00CD0C8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FFFFFF"/>
      <w:sz w:val="32"/>
      <w:szCs w:val="32"/>
      <w:lang w:val="es-MX" w:eastAsia="es-MX"/>
    </w:rPr>
  </w:style>
  <w:style w:type="numbering" w:customStyle="1" w:styleId="Sinlista24">
    <w:name w:val="Sin lista24"/>
    <w:next w:val="Sinlista"/>
    <w:uiPriority w:val="99"/>
    <w:semiHidden/>
    <w:unhideWhenUsed/>
    <w:rsid w:val="00CD0C88"/>
  </w:style>
  <w:style w:type="table" w:customStyle="1" w:styleId="Tabladelista7concolores1">
    <w:name w:val="Tabla de lista 7 con colores1"/>
    <w:basedOn w:val="Tablanormal"/>
    <w:uiPriority w:val="52"/>
    <w:rsid w:val="00CD0C88"/>
    <w:pPr>
      <w:spacing w:after="0" w:line="240" w:lineRule="auto"/>
    </w:pPr>
    <w:rPr>
      <w:rFonts w:ascii="Calibri" w:eastAsia="Calibri" w:hAnsi="Calibri" w:cs="Times New Roman"/>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rafodelista21">
    <w:name w:val="Párrafo de lista21"/>
    <w:basedOn w:val="Normal"/>
    <w:uiPriority w:val="99"/>
    <w:rsid w:val="00CD0C88"/>
    <w:pPr>
      <w:spacing w:after="0" w:line="240" w:lineRule="auto"/>
      <w:ind w:left="720"/>
    </w:pPr>
    <w:rPr>
      <w:rFonts w:ascii="Times New Roman" w:hAnsi="Times New Roman"/>
      <w:sz w:val="24"/>
      <w:szCs w:val="24"/>
      <w:lang w:val="es-MX" w:eastAsia="es-ES"/>
    </w:rPr>
  </w:style>
  <w:style w:type="table" w:customStyle="1" w:styleId="Tablanormal23">
    <w:name w:val="Tabla normal 23"/>
    <w:basedOn w:val="Tablanormal"/>
    <w:uiPriority w:val="42"/>
    <w:rsid w:val="00CD0C8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Car2">
    <w:name w:val="Título Car2"/>
    <w:rsid w:val="00CD0C88"/>
    <w:rPr>
      <w:rFonts w:ascii="Arial" w:eastAsia="Times New Roman" w:hAnsi="Arial" w:cs="Arial"/>
      <w:b/>
      <w:bCs/>
      <w:sz w:val="20"/>
      <w:szCs w:val="24"/>
      <w:lang w:val="es-ES" w:eastAsia="es-ES"/>
    </w:rPr>
  </w:style>
  <w:style w:type="table" w:styleId="Tablaconcuadrcula1clara">
    <w:name w:val="Grid Table 1 Light"/>
    <w:basedOn w:val="Tablanormal"/>
    <w:uiPriority w:val="46"/>
    <w:rsid w:val="00CD0C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25">
    <w:name w:val="Sin lista25"/>
    <w:next w:val="Sinlista"/>
    <w:uiPriority w:val="99"/>
    <w:semiHidden/>
    <w:unhideWhenUsed/>
    <w:rsid w:val="003046A4"/>
  </w:style>
  <w:style w:type="paragraph" w:customStyle="1" w:styleId="15">
    <w:name w:val="15"/>
    <w:basedOn w:val="Normal"/>
    <w:rsid w:val="003046A4"/>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3046A4"/>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NormalWeb1">
    <w:name w:val="Normal (Web)1"/>
    <w:basedOn w:val="Normal"/>
    <w:next w:val="NormalWeb"/>
    <w:uiPriority w:val="99"/>
    <w:unhideWhenUsed/>
    <w:rsid w:val="00B77CBE"/>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B77CBE"/>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Piedepgina1">
    <w:name w:val="Pie de página1"/>
    <w:basedOn w:val="Normal"/>
    <w:next w:val="Piedepgina"/>
    <w:uiPriority w:val="99"/>
    <w:unhideWhenUsed/>
    <w:rsid w:val="00B77CBE"/>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B77CBE"/>
    <w:pPr>
      <w:spacing w:after="0" w:line="240" w:lineRule="auto"/>
    </w:pPr>
    <w:rPr>
      <w:rFonts w:ascii="Segoe UI" w:eastAsia="Times New Roman" w:hAnsi="Segoe UI" w:cs="Segoe UI"/>
      <w:sz w:val="18"/>
      <w:szCs w:val="18"/>
      <w:lang w:val="es-MX"/>
    </w:rPr>
  </w:style>
  <w:style w:type="character" w:customStyle="1" w:styleId="TextoindependienteCar1">
    <w:name w:val="Texto independiente Car1"/>
    <w:basedOn w:val="Fuentedeprrafopredeter"/>
    <w:uiPriority w:val="99"/>
    <w:semiHidden/>
    <w:rsid w:val="00B77CBE"/>
  </w:style>
  <w:style w:type="paragraph" w:customStyle="1" w:styleId="text-right">
    <w:name w:val="text-right"/>
    <w:basedOn w:val="Normal"/>
    <w:rsid w:val="00646AC0"/>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4202">
      <w:bodyDiv w:val="1"/>
      <w:marLeft w:val="0"/>
      <w:marRight w:val="0"/>
      <w:marTop w:val="0"/>
      <w:marBottom w:val="0"/>
      <w:divBdr>
        <w:top w:val="none" w:sz="0" w:space="0" w:color="auto"/>
        <w:left w:val="none" w:sz="0" w:space="0" w:color="auto"/>
        <w:bottom w:val="none" w:sz="0" w:space="0" w:color="auto"/>
        <w:right w:val="none" w:sz="0" w:space="0" w:color="auto"/>
      </w:divBdr>
    </w:div>
    <w:div w:id="18085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2D00-85CD-4A86-A8A2-6A340FB7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38</TotalTime>
  <Pages>304</Pages>
  <Words>57274</Words>
  <Characters>315012</Characters>
  <Application>Microsoft Office Word</Application>
  <DocSecurity>0</DocSecurity>
  <Lines>2625</Lines>
  <Paragraphs>743</Paragraphs>
  <ScaleCrop>false</ScaleCrop>
  <HeadingPairs>
    <vt:vector size="2" baseType="variant">
      <vt:variant>
        <vt:lpstr>Título</vt:lpstr>
      </vt:variant>
      <vt:variant>
        <vt:i4>1</vt:i4>
      </vt:variant>
    </vt:vector>
  </HeadingPairs>
  <TitlesOfParts>
    <vt:vector size="1" baseType="lpstr">
      <vt:lpstr>LIM León 2024</vt:lpstr>
    </vt:vector>
  </TitlesOfParts>
  <Company/>
  <LinksUpToDate>false</LinksUpToDate>
  <CharactersWithSpaces>371543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León 2024</dc:title>
  <dc:subject/>
  <dc:creator>INILEG</dc:creator>
  <cp:keywords>LIM León 2024</cp:keywords>
  <dc:description/>
  <cp:lastModifiedBy>Rene Denis Estrada Sotelo</cp:lastModifiedBy>
  <cp:revision>7</cp:revision>
  <cp:lastPrinted>2021-12-31T03:12:00Z</cp:lastPrinted>
  <dcterms:created xsi:type="dcterms:W3CDTF">2024-01-05T01:16:00Z</dcterms:created>
  <dcterms:modified xsi:type="dcterms:W3CDTF">2024-01-12T17:39:00Z</dcterms:modified>
</cp:coreProperties>
</file>